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7EFA7" w14:textId="769324B8" w:rsidR="00E654E5" w:rsidRPr="00404C8E" w:rsidRDefault="00E654E5" w:rsidP="00E654E5">
      <w:pPr>
        <w:pStyle w:val="Report"/>
        <w:spacing w:before="0" w:after="0"/>
        <w:ind w:left="-187" w:right="-187"/>
        <w:rPr>
          <w:rFonts w:ascii="Arial Narrow" w:hAnsi="Arial Narrow"/>
          <w:color w:val="000000"/>
          <w:sz w:val="52"/>
          <w:szCs w:val="52"/>
        </w:rPr>
      </w:pPr>
      <w:bookmarkStart w:id="0" w:name="_Toc469665885"/>
      <w:bookmarkStart w:id="1" w:name="_Toc473664778"/>
      <w:bookmarkStart w:id="2" w:name="_Toc475435395"/>
      <w:bookmarkStart w:id="3" w:name="_Toc475736189"/>
      <w:bookmarkStart w:id="4" w:name="_Toc267744125"/>
      <w:r w:rsidRPr="00404C8E">
        <w:rPr>
          <w:rFonts w:ascii="Arial Narrow" w:hAnsi="Arial Narrow"/>
          <w:bCs w:val="0"/>
          <w:smallCaps/>
          <w:noProof/>
          <w:sz w:val="28"/>
          <w:szCs w:val="28"/>
        </w:rPr>
        <w:drawing>
          <wp:anchor distT="0" distB="0" distL="114300" distR="114300" simplePos="0" relativeHeight="251660288" behindDoc="1" locked="0" layoutInCell="1" allowOverlap="1" wp14:anchorId="4162DE50" wp14:editId="523CF2B4">
            <wp:simplePos x="0" y="0"/>
            <wp:positionH relativeFrom="column">
              <wp:posOffset>295275</wp:posOffset>
            </wp:positionH>
            <wp:positionV relativeFrom="paragraph">
              <wp:posOffset>0</wp:posOffset>
            </wp:positionV>
            <wp:extent cx="5410200" cy="2321560"/>
            <wp:effectExtent l="0" t="0" r="0" b="2540"/>
            <wp:wrapTight wrapText="bothSides">
              <wp:wrapPolygon edited="0">
                <wp:start x="0" y="0"/>
                <wp:lineTo x="0" y="21446"/>
                <wp:lineTo x="20915" y="21446"/>
                <wp:lineTo x="209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416" t="-630" r="-3545" b="630"/>
                    <a:stretch/>
                  </pic:blipFill>
                  <pic:spPr bwMode="auto">
                    <a:xfrm>
                      <a:off x="0" y="0"/>
                      <a:ext cx="5410200" cy="232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31B35331" w14:textId="77777777" w:rsidR="00371491" w:rsidRPr="00404C8E" w:rsidRDefault="00371491" w:rsidP="00E654E5">
      <w:pPr>
        <w:pStyle w:val="Report"/>
        <w:spacing w:before="0" w:after="0"/>
        <w:ind w:left="-187" w:right="-187"/>
        <w:rPr>
          <w:rFonts w:ascii="Arial Narrow" w:hAnsi="Arial Narrow"/>
          <w:color w:val="000000"/>
          <w:sz w:val="52"/>
          <w:szCs w:val="52"/>
        </w:rPr>
      </w:pPr>
    </w:p>
    <w:p w14:paraId="478B40D0" w14:textId="77777777" w:rsidR="00371491" w:rsidRPr="00404C8E" w:rsidRDefault="00371491" w:rsidP="00E654E5">
      <w:pPr>
        <w:pStyle w:val="Report"/>
        <w:spacing w:before="0" w:after="0"/>
        <w:ind w:left="-187" w:right="-187"/>
        <w:rPr>
          <w:rFonts w:ascii="Arial Narrow" w:hAnsi="Arial Narrow"/>
          <w:color w:val="000000"/>
          <w:sz w:val="52"/>
          <w:szCs w:val="52"/>
        </w:rPr>
      </w:pPr>
    </w:p>
    <w:p w14:paraId="44424660" w14:textId="77777777" w:rsidR="00371491" w:rsidRPr="00404C8E" w:rsidRDefault="00371491" w:rsidP="00E654E5">
      <w:pPr>
        <w:pStyle w:val="Report"/>
        <w:spacing w:before="0" w:after="0"/>
        <w:ind w:left="-187" w:right="-187"/>
        <w:rPr>
          <w:rFonts w:ascii="Arial Narrow" w:hAnsi="Arial Narrow"/>
          <w:color w:val="000000"/>
          <w:sz w:val="52"/>
          <w:szCs w:val="52"/>
        </w:rPr>
      </w:pPr>
    </w:p>
    <w:p w14:paraId="3D92B069" w14:textId="77777777" w:rsidR="00371491" w:rsidRPr="00404C8E" w:rsidRDefault="00371491" w:rsidP="00E654E5">
      <w:pPr>
        <w:pStyle w:val="Report"/>
        <w:spacing w:before="0" w:after="0"/>
        <w:ind w:left="-187" w:right="-187"/>
        <w:rPr>
          <w:rFonts w:ascii="Arial Narrow" w:hAnsi="Arial Narrow"/>
          <w:color w:val="000000"/>
          <w:sz w:val="52"/>
          <w:szCs w:val="52"/>
        </w:rPr>
      </w:pPr>
    </w:p>
    <w:p w14:paraId="3F867653" w14:textId="0994248F" w:rsidR="00371491" w:rsidRPr="00404C8E" w:rsidRDefault="00F26F6E" w:rsidP="00E654E5">
      <w:pPr>
        <w:pStyle w:val="Report"/>
        <w:spacing w:before="0" w:after="0"/>
        <w:ind w:left="-187" w:right="-187"/>
        <w:rPr>
          <w:rFonts w:ascii="Arial Narrow" w:hAnsi="Arial Narrow"/>
          <w:color w:val="000000"/>
          <w:sz w:val="52"/>
          <w:szCs w:val="52"/>
        </w:rPr>
      </w:pPr>
      <w:bookmarkStart w:id="5" w:name="_Toc473664779"/>
      <w:bookmarkStart w:id="6" w:name="_Toc475259677"/>
      <w:bookmarkStart w:id="7" w:name="_Toc475736190"/>
      <w:r>
        <w:rPr>
          <w:noProof/>
        </w:rPr>
        <w:drawing>
          <wp:anchor distT="0" distB="0" distL="114300" distR="114300" simplePos="0" relativeHeight="251668480" behindDoc="1" locked="0" layoutInCell="1" allowOverlap="1" wp14:anchorId="00678859" wp14:editId="44EB0912">
            <wp:simplePos x="0" y="0"/>
            <wp:positionH relativeFrom="column">
              <wp:posOffset>1695450</wp:posOffset>
            </wp:positionH>
            <wp:positionV relativeFrom="paragraph">
              <wp:posOffset>372745</wp:posOffset>
            </wp:positionV>
            <wp:extent cx="2495550" cy="1223871"/>
            <wp:effectExtent l="0" t="0" r="0" b="0"/>
            <wp:wrapTight wrapText="bothSides">
              <wp:wrapPolygon edited="0">
                <wp:start x="0" y="0"/>
                <wp:lineTo x="0" y="21185"/>
                <wp:lineTo x="21435" y="21185"/>
                <wp:lineTo x="21435"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223871"/>
                    </a:xfrm>
                    <a:prstGeom prst="rect">
                      <a:avLst/>
                    </a:prstGeom>
                    <a:noFill/>
                    <a:ln>
                      <a:noFill/>
                    </a:ln>
                    <a:effectLst/>
                    <a:extLst/>
                  </pic:spPr>
                </pic:pic>
              </a:graphicData>
            </a:graphic>
          </wp:anchor>
        </w:drawing>
      </w:r>
      <w:bookmarkEnd w:id="5"/>
      <w:bookmarkEnd w:id="6"/>
      <w:bookmarkEnd w:id="7"/>
    </w:p>
    <w:p w14:paraId="385CFABD" w14:textId="7C4F4EEF" w:rsidR="00F26F6E" w:rsidRDefault="00F26F6E" w:rsidP="00E654E5">
      <w:pPr>
        <w:pStyle w:val="Report"/>
        <w:spacing w:before="0" w:after="0"/>
        <w:ind w:left="-187" w:right="-187"/>
        <w:rPr>
          <w:rFonts w:ascii="Arial Narrow" w:hAnsi="Arial Narrow"/>
          <w:color w:val="000000"/>
          <w:sz w:val="52"/>
          <w:szCs w:val="52"/>
        </w:rPr>
      </w:pPr>
      <w:bookmarkStart w:id="8" w:name="_Toc469665886"/>
    </w:p>
    <w:p w14:paraId="620BF129" w14:textId="31000212" w:rsidR="00F26F6E" w:rsidRDefault="00F26F6E" w:rsidP="00E654E5">
      <w:pPr>
        <w:pStyle w:val="Report"/>
        <w:spacing w:before="0" w:after="0"/>
        <w:ind w:left="-187" w:right="-187"/>
        <w:rPr>
          <w:rFonts w:ascii="Arial Narrow" w:hAnsi="Arial Narrow"/>
          <w:color w:val="000000"/>
          <w:sz w:val="52"/>
          <w:szCs w:val="52"/>
        </w:rPr>
      </w:pPr>
    </w:p>
    <w:p w14:paraId="52F10DB4" w14:textId="77777777" w:rsidR="00F26F6E" w:rsidRDefault="00F26F6E" w:rsidP="00E654E5">
      <w:pPr>
        <w:pStyle w:val="Report"/>
        <w:spacing w:before="0" w:after="0"/>
        <w:ind w:left="-187" w:right="-187"/>
        <w:rPr>
          <w:rFonts w:ascii="Arial Narrow" w:hAnsi="Arial Narrow"/>
          <w:color w:val="000000"/>
          <w:sz w:val="52"/>
          <w:szCs w:val="52"/>
        </w:rPr>
      </w:pPr>
    </w:p>
    <w:p w14:paraId="04A78B7C" w14:textId="77777777" w:rsidR="00F26F6E" w:rsidRDefault="00F26F6E" w:rsidP="00E654E5">
      <w:pPr>
        <w:pStyle w:val="Report"/>
        <w:spacing w:before="0" w:after="0"/>
        <w:ind w:left="-187" w:right="-187"/>
        <w:rPr>
          <w:rFonts w:ascii="Arial Narrow" w:hAnsi="Arial Narrow"/>
          <w:color w:val="000000"/>
          <w:sz w:val="52"/>
          <w:szCs w:val="52"/>
        </w:rPr>
      </w:pPr>
    </w:p>
    <w:p w14:paraId="0A91A007" w14:textId="5CF41762" w:rsidR="00E654E5" w:rsidRPr="00404C8E" w:rsidRDefault="005C27D4" w:rsidP="00E654E5">
      <w:pPr>
        <w:pStyle w:val="Report"/>
        <w:spacing w:before="0" w:after="0"/>
        <w:ind w:left="-187" w:right="-187"/>
        <w:rPr>
          <w:rFonts w:ascii="Arial Narrow" w:hAnsi="Arial Narrow"/>
          <w:color w:val="000000"/>
          <w:sz w:val="52"/>
          <w:szCs w:val="52"/>
        </w:rPr>
      </w:pPr>
      <w:bookmarkStart w:id="9" w:name="_Toc473664780"/>
      <w:bookmarkStart w:id="10" w:name="_Toc475259678"/>
      <w:bookmarkStart w:id="11" w:name="_Toc475435397"/>
      <w:bookmarkStart w:id="12" w:name="_Toc475736191"/>
      <w:r>
        <w:rPr>
          <w:rFonts w:ascii="Arial Narrow" w:hAnsi="Arial Narrow"/>
          <w:color w:val="000000"/>
          <w:sz w:val="52"/>
          <w:szCs w:val="52"/>
        </w:rPr>
        <w:t>Regional Ebola and Other Special Pathogens</w:t>
      </w:r>
      <w:r w:rsidR="00A14DC2">
        <w:rPr>
          <w:rFonts w:ascii="Arial Narrow" w:hAnsi="Arial Narrow"/>
          <w:color w:val="000000"/>
          <w:sz w:val="52"/>
          <w:szCs w:val="52"/>
        </w:rPr>
        <w:t xml:space="preserve"> Treatment Center</w:t>
      </w:r>
      <w:r w:rsidR="00E654E5" w:rsidRPr="00404C8E">
        <w:rPr>
          <w:rFonts w:ascii="Arial Narrow" w:hAnsi="Arial Narrow"/>
          <w:color w:val="000000"/>
          <w:sz w:val="52"/>
          <w:szCs w:val="52"/>
        </w:rPr>
        <w:t xml:space="preserve"> </w:t>
      </w:r>
      <w:r w:rsidR="00E654E5" w:rsidRPr="00404C8E">
        <w:rPr>
          <w:rFonts w:ascii="Arial Narrow" w:hAnsi="Arial Narrow"/>
          <w:color w:val="000000"/>
          <w:sz w:val="52"/>
          <w:szCs w:val="52"/>
          <w:highlight w:val="lightGray"/>
        </w:rPr>
        <w:t>[Insert airborne transmissible special pathogen name]</w:t>
      </w:r>
      <w:r w:rsidR="00E654E5" w:rsidRPr="00404C8E">
        <w:rPr>
          <w:rFonts w:ascii="Arial Narrow" w:hAnsi="Arial Narrow"/>
          <w:color w:val="000000"/>
          <w:sz w:val="52"/>
          <w:szCs w:val="52"/>
        </w:rPr>
        <w:t xml:space="preserve"> Tabletop Exercise</w:t>
      </w:r>
      <w:bookmarkEnd w:id="8"/>
      <w:bookmarkEnd w:id="9"/>
      <w:bookmarkEnd w:id="10"/>
      <w:bookmarkEnd w:id="11"/>
      <w:bookmarkEnd w:id="12"/>
    </w:p>
    <w:p w14:paraId="0FB4F587" w14:textId="735F4ABD" w:rsidR="00E654E5" w:rsidRPr="00404C8E" w:rsidRDefault="00E654E5" w:rsidP="00E654E5">
      <w:pPr>
        <w:pStyle w:val="DHS"/>
        <w:spacing w:before="0" w:after="0"/>
        <w:contextualSpacing/>
        <w:rPr>
          <w:rFonts w:ascii="Arial Narrow" w:hAnsi="Arial Narrow"/>
          <w:smallCaps w:val="0"/>
          <w:color w:val="000000"/>
        </w:rPr>
      </w:pPr>
    </w:p>
    <w:p w14:paraId="33DF4C7A" w14:textId="29C32415" w:rsidR="00C2095A" w:rsidRPr="00404C8E" w:rsidRDefault="00371491" w:rsidP="00C2095A">
      <w:pPr>
        <w:pStyle w:val="CoverPageSummary"/>
        <w:jc w:val="both"/>
        <w:rPr>
          <w:rFonts w:ascii="Arial Narrow" w:hAnsi="Arial Narrow"/>
          <w:sz w:val="22"/>
          <w:szCs w:val="22"/>
        </w:rPr>
        <w:sectPr w:rsidR="00C2095A" w:rsidRPr="00404C8E" w:rsidSect="00C2095A">
          <w:footerReference w:type="default" r:id="rId10"/>
          <w:footerReference w:type="first" r:id="rId11"/>
          <w:type w:val="continuous"/>
          <w:pgSz w:w="12240" w:h="15840" w:code="1"/>
          <w:pgMar w:top="1440" w:right="1440" w:bottom="1440" w:left="1440" w:header="720" w:footer="720" w:gutter="0"/>
          <w:pgNumType w:fmt="lowerRoman" w:start="3"/>
          <w:cols w:space="720"/>
          <w:docGrid w:linePitch="360"/>
        </w:sectPr>
      </w:pPr>
      <w:r w:rsidRPr="00404C8E">
        <w:rPr>
          <w:rFonts w:ascii="Arial Narrow" w:hAnsi="Arial Narrow"/>
          <w:noProof/>
          <w:sz w:val="36"/>
        </w:rPr>
        <mc:AlternateContent>
          <mc:Choice Requires="wps">
            <w:drawing>
              <wp:anchor distT="0" distB="0" distL="114300" distR="114300" simplePos="0" relativeHeight="251655680" behindDoc="0" locked="0" layoutInCell="1" allowOverlap="1" wp14:anchorId="358B31F8" wp14:editId="21366F64">
                <wp:simplePos x="0" y="0"/>
                <wp:positionH relativeFrom="column">
                  <wp:posOffset>-898525</wp:posOffset>
                </wp:positionH>
                <wp:positionV relativeFrom="paragraph">
                  <wp:posOffset>138430</wp:posOffset>
                </wp:positionV>
                <wp:extent cx="7772400" cy="1123950"/>
                <wp:effectExtent l="0" t="0" r="0" b="0"/>
                <wp:wrapNone/>
                <wp:docPr id="19" name="Rectangle 14"/>
                <wp:cNvGraphicFramePr/>
                <a:graphic xmlns:a="http://schemas.openxmlformats.org/drawingml/2006/main">
                  <a:graphicData uri="http://schemas.microsoft.com/office/word/2010/wordprocessingShape">
                    <wps:wsp>
                      <wps:cNvSpPr/>
                      <wps:spPr bwMode="auto">
                        <a:xfrm>
                          <a:off x="0" y="0"/>
                          <a:ext cx="7772400" cy="1123950"/>
                        </a:xfrm>
                        <a:prstGeom prst="rect">
                          <a:avLst/>
                        </a:prstGeom>
                        <a:noFill/>
                        <a:ln>
                          <a:noFill/>
                        </a:ln>
                        <a:effectLst/>
                        <a:extLst/>
                      </wps:spPr>
                      <wps:txbx>
                        <w:txbxContent>
                          <w:p w14:paraId="4B0ED50C" w14:textId="77777777" w:rsidR="00C30623" w:rsidRDefault="00C30623" w:rsidP="00216CDC">
                            <w:pPr>
                              <w:pStyle w:val="NormalWeb"/>
                              <w:jc w:val="center"/>
                              <w:textAlignment w:val="baseline"/>
                              <w:rPr>
                                <w:rFonts w:ascii="Arial Narrow" w:hAnsi="Arial Narrow" w:cs="Arial Narrow"/>
                                <w:b/>
                                <w:bCs/>
                                <w:color w:val="17365D"/>
                                <w:kern w:val="24"/>
                                <w:sz w:val="80"/>
                                <w:szCs w:val="80"/>
                              </w:rPr>
                            </w:pPr>
                            <w:r w:rsidRPr="00F722B6">
                              <w:rPr>
                                <w:rFonts w:ascii="Arial Narrow" w:hAnsi="Arial Narrow" w:cs="Arial Narrow"/>
                                <w:b/>
                                <w:bCs/>
                                <w:color w:val="17365D"/>
                                <w:kern w:val="24"/>
                                <w:sz w:val="80"/>
                                <w:szCs w:val="80"/>
                              </w:rPr>
                              <w:t>Situation Manual</w:t>
                            </w:r>
                          </w:p>
                          <w:p w14:paraId="130FFAEA" w14:textId="19076945" w:rsidR="00C30623" w:rsidRPr="00216CDC" w:rsidRDefault="00C30623" w:rsidP="00216CDC">
                            <w:pPr>
                              <w:pStyle w:val="Default"/>
                              <w:jc w:val="center"/>
                              <w:rPr>
                                <w:rFonts w:ascii="Arial Narrow" w:hAnsi="Arial Narrow"/>
                                <w:b/>
                                <w:color w:val="002060"/>
                                <w:sz w:val="52"/>
                              </w:rPr>
                            </w:pPr>
                            <w:r>
                              <w:rPr>
                                <w:rFonts w:ascii="Arial Narrow" w:hAnsi="Arial Narrow"/>
                                <w:b/>
                                <w:color w:val="002060"/>
                                <w:sz w:val="52"/>
                              </w:rPr>
                              <w:t>[</w:t>
                            </w:r>
                            <w:r w:rsidRPr="00216CDC">
                              <w:rPr>
                                <w:rFonts w:ascii="Arial Narrow" w:hAnsi="Arial Narrow"/>
                                <w:b/>
                                <w:color w:val="002060"/>
                                <w:sz w:val="52"/>
                              </w:rPr>
                              <w:t>Template</w:t>
                            </w:r>
                            <w:r>
                              <w:rPr>
                                <w:rFonts w:ascii="Arial Narrow" w:hAnsi="Arial Narrow"/>
                                <w:b/>
                                <w:color w:val="002060"/>
                                <w:sz w:val="52"/>
                              </w:rPr>
                              <w:t>]</w:t>
                            </w:r>
                          </w:p>
                        </w:txbxContent>
                      </wps:txbx>
                      <wps:bodyPr vert="horz" wrap="square" lIns="91440" tIns="0" rIns="91440" bIns="9144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B31F8" id="Rectangle 14" o:spid="_x0000_s1026" style="position:absolute;left:0;text-align:left;margin-left:-70.75pt;margin-top:10.9pt;width:612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" filled="f" stroked="f">
                <v:textbox inset=",0,,7.2pt">
                  <w:txbxContent>
                    <w:p w14:paraId="4B0ED50C" w14:textId="77777777" w:rsidR="00C30623" w:rsidRDefault="00C30623" w:rsidP="00216CDC">
                      <w:pPr>
                        <w:pStyle w:val="NormalWeb"/>
                        <w:jc w:val="center"/>
                        <w:textAlignment w:val="baseline"/>
                        <w:rPr>
                          <w:rFonts w:ascii="Arial Narrow" w:hAnsi="Arial Narrow" w:cs="Arial Narrow"/>
                          <w:b/>
                          <w:bCs/>
                          <w:color w:val="17365D"/>
                          <w:kern w:val="24"/>
                          <w:sz w:val="80"/>
                          <w:szCs w:val="80"/>
                        </w:rPr>
                      </w:pPr>
                      <w:r w:rsidRPr="00F722B6">
                        <w:rPr>
                          <w:rFonts w:ascii="Arial Narrow" w:hAnsi="Arial Narrow" w:cs="Arial Narrow"/>
                          <w:b/>
                          <w:bCs/>
                          <w:color w:val="17365D"/>
                          <w:kern w:val="24"/>
                          <w:sz w:val="80"/>
                          <w:szCs w:val="80"/>
                        </w:rPr>
                        <w:t>Situation Manual</w:t>
                      </w:r>
                    </w:p>
                    <w:p w14:paraId="130FFAEA" w14:textId="19076945" w:rsidR="00C30623" w:rsidRPr="00216CDC" w:rsidRDefault="00C30623" w:rsidP="00216CDC">
                      <w:pPr>
                        <w:pStyle w:val="Default"/>
                        <w:jc w:val="center"/>
                        <w:rPr>
                          <w:rFonts w:ascii="Arial Narrow" w:hAnsi="Arial Narrow"/>
                          <w:b/>
                          <w:color w:val="002060"/>
                          <w:sz w:val="52"/>
                        </w:rPr>
                      </w:pPr>
                      <w:r>
                        <w:rPr>
                          <w:rFonts w:ascii="Arial Narrow" w:hAnsi="Arial Narrow"/>
                          <w:b/>
                          <w:color w:val="002060"/>
                          <w:sz w:val="52"/>
                        </w:rPr>
                        <w:t>[</w:t>
                      </w:r>
                      <w:r w:rsidRPr="00216CDC">
                        <w:rPr>
                          <w:rFonts w:ascii="Arial Narrow" w:hAnsi="Arial Narrow"/>
                          <w:b/>
                          <w:color w:val="002060"/>
                          <w:sz w:val="52"/>
                        </w:rPr>
                        <w:t>Template</w:t>
                      </w:r>
                      <w:r>
                        <w:rPr>
                          <w:rFonts w:ascii="Arial Narrow" w:hAnsi="Arial Narrow"/>
                          <w:b/>
                          <w:color w:val="002060"/>
                          <w:sz w:val="52"/>
                        </w:rPr>
                        <w:t>]</w:t>
                      </w:r>
                    </w:p>
                  </w:txbxContent>
                </v:textbox>
              </v:rect>
            </w:pict>
          </mc:Fallback>
        </mc:AlternateContent>
      </w:r>
      <w:r w:rsidR="00F138F4" w:rsidRPr="00404C8E">
        <w:rPr>
          <w:rFonts w:ascii="Arial Narrow" w:hAnsi="Arial Narrow"/>
          <w:noProof/>
        </w:rPr>
        <mc:AlternateContent>
          <mc:Choice Requires="wps">
            <w:drawing>
              <wp:anchor distT="0" distB="0" distL="114300" distR="114300" simplePos="0" relativeHeight="251654656" behindDoc="0" locked="0" layoutInCell="1" allowOverlap="1" wp14:anchorId="444FDD7D" wp14:editId="46F0E2D2">
                <wp:simplePos x="0" y="0"/>
                <wp:positionH relativeFrom="margin">
                  <wp:posOffset>-533400</wp:posOffset>
                </wp:positionH>
                <wp:positionV relativeFrom="page">
                  <wp:posOffset>7589520</wp:posOffset>
                </wp:positionV>
                <wp:extent cx="6918960" cy="21234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918960" cy="21234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a14="http://schemas.microsoft.com/office/drawing/2010/main" xmlns:pic="http://schemas.openxmlformats.org/drawingml/2006/picture"/>
                          </a:ext>
                        </a:extLst>
                      </wps:spPr>
                      <wps:txbx>
                        <w:txbxContent>
                          <w:p w14:paraId="5BAC04D9" w14:textId="77777777" w:rsidR="00C30623" w:rsidRDefault="00C30623" w:rsidP="0054069E">
                            <w:pPr>
                              <w:jc w:val="center"/>
                              <w:rPr>
                                <w:sz w:val="36"/>
                              </w:rPr>
                            </w:pPr>
                          </w:p>
                          <w:p w14:paraId="7142D657" w14:textId="0707B5F4" w:rsidR="00C30623" w:rsidRPr="00482AA6" w:rsidRDefault="00C30623" w:rsidP="00BE013A">
                            <w:pPr>
                              <w:pStyle w:val="CoverPageSummary"/>
                              <w:spacing w:before="720"/>
                              <w:jc w:val="both"/>
                              <w:rPr>
                                <w:rFonts w:ascii="Arial Narrow" w:hAnsi="Arial Narrow"/>
                                <w:sz w:val="22"/>
                                <w:szCs w:val="22"/>
                              </w:rPr>
                            </w:pPr>
                            <w:r w:rsidRPr="00E4322E">
                              <w:rPr>
                                <w:rFonts w:ascii="Arial Narrow" w:hAnsi="Arial Narrow"/>
                                <w:color w:val="000000"/>
                                <w:sz w:val="22"/>
                                <w:szCs w:val="22"/>
                              </w:rPr>
                              <w:t xml:space="preserve">This Situation Manual (SitMan) is to serve as a template to support </w:t>
                            </w:r>
                            <w:r>
                              <w:rPr>
                                <w:rFonts w:ascii="Arial Narrow" w:hAnsi="Arial Narrow"/>
                                <w:color w:val="000000"/>
                                <w:sz w:val="22"/>
                                <w:szCs w:val="22"/>
                              </w:rPr>
                              <w:t>Regional Ebola and Other Special Pathogens Treatment Centers</w:t>
                            </w:r>
                            <w:r w:rsidRPr="00E4322E">
                              <w:rPr>
                                <w:rFonts w:ascii="Arial Narrow" w:hAnsi="Arial Narrow"/>
                                <w:color w:val="000000"/>
                                <w:sz w:val="22"/>
                                <w:szCs w:val="22"/>
                              </w:rPr>
                              <w:t xml:space="preserve">.  This SitMan was assembled </w:t>
                            </w:r>
                            <w:r w:rsidRPr="00E4322E">
                              <w:rPr>
                                <w:rFonts w:ascii="Arial Narrow" w:hAnsi="Arial Narrow"/>
                                <w:sz w:val="22"/>
                                <w:szCs w:val="22"/>
                              </w:rPr>
                              <w:t xml:space="preserve">under the guidance of the NETEC Exercise Design Team and vetted through ASPR and CDC to provide exercise participants with the necessary tools for their respective roles in the exercise, but with the flexibility to adapt the exercise to the individualized needs of each center and varied composition of each local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FDD7D" id="_x0000_t202" coordsize="21600,21600" o:spt="202" path="m,l,21600r21600,l21600,xe">
                <v:stroke joinstyle="miter"/>
                <v:path gradientshapeok="t" o:connecttype="rect"/>
              </v:shapetype>
              <v:shape id="Text Box 12" o:spid="_x0000_s1027" type="#_x0000_t202" style="position:absolute;left:0;text-align:left;margin-left:-42pt;margin-top:597.6pt;width:544.8pt;height:167.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" filled="f" stroked="f">
                <v:textbox>
                  <w:txbxContent>
                    <w:p w14:paraId="5BAC04D9" w14:textId="77777777" w:rsidR="00C30623" w:rsidRDefault="00C30623" w:rsidP="0054069E">
                      <w:pPr>
                        <w:jc w:val="center"/>
                        <w:rPr>
                          <w:sz w:val="36"/>
                        </w:rPr>
                      </w:pPr>
                    </w:p>
                    <w:p w14:paraId="7142D657" w14:textId="0707B5F4" w:rsidR="00C30623" w:rsidRPr="00482AA6" w:rsidRDefault="00C30623" w:rsidP="00BE013A">
                      <w:pPr>
                        <w:pStyle w:val="CoverPageSummary"/>
                        <w:spacing w:before="720"/>
                        <w:jc w:val="both"/>
                        <w:rPr>
                          <w:rFonts w:ascii="Arial Narrow" w:hAnsi="Arial Narrow"/>
                          <w:sz w:val="22"/>
                          <w:szCs w:val="22"/>
                        </w:rPr>
                      </w:pPr>
                      <w:r w:rsidRPr="00E4322E">
                        <w:rPr>
                          <w:rFonts w:ascii="Arial Narrow" w:hAnsi="Arial Narrow"/>
                          <w:color w:val="000000"/>
                          <w:sz w:val="22"/>
                          <w:szCs w:val="22"/>
                        </w:rPr>
                        <w:t xml:space="preserve">This Situation Manual (SitMan) is to serve as a template to support </w:t>
                      </w:r>
                      <w:r>
                        <w:rPr>
                          <w:rFonts w:ascii="Arial Narrow" w:hAnsi="Arial Narrow"/>
                          <w:color w:val="000000"/>
                          <w:sz w:val="22"/>
                          <w:szCs w:val="22"/>
                        </w:rPr>
                        <w:t>Regional Ebola and Other Special Pathogens Treatment Centers</w:t>
                      </w:r>
                      <w:r w:rsidRPr="00E4322E">
                        <w:rPr>
                          <w:rFonts w:ascii="Arial Narrow" w:hAnsi="Arial Narrow"/>
                          <w:color w:val="000000"/>
                          <w:sz w:val="22"/>
                          <w:szCs w:val="22"/>
                        </w:rPr>
                        <w:t xml:space="preserve">.  This SitMan was assembled </w:t>
                      </w:r>
                      <w:r w:rsidRPr="00E4322E">
                        <w:rPr>
                          <w:rFonts w:ascii="Arial Narrow" w:hAnsi="Arial Narrow"/>
                          <w:sz w:val="22"/>
                          <w:szCs w:val="22"/>
                        </w:rPr>
                        <w:t xml:space="preserve">under the guidance of the NETEC Exercise Design Team and vetted through ASPR and CDC to provide exercise participants with the necessary tools for their respective roles in the exercise, but with the flexibility to adapt the exercise to the individualized needs of each center and varied composition of each local community. </w:t>
                      </w:r>
                    </w:p>
                  </w:txbxContent>
                </v:textbox>
                <w10:wrap type="square" anchorx="margin" anchory="page"/>
              </v:shape>
            </w:pict>
          </mc:Fallback>
        </mc:AlternateContent>
      </w:r>
    </w:p>
    <w:p w14:paraId="1885AAD5" w14:textId="243FE8B1" w:rsidR="00C2095A" w:rsidRPr="00404C8E" w:rsidRDefault="00C2095A" w:rsidP="00C2095A">
      <w:pPr>
        <w:pStyle w:val="Heading1"/>
      </w:pPr>
      <w:bookmarkStart w:id="13" w:name="_Toc273026854"/>
      <w:bookmarkStart w:id="14" w:name="_Toc273021430"/>
      <w:bookmarkStart w:id="15" w:name="_Toc475736192"/>
      <w:r w:rsidRPr="00404C8E">
        <w:lastRenderedPageBreak/>
        <w:t>Contents</w:t>
      </w:r>
      <w:bookmarkEnd w:id="13"/>
      <w:bookmarkEnd w:id="14"/>
      <w:bookmarkEnd w:id="15"/>
    </w:p>
    <w:sdt>
      <w:sdtPr>
        <w:rPr>
          <w:rFonts w:cstheme="minorBidi"/>
          <w:b w:val="0"/>
          <w:noProof w:val="0"/>
          <w:color w:val="auto"/>
        </w:rPr>
        <w:id w:val="27286276"/>
        <w:docPartObj>
          <w:docPartGallery w:val="Table of Contents"/>
          <w:docPartUnique/>
        </w:docPartObj>
      </w:sdtPr>
      <w:sdtEndPr/>
      <w:sdtContent>
        <w:p w14:paraId="3FE755A2" w14:textId="190C9953" w:rsidR="00826273" w:rsidRDefault="00C2095A">
          <w:pPr>
            <w:pStyle w:val="TOC1"/>
            <w:rPr>
              <w:rFonts w:asciiTheme="minorHAnsi" w:hAnsiTheme="minorHAnsi" w:cstheme="minorBidi"/>
              <w:b w:val="0"/>
              <w:color w:val="auto"/>
              <w:szCs w:val="22"/>
            </w:rPr>
          </w:pPr>
          <w:r w:rsidRPr="00404C8E">
            <w:rPr>
              <w:color w:val="E31836"/>
              <w:sz w:val="24"/>
            </w:rPr>
            <w:fldChar w:fldCharType="begin"/>
          </w:r>
          <w:r w:rsidRPr="00404C8E">
            <w:rPr>
              <w:sz w:val="24"/>
            </w:rPr>
            <w:instrText xml:space="preserve"> TOC \o "1-3" \h \z \u </w:instrText>
          </w:r>
          <w:r w:rsidRPr="00404C8E">
            <w:rPr>
              <w:color w:val="E31836"/>
              <w:sz w:val="24"/>
            </w:rPr>
            <w:fldChar w:fldCharType="separate"/>
          </w:r>
          <w:hyperlink w:anchor="_Toc475736192" w:history="1">
            <w:r w:rsidR="00826273" w:rsidRPr="00AC556F">
              <w:rPr>
                <w:rStyle w:val="Hyperlink"/>
              </w:rPr>
              <w:t>Contents</w:t>
            </w:r>
            <w:r w:rsidR="00826273">
              <w:rPr>
                <w:webHidden/>
              </w:rPr>
              <w:tab/>
            </w:r>
            <w:r w:rsidR="00826273">
              <w:rPr>
                <w:webHidden/>
              </w:rPr>
              <w:fldChar w:fldCharType="begin"/>
            </w:r>
            <w:r w:rsidR="00826273">
              <w:rPr>
                <w:webHidden/>
              </w:rPr>
              <w:instrText xml:space="preserve"> PAGEREF _Toc475736192 \h </w:instrText>
            </w:r>
            <w:r w:rsidR="00826273">
              <w:rPr>
                <w:webHidden/>
              </w:rPr>
            </w:r>
            <w:r w:rsidR="00826273">
              <w:rPr>
                <w:webHidden/>
              </w:rPr>
              <w:fldChar w:fldCharType="separate"/>
            </w:r>
            <w:r w:rsidR="00363BB6">
              <w:rPr>
                <w:webHidden/>
              </w:rPr>
              <w:t>iii</w:t>
            </w:r>
            <w:r w:rsidR="00826273">
              <w:rPr>
                <w:webHidden/>
              </w:rPr>
              <w:fldChar w:fldCharType="end"/>
            </w:r>
          </w:hyperlink>
        </w:p>
        <w:p w14:paraId="28CD0331" w14:textId="77777777" w:rsidR="00826273" w:rsidRDefault="00A54FA7">
          <w:pPr>
            <w:pStyle w:val="TOC1"/>
            <w:rPr>
              <w:rFonts w:asciiTheme="minorHAnsi" w:hAnsiTheme="minorHAnsi" w:cstheme="minorBidi"/>
              <w:b w:val="0"/>
              <w:color w:val="auto"/>
              <w:szCs w:val="22"/>
            </w:rPr>
          </w:pPr>
          <w:hyperlink w:anchor="_Toc475736193" w:history="1">
            <w:r w:rsidR="00826273" w:rsidRPr="00AC556F">
              <w:rPr>
                <w:rStyle w:val="Hyperlink"/>
              </w:rPr>
              <w:t>Exercise Overview</w:t>
            </w:r>
            <w:r w:rsidR="00826273">
              <w:rPr>
                <w:webHidden/>
              </w:rPr>
              <w:tab/>
            </w:r>
            <w:r w:rsidR="00826273">
              <w:rPr>
                <w:webHidden/>
              </w:rPr>
              <w:fldChar w:fldCharType="begin"/>
            </w:r>
            <w:r w:rsidR="00826273">
              <w:rPr>
                <w:webHidden/>
              </w:rPr>
              <w:instrText xml:space="preserve"> PAGEREF _Toc475736193 \h </w:instrText>
            </w:r>
            <w:r w:rsidR="00826273">
              <w:rPr>
                <w:webHidden/>
              </w:rPr>
            </w:r>
            <w:r w:rsidR="00826273">
              <w:rPr>
                <w:webHidden/>
              </w:rPr>
              <w:fldChar w:fldCharType="separate"/>
            </w:r>
            <w:r w:rsidR="00363BB6">
              <w:rPr>
                <w:webHidden/>
              </w:rPr>
              <w:t>5</w:t>
            </w:r>
            <w:r w:rsidR="00826273">
              <w:rPr>
                <w:webHidden/>
              </w:rPr>
              <w:fldChar w:fldCharType="end"/>
            </w:r>
          </w:hyperlink>
        </w:p>
        <w:p w14:paraId="5C003262" w14:textId="77777777" w:rsidR="00826273" w:rsidRDefault="00A54FA7">
          <w:pPr>
            <w:pStyle w:val="TOC1"/>
            <w:rPr>
              <w:rFonts w:asciiTheme="minorHAnsi" w:hAnsiTheme="minorHAnsi" w:cstheme="minorBidi"/>
              <w:b w:val="0"/>
              <w:color w:val="auto"/>
              <w:szCs w:val="22"/>
            </w:rPr>
          </w:pPr>
          <w:hyperlink w:anchor="_Toc475736194" w:history="1">
            <w:r w:rsidR="00826273" w:rsidRPr="00AC556F">
              <w:rPr>
                <w:rStyle w:val="Hyperlink"/>
              </w:rPr>
              <w:t>About NETEC</w:t>
            </w:r>
            <w:r w:rsidR="00826273">
              <w:rPr>
                <w:webHidden/>
              </w:rPr>
              <w:tab/>
            </w:r>
            <w:r w:rsidR="00826273">
              <w:rPr>
                <w:webHidden/>
              </w:rPr>
              <w:fldChar w:fldCharType="begin"/>
            </w:r>
            <w:r w:rsidR="00826273">
              <w:rPr>
                <w:webHidden/>
              </w:rPr>
              <w:instrText xml:space="preserve"> PAGEREF _Toc475736194 \h </w:instrText>
            </w:r>
            <w:r w:rsidR="00826273">
              <w:rPr>
                <w:webHidden/>
              </w:rPr>
            </w:r>
            <w:r w:rsidR="00826273">
              <w:rPr>
                <w:webHidden/>
              </w:rPr>
              <w:fldChar w:fldCharType="separate"/>
            </w:r>
            <w:r w:rsidR="00363BB6">
              <w:rPr>
                <w:webHidden/>
              </w:rPr>
              <w:t>7</w:t>
            </w:r>
            <w:r w:rsidR="00826273">
              <w:rPr>
                <w:webHidden/>
              </w:rPr>
              <w:fldChar w:fldCharType="end"/>
            </w:r>
          </w:hyperlink>
        </w:p>
        <w:p w14:paraId="0E99D3AA" w14:textId="77777777" w:rsidR="00826273" w:rsidRDefault="00A54FA7">
          <w:pPr>
            <w:pStyle w:val="TOC1"/>
            <w:rPr>
              <w:rFonts w:asciiTheme="minorHAnsi" w:hAnsiTheme="minorHAnsi" w:cstheme="minorBidi"/>
              <w:b w:val="0"/>
              <w:color w:val="auto"/>
              <w:szCs w:val="22"/>
            </w:rPr>
          </w:pPr>
          <w:hyperlink w:anchor="_Toc475736195" w:history="1">
            <w:r w:rsidR="00826273" w:rsidRPr="00AC556F">
              <w:rPr>
                <w:rStyle w:val="Hyperlink"/>
              </w:rPr>
              <w:t>Using This Document</w:t>
            </w:r>
            <w:r w:rsidR="00826273">
              <w:rPr>
                <w:webHidden/>
              </w:rPr>
              <w:tab/>
            </w:r>
            <w:r w:rsidR="00826273">
              <w:rPr>
                <w:webHidden/>
              </w:rPr>
              <w:fldChar w:fldCharType="begin"/>
            </w:r>
            <w:r w:rsidR="00826273">
              <w:rPr>
                <w:webHidden/>
              </w:rPr>
              <w:instrText xml:space="preserve"> PAGEREF _Toc475736195 \h </w:instrText>
            </w:r>
            <w:r w:rsidR="00826273">
              <w:rPr>
                <w:webHidden/>
              </w:rPr>
            </w:r>
            <w:r w:rsidR="00826273">
              <w:rPr>
                <w:webHidden/>
              </w:rPr>
              <w:fldChar w:fldCharType="separate"/>
            </w:r>
            <w:r w:rsidR="00363BB6">
              <w:rPr>
                <w:webHidden/>
              </w:rPr>
              <w:t>8</w:t>
            </w:r>
            <w:r w:rsidR="00826273">
              <w:rPr>
                <w:webHidden/>
              </w:rPr>
              <w:fldChar w:fldCharType="end"/>
            </w:r>
          </w:hyperlink>
        </w:p>
        <w:p w14:paraId="3E59D01D" w14:textId="77777777" w:rsidR="00826273" w:rsidRDefault="00A54FA7">
          <w:pPr>
            <w:pStyle w:val="TOC1"/>
            <w:rPr>
              <w:rFonts w:asciiTheme="minorHAnsi" w:hAnsiTheme="minorHAnsi" w:cstheme="minorBidi"/>
              <w:b w:val="0"/>
              <w:color w:val="auto"/>
              <w:szCs w:val="22"/>
            </w:rPr>
          </w:pPr>
          <w:hyperlink w:anchor="_Toc475736196" w:history="1">
            <w:r w:rsidR="00826273" w:rsidRPr="00AC556F">
              <w:rPr>
                <w:rStyle w:val="Hyperlink"/>
              </w:rPr>
              <w:t>Preface</w:t>
            </w:r>
            <w:r w:rsidR="00826273">
              <w:rPr>
                <w:webHidden/>
              </w:rPr>
              <w:tab/>
            </w:r>
            <w:r w:rsidR="00826273">
              <w:rPr>
                <w:webHidden/>
              </w:rPr>
              <w:fldChar w:fldCharType="begin"/>
            </w:r>
            <w:r w:rsidR="00826273">
              <w:rPr>
                <w:webHidden/>
              </w:rPr>
              <w:instrText xml:space="preserve"> PAGEREF _Toc475736196 \h </w:instrText>
            </w:r>
            <w:r w:rsidR="00826273">
              <w:rPr>
                <w:webHidden/>
              </w:rPr>
            </w:r>
            <w:r w:rsidR="00826273">
              <w:rPr>
                <w:webHidden/>
              </w:rPr>
              <w:fldChar w:fldCharType="separate"/>
            </w:r>
            <w:r w:rsidR="00363BB6">
              <w:rPr>
                <w:webHidden/>
              </w:rPr>
              <w:t>9</w:t>
            </w:r>
            <w:r w:rsidR="00826273">
              <w:rPr>
                <w:webHidden/>
              </w:rPr>
              <w:fldChar w:fldCharType="end"/>
            </w:r>
          </w:hyperlink>
        </w:p>
        <w:p w14:paraId="1691BA96" w14:textId="77777777" w:rsidR="00826273" w:rsidRDefault="00A54FA7">
          <w:pPr>
            <w:pStyle w:val="TOC1"/>
            <w:rPr>
              <w:rFonts w:asciiTheme="minorHAnsi" w:hAnsiTheme="minorHAnsi" w:cstheme="minorBidi"/>
              <w:b w:val="0"/>
              <w:color w:val="auto"/>
              <w:szCs w:val="22"/>
            </w:rPr>
          </w:pPr>
          <w:hyperlink w:anchor="_Toc475736197" w:history="1">
            <w:r w:rsidR="00826273" w:rsidRPr="00AC556F">
              <w:rPr>
                <w:rStyle w:val="Hyperlink"/>
              </w:rPr>
              <w:t>General Information</w:t>
            </w:r>
            <w:r w:rsidR="00826273">
              <w:rPr>
                <w:webHidden/>
              </w:rPr>
              <w:tab/>
            </w:r>
            <w:r w:rsidR="00826273">
              <w:rPr>
                <w:webHidden/>
              </w:rPr>
              <w:fldChar w:fldCharType="begin"/>
            </w:r>
            <w:r w:rsidR="00826273">
              <w:rPr>
                <w:webHidden/>
              </w:rPr>
              <w:instrText xml:space="preserve"> PAGEREF _Toc475736197 \h </w:instrText>
            </w:r>
            <w:r w:rsidR="00826273">
              <w:rPr>
                <w:webHidden/>
              </w:rPr>
            </w:r>
            <w:r w:rsidR="00826273">
              <w:rPr>
                <w:webHidden/>
              </w:rPr>
              <w:fldChar w:fldCharType="separate"/>
            </w:r>
            <w:r w:rsidR="00363BB6">
              <w:rPr>
                <w:webHidden/>
              </w:rPr>
              <w:t>11</w:t>
            </w:r>
            <w:r w:rsidR="00826273">
              <w:rPr>
                <w:webHidden/>
              </w:rPr>
              <w:fldChar w:fldCharType="end"/>
            </w:r>
          </w:hyperlink>
        </w:p>
        <w:p w14:paraId="6FAFBBFF" w14:textId="77777777" w:rsidR="00826273" w:rsidRDefault="00A54FA7">
          <w:pPr>
            <w:pStyle w:val="TOC2"/>
            <w:rPr>
              <w:rFonts w:asciiTheme="minorHAnsi" w:hAnsiTheme="minorHAnsi" w:cstheme="minorBidi"/>
              <w:b w:val="0"/>
              <w:noProof/>
            </w:rPr>
          </w:pPr>
          <w:hyperlink w:anchor="_Toc475736198" w:history="1">
            <w:r w:rsidR="00826273" w:rsidRPr="00AC556F">
              <w:rPr>
                <w:rStyle w:val="Hyperlink"/>
                <w:noProof/>
              </w:rPr>
              <w:t>Background</w:t>
            </w:r>
            <w:r w:rsidR="00826273">
              <w:rPr>
                <w:noProof/>
                <w:webHidden/>
              </w:rPr>
              <w:tab/>
            </w:r>
            <w:r w:rsidR="00826273">
              <w:rPr>
                <w:noProof/>
                <w:webHidden/>
              </w:rPr>
              <w:fldChar w:fldCharType="begin"/>
            </w:r>
            <w:r w:rsidR="00826273">
              <w:rPr>
                <w:noProof/>
                <w:webHidden/>
              </w:rPr>
              <w:instrText xml:space="preserve"> PAGEREF _Toc475736198 \h </w:instrText>
            </w:r>
            <w:r w:rsidR="00826273">
              <w:rPr>
                <w:noProof/>
                <w:webHidden/>
              </w:rPr>
            </w:r>
            <w:r w:rsidR="00826273">
              <w:rPr>
                <w:noProof/>
                <w:webHidden/>
              </w:rPr>
              <w:fldChar w:fldCharType="separate"/>
            </w:r>
            <w:r w:rsidR="00363BB6">
              <w:rPr>
                <w:noProof/>
                <w:webHidden/>
              </w:rPr>
              <w:t>11</w:t>
            </w:r>
            <w:r w:rsidR="00826273">
              <w:rPr>
                <w:noProof/>
                <w:webHidden/>
              </w:rPr>
              <w:fldChar w:fldCharType="end"/>
            </w:r>
          </w:hyperlink>
        </w:p>
        <w:p w14:paraId="7D340091" w14:textId="77777777" w:rsidR="00826273" w:rsidRDefault="00A54FA7">
          <w:pPr>
            <w:pStyle w:val="TOC2"/>
            <w:rPr>
              <w:rFonts w:asciiTheme="minorHAnsi" w:hAnsiTheme="minorHAnsi" w:cstheme="minorBidi"/>
              <w:b w:val="0"/>
              <w:noProof/>
            </w:rPr>
          </w:pPr>
          <w:hyperlink w:anchor="_Toc475736201" w:history="1">
            <w:r w:rsidR="00826273" w:rsidRPr="00AC556F">
              <w:rPr>
                <w:rStyle w:val="Hyperlink"/>
                <w:noProof/>
              </w:rPr>
              <w:t>Purpose</w:t>
            </w:r>
            <w:r w:rsidR="00826273">
              <w:rPr>
                <w:noProof/>
                <w:webHidden/>
              </w:rPr>
              <w:tab/>
            </w:r>
            <w:r w:rsidR="00826273">
              <w:rPr>
                <w:noProof/>
                <w:webHidden/>
              </w:rPr>
              <w:fldChar w:fldCharType="begin"/>
            </w:r>
            <w:r w:rsidR="00826273">
              <w:rPr>
                <w:noProof/>
                <w:webHidden/>
              </w:rPr>
              <w:instrText xml:space="preserve"> PAGEREF _Toc475736201 \h </w:instrText>
            </w:r>
            <w:r w:rsidR="00826273">
              <w:rPr>
                <w:noProof/>
                <w:webHidden/>
              </w:rPr>
            </w:r>
            <w:r w:rsidR="00826273">
              <w:rPr>
                <w:noProof/>
                <w:webHidden/>
              </w:rPr>
              <w:fldChar w:fldCharType="separate"/>
            </w:r>
            <w:r w:rsidR="00363BB6">
              <w:rPr>
                <w:noProof/>
                <w:webHidden/>
              </w:rPr>
              <w:t>11</w:t>
            </w:r>
            <w:r w:rsidR="00826273">
              <w:rPr>
                <w:noProof/>
                <w:webHidden/>
              </w:rPr>
              <w:fldChar w:fldCharType="end"/>
            </w:r>
          </w:hyperlink>
        </w:p>
        <w:p w14:paraId="4F06A380" w14:textId="77777777" w:rsidR="00826273" w:rsidRDefault="00A54FA7">
          <w:pPr>
            <w:pStyle w:val="TOC2"/>
            <w:rPr>
              <w:rFonts w:asciiTheme="minorHAnsi" w:hAnsiTheme="minorHAnsi" w:cstheme="minorBidi"/>
              <w:b w:val="0"/>
              <w:noProof/>
            </w:rPr>
          </w:pPr>
          <w:hyperlink w:anchor="_Toc475736202" w:history="1">
            <w:r w:rsidR="00826273" w:rsidRPr="00AC556F">
              <w:rPr>
                <w:rStyle w:val="Hyperlink"/>
                <w:noProof/>
              </w:rPr>
              <w:t>HPP Measures</w:t>
            </w:r>
            <w:r w:rsidR="00826273">
              <w:rPr>
                <w:noProof/>
                <w:webHidden/>
              </w:rPr>
              <w:tab/>
            </w:r>
            <w:r w:rsidR="00826273">
              <w:rPr>
                <w:noProof/>
                <w:webHidden/>
              </w:rPr>
              <w:fldChar w:fldCharType="begin"/>
            </w:r>
            <w:r w:rsidR="00826273">
              <w:rPr>
                <w:noProof/>
                <w:webHidden/>
              </w:rPr>
              <w:instrText xml:space="preserve"> PAGEREF _Toc475736202 \h </w:instrText>
            </w:r>
            <w:r w:rsidR="00826273">
              <w:rPr>
                <w:noProof/>
                <w:webHidden/>
              </w:rPr>
            </w:r>
            <w:r w:rsidR="00826273">
              <w:rPr>
                <w:noProof/>
                <w:webHidden/>
              </w:rPr>
              <w:fldChar w:fldCharType="separate"/>
            </w:r>
            <w:r w:rsidR="00363BB6">
              <w:rPr>
                <w:noProof/>
                <w:webHidden/>
              </w:rPr>
              <w:t>11</w:t>
            </w:r>
            <w:r w:rsidR="00826273">
              <w:rPr>
                <w:noProof/>
                <w:webHidden/>
              </w:rPr>
              <w:fldChar w:fldCharType="end"/>
            </w:r>
          </w:hyperlink>
        </w:p>
        <w:p w14:paraId="4CBB43D6" w14:textId="77777777" w:rsidR="00826273" w:rsidRDefault="00A54FA7">
          <w:pPr>
            <w:pStyle w:val="TOC2"/>
            <w:rPr>
              <w:rFonts w:asciiTheme="minorHAnsi" w:hAnsiTheme="minorHAnsi" w:cstheme="minorBidi"/>
              <w:b w:val="0"/>
              <w:noProof/>
            </w:rPr>
          </w:pPr>
          <w:hyperlink w:anchor="_Toc475736203" w:history="1">
            <w:r w:rsidR="00826273" w:rsidRPr="00AC556F">
              <w:rPr>
                <w:rStyle w:val="Hyperlink"/>
                <w:noProof/>
              </w:rPr>
              <w:t>Scope</w:t>
            </w:r>
            <w:r w:rsidR="00826273">
              <w:rPr>
                <w:noProof/>
                <w:webHidden/>
              </w:rPr>
              <w:tab/>
            </w:r>
            <w:r w:rsidR="00826273">
              <w:rPr>
                <w:noProof/>
                <w:webHidden/>
              </w:rPr>
              <w:fldChar w:fldCharType="begin"/>
            </w:r>
            <w:r w:rsidR="00826273">
              <w:rPr>
                <w:noProof/>
                <w:webHidden/>
              </w:rPr>
              <w:instrText xml:space="preserve"> PAGEREF _Toc475736203 \h </w:instrText>
            </w:r>
            <w:r w:rsidR="00826273">
              <w:rPr>
                <w:noProof/>
                <w:webHidden/>
              </w:rPr>
            </w:r>
            <w:r w:rsidR="00826273">
              <w:rPr>
                <w:noProof/>
                <w:webHidden/>
              </w:rPr>
              <w:fldChar w:fldCharType="separate"/>
            </w:r>
            <w:r w:rsidR="00363BB6">
              <w:rPr>
                <w:noProof/>
                <w:webHidden/>
              </w:rPr>
              <w:t>13</w:t>
            </w:r>
            <w:r w:rsidR="00826273">
              <w:rPr>
                <w:noProof/>
                <w:webHidden/>
              </w:rPr>
              <w:fldChar w:fldCharType="end"/>
            </w:r>
          </w:hyperlink>
        </w:p>
        <w:p w14:paraId="200654A0" w14:textId="77777777" w:rsidR="00826273" w:rsidRDefault="00A54FA7">
          <w:pPr>
            <w:pStyle w:val="TOC2"/>
            <w:rPr>
              <w:rFonts w:asciiTheme="minorHAnsi" w:hAnsiTheme="minorHAnsi" w:cstheme="minorBidi"/>
              <w:b w:val="0"/>
              <w:noProof/>
            </w:rPr>
          </w:pPr>
          <w:hyperlink w:anchor="_Toc475736205" w:history="1">
            <w:r w:rsidR="00826273" w:rsidRPr="00AC556F">
              <w:rPr>
                <w:rStyle w:val="Hyperlink"/>
                <w:noProof/>
              </w:rPr>
              <w:t>Target Capabilities</w:t>
            </w:r>
            <w:r w:rsidR="00826273">
              <w:rPr>
                <w:noProof/>
                <w:webHidden/>
              </w:rPr>
              <w:tab/>
            </w:r>
            <w:r w:rsidR="00826273">
              <w:rPr>
                <w:noProof/>
                <w:webHidden/>
              </w:rPr>
              <w:fldChar w:fldCharType="begin"/>
            </w:r>
            <w:r w:rsidR="00826273">
              <w:rPr>
                <w:noProof/>
                <w:webHidden/>
              </w:rPr>
              <w:instrText xml:space="preserve"> PAGEREF _Toc475736205 \h </w:instrText>
            </w:r>
            <w:r w:rsidR="00826273">
              <w:rPr>
                <w:noProof/>
                <w:webHidden/>
              </w:rPr>
            </w:r>
            <w:r w:rsidR="00826273">
              <w:rPr>
                <w:noProof/>
                <w:webHidden/>
              </w:rPr>
              <w:fldChar w:fldCharType="separate"/>
            </w:r>
            <w:r w:rsidR="00363BB6">
              <w:rPr>
                <w:noProof/>
                <w:webHidden/>
              </w:rPr>
              <w:t>13</w:t>
            </w:r>
            <w:r w:rsidR="00826273">
              <w:rPr>
                <w:noProof/>
                <w:webHidden/>
              </w:rPr>
              <w:fldChar w:fldCharType="end"/>
            </w:r>
          </w:hyperlink>
        </w:p>
        <w:p w14:paraId="2DE93C77" w14:textId="77777777" w:rsidR="00826273" w:rsidRDefault="00A54FA7">
          <w:pPr>
            <w:pStyle w:val="TOC2"/>
            <w:rPr>
              <w:rFonts w:asciiTheme="minorHAnsi" w:hAnsiTheme="minorHAnsi" w:cstheme="minorBidi"/>
              <w:b w:val="0"/>
              <w:noProof/>
            </w:rPr>
          </w:pPr>
          <w:hyperlink w:anchor="_Toc475736206" w:history="1">
            <w:r w:rsidR="00826273" w:rsidRPr="00AC556F">
              <w:rPr>
                <w:rStyle w:val="Hyperlink"/>
                <w:noProof/>
              </w:rPr>
              <w:t>Exercise Objectives and Target Capabilities</w:t>
            </w:r>
            <w:r w:rsidR="00826273">
              <w:rPr>
                <w:noProof/>
                <w:webHidden/>
              </w:rPr>
              <w:tab/>
            </w:r>
            <w:r w:rsidR="00826273">
              <w:rPr>
                <w:noProof/>
                <w:webHidden/>
              </w:rPr>
              <w:fldChar w:fldCharType="begin"/>
            </w:r>
            <w:r w:rsidR="00826273">
              <w:rPr>
                <w:noProof/>
                <w:webHidden/>
              </w:rPr>
              <w:instrText xml:space="preserve"> PAGEREF _Toc475736206 \h </w:instrText>
            </w:r>
            <w:r w:rsidR="00826273">
              <w:rPr>
                <w:noProof/>
                <w:webHidden/>
              </w:rPr>
            </w:r>
            <w:r w:rsidR="00826273">
              <w:rPr>
                <w:noProof/>
                <w:webHidden/>
              </w:rPr>
              <w:fldChar w:fldCharType="separate"/>
            </w:r>
            <w:r w:rsidR="00363BB6">
              <w:rPr>
                <w:noProof/>
                <w:webHidden/>
              </w:rPr>
              <w:t>13</w:t>
            </w:r>
            <w:r w:rsidR="00826273">
              <w:rPr>
                <w:noProof/>
                <w:webHidden/>
              </w:rPr>
              <w:fldChar w:fldCharType="end"/>
            </w:r>
          </w:hyperlink>
        </w:p>
        <w:p w14:paraId="67C17FDD" w14:textId="77777777" w:rsidR="00826273" w:rsidRDefault="00A54FA7">
          <w:pPr>
            <w:pStyle w:val="TOC2"/>
            <w:rPr>
              <w:rFonts w:asciiTheme="minorHAnsi" w:hAnsiTheme="minorHAnsi" w:cstheme="minorBidi"/>
              <w:b w:val="0"/>
              <w:noProof/>
            </w:rPr>
          </w:pPr>
          <w:hyperlink w:anchor="_Toc475736207" w:history="1">
            <w:r w:rsidR="00826273" w:rsidRPr="00AC556F">
              <w:rPr>
                <w:rStyle w:val="Hyperlink"/>
                <w:noProof/>
              </w:rPr>
              <w:t>Participant Roles and Responsibilities</w:t>
            </w:r>
            <w:r w:rsidR="00826273">
              <w:rPr>
                <w:noProof/>
                <w:webHidden/>
              </w:rPr>
              <w:tab/>
            </w:r>
            <w:r w:rsidR="00826273">
              <w:rPr>
                <w:noProof/>
                <w:webHidden/>
              </w:rPr>
              <w:fldChar w:fldCharType="begin"/>
            </w:r>
            <w:r w:rsidR="00826273">
              <w:rPr>
                <w:noProof/>
                <w:webHidden/>
              </w:rPr>
              <w:instrText xml:space="preserve"> PAGEREF _Toc475736207 \h </w:instrText>
            </w:r>
            <w:r w:rsidR="00826273">
              <w:rPr>
                <w:noProof/>
                <w:webHidden/>
              </w:rPr>
            </w:r>
            <w:r w:rsidR="00826273">
              <w:rPr>
                <w:noProof/>
                <w:webHidden/>
              </w:rPr>
              <w:fldChar w:fldCharType="separate"/>
            </w:r>
            <w:r w:rsidR="00363BB6">
              <w:rPr>
                <w:noProof/>
                <w:webHidden/>
              </w:rPr>
              <w:t>15</w:t>
            </w:r>
            <w:r w:rsidR="00826273">
              <w:rPr>
                <w:noProof/>
                <w:webHidden/>
              </w:rPr>
              <w:fldChar w:fldCharType="end"/>
            </w:r>
          </w:hyperlink>
        </w:p>
        <w:p w14:paraId="05532AF0" w14:textId="77777777" w:rsidR="00826273" w:rsidRDefault="00A54FA7">
          <w:pPr>
            <w:pStyle w:val="TOC2"/>
            <w:rPr>
              <w:rFonts w:asciiTheme="minorHAnsi" w:hAnsiTheme="minorHAnsi" w:cstheme="minorBidi"/>
              <w:b w:val="0"/>
              <w:noProof/>
            </w:rPr>
          </w:pPr>
          <w:hyperlink w:anchor="_Toc475736208" w:history="1">
            <w:r w:rsidR="00826273" w:rsidRPr="00AC556F">
              <w:rPr>
                <w:rStyle w:val="Hyperlink"/>
                <w:noProof/>
              </w:rPr>
              <w:t>Exercise Structure</w:t>
            </w:r>
            <w:r w:rsidR="00826273">
              <w:rPr>
                <w:noProof/>
                <w:webHidden/>
              </w:rPr>
              <w:tab/>
            </w:r>
            <w:r w:rsidR="00826273">
              <w:rPr>
                <w:noProof/>
                <w:webHidden/>
              </w:rPr>
              <w:fldChar w:fldCharType="begin"/>
            </w:r>
            <w:r w:rsidR="00826273">
              <w:rPr>
                <w:noProof/>
                <w:webHidden/>
              </w:rPr>
              <w:instrText xml:space="preserve"> PAGEREF _Toc475736208 \h </w:instrText>
            </w:r>
            <w:r w:rsidR="00826273">
              <w:rPr>
                <w:noProof/>
                <w:webHidden/>
              </w:rPr>
            </w:r>
            <w:r w:rsidR="00826273">
              <w:rPr>
                <w:noProof/>
                <w:webHidden/>
              </w:rPr>
              <w:fldChar w:fldCharType="separate"/>
            </w:r>
            <w:r w:rsidR="00363BB6">
              <w:rPr>
                <w:noProof/>
                <w:webHidden/>
              </w:rPr>
              <w:t>15</w:t>
            </w:r>
            <w:r w:rsidR="00826273">
              <w:rPr>
                <w:noProof/>
                <w:webHidden/>
              </w:rPr>
              <w:fldChar w:fldCharType="end"/>
            </w:r>
          </w:hyperlink>
        </w:p>
        <w:p w14:paraId="62A2F102" w14:textId="77777777" w:rsidR="00826273" w:rsidRDefault="00A54FA7">
          <w:pPr>
            <w:pStyle w:val="TOC2"/>
            <w:rPr>
              <w:rFonts w:asciiTheme="minorHAnsi" w:hAnsiTheme="minorHAnsi" w:cstheme="minorBidi"/>
              <w:b w:val="0"/>
              <w:noProof/>
            </w:rPr>
          </w:pPr>
          <w:hyperlink w:anchor="_Toc475736209" w:history="1">
            <w:r w:rsidR="00826273" w:rsidRPr="00AC556F">
              <w:rPr>
                <w:rStyle w:val="Hyperlink"/>
                <w:noProof/>
              </w:rPr>
              <w:t>Exercise Guidelines</w:t>
            </w:r>
            <w:r w:rsidR="00826273">
              <w:rPr>
                <w:noProof/>
                <w:webHidden/>
              </w:rPr>
              <w:tab/>
            </w:r>
            <w:r w:rsidR="00826273">
              <w:rPr>
                <w:noProof/>
                <w:webHidden/>
              </w:rPr>
              <w:fldChar w:fldCharType="begin"/>
            </w:r>
            <w:r w:rsidR="00826273">
              <w:rPr>
                <w:noProof/>
                <w:webHidden/>
              </w:rPr>
              <w:instrText xml:space="preserve"> PAGEREF _Toc475736209 \h </w:instrText>
            </w:r>
            <w:r w:rsidR="00826273">
              <w:rPr>
                <w:noProof/>
                <w:webHidden/>
              </w:rPr>
            </w:r>
            <w:r w:rsidR="00826273">
              <w:rPr>
                <w:noProof/>
                <w:webHidden/>
              </w:rPr>
              <w:fldChar w:fldCharType="separate"/>
            </w:r>
            <w:r w:rsidR="00363BB6">
              <w:rPr>
                <w:noProof/>
                <w:webHidden/>
              </w:rPr>
              <w:t>16</w:t>
            </w:r>
            <w:r w:rsidR="00826273">
              <w:rPr>
                <w:noProof/>
                <w:webHidden/>
              </w:rPr>
              <w:fldChar w:fldCharType="end"/>
            </w:r>
          </w:hyperlink>
        </w:p>
        <w:p w14:paraId="2004BFEE" w14:textId="77777777" w:rsidR="00826273" w:rsidRDefault="00A54FA7">
          <w:pPr>
            <w:pStyle w:val="TOC2"/>
            <w:rPr>
              <w:rFonts w:asciiTheme="minorHAnsi" w:hAnsiTheme="minorHAnsi" w:cstheme="minorBidi"/>
              <w:b w:val="0"/>
              <w:noProof/>
            </w:rPr>
          </w:pPr>
          <w:hyperlink w:anchor="_Toc475736210" w:history="1">
            <w:r w:rsidR="00826273" w:rsidRPr="00AC556F">
              <w:rPr>
                <w:rStyle w:val="Hyperlink"/>
                <w:noProof/>
              </w:rPr>
              <w:t>Exercise Assumptions and Artificialities</w:t>
            </w:r>
            <w:r w:rsidR="00826273">
              <w:rPr>
                <w:noProof/>
                <w:webHidden/>
              </w:rPr>
              <w:tab/>
            </w:r>
            <w:r w:rsidR="00826273">
              <w:rPr>
                <w:noProof/>
                <w:webHidden/>
              </w:rPr>
              <w:fldChar w:fldCharType="begin"/>
            </w:r>
            <w:r w:rsidR="00826273">
              <w:rPr>
                <w:noProof/>
                <w:webHidden/>
              </w:rPr>
              <w:instrText xml:space="preserve"> PAGEREF _Toc475736210 \h </w:instrText>
            </w:r>
            <w:r w:rsidR="00826273">
              <w:rPr>
                <w:noProof/>
                <w:webHidden/>
              </w:rPr>
            </w:r>
            <w:r w:rsidR="00826273">
              <w:rPr>
                <w:noProof/>
                <w:webHidden/>
              </w:rPr>
              <w:fldChar w:fldCharType="separate"/>
            </w:r>
            <w:r w:rsidR="00363BB6">
              <w:rPr>
                <w:noProof/>
                <w:webHidden/>
              </w:rPr>
              <w:t>16</w:t>
            </w:r>
            <w:r w:rsidR="00826273">
              <w:rPr>
                <w:noProof/>
                <w:webHidden/>
              </w:rPr>
              <w:fldChar w:fldCharType="end"/>
            </w:r>
          </w:hyperlink>
        </w:p>
        <w:p w14:paraId="7143DE02" w14:textId="77777777" w:rsidR="00826273" w:rsidRDefault="00A54FA7">
          <w:pPr>
            <w:pStyle w:val="TOC1"/>
            <w:rPr>
              <w:rFonts w:asciiTheme="minorHAnsi" w:hAnsiTheme="minorHAnsi" w:cstheme="minorBidi"/>
              <w:b w:val="0"/>
              <w:color w:val="auto"/>
              <w:szCs w:val="22"/>
            </w:rPr>
          </w:pPr>
          <w:hyperlink w:anchor="_Toc475736211" w:history="1">
            <w:r w:rsidR="00826273" w:rsidRPr="00AC556F">
              <w:rPr>
                <w:rStyle w:val="Hyperlink"/>
              </w:rPr>
              <w:t xml:space="preserve">Exercise 1: Activation, Transport Coordination and Patient Care for </w:t>
            </w:r>
            <w:r w:rsidR="00826273" w:rsidRPr="00AC556F">
              <w:rPr>
                <w:rStyle w:val="Hyperlink"/>
                <w:highlight w:val="lightGray"/>
              </w:rPr>
              <w:t>[Stable or Critical]</w:t>
            </w:r>
            <w:r w:rsidR="00826273" w:rsidRPr="00AC556F">
              <w:rPr>
                <w:rStyle w:val="Hyperlink"/>
              </w:rPr>
              <w:t xml:space="preserve"> </w:t>
            </w:r>
            <w:r w:rsidR="00826273" w:rsidRPr="00AC556F">
              <w:rPr>
                <w:rStyle w:val="Hyperlink"/>
                <w:highlight w:val="lightGray"/>
              </w:rPr>
              <w:t>[insert airborne transmissible disease name]</w:t>
            </w:r>
            <w:r w:rsidR="00826273" w:rsidRPr="00AC556F">
              <w:rPr>
                <w:rStyle w:val="Hyperlink"/>
              </w:rPr>
              <w:t xml:space="preserve"> Patient</w:t>
            </w:r>
            <w:r w:rsidR="00826273">
              <w:rPr>
                <w:webHidden/>
              </w:rPr>
              <w:tab/>
            </w:r>
            <w:r w:rsidR="00826273">
              <w:rPr>
                <w:webHidden/>
              </w:rPr>
              <w:fldChar w:fldCharType="begin"/>
            </w:r>
            <w:r w:rsidR="00826273">
              <w:rPr>
                <w:webHidden/>
              </w:rPr>
              <w:instrText xml:space="preserve"> PAGEREF _Toc475736211 \h </w:instrText>
            </w:r>
            <w:r w:rsidR="00826273">
              <w:rPr>
                <w:webHidden/>
              </w:rPr>
            </w:r>
            <w:r w:rsidR="00826273">
              <w:rPr>
                <w:webHidden/>
              </w:rPr>
              <w:fldChar w:fldCharType="separate"/>
            </w:r>
            <w:r w:rsidR="00363BB6">
              <w:rPr>
                <w:webHidden/>
              </w:rPr>
              <w:t>17</w:t>
            </w:r>
            <w:r w:rsidR="00826273">
              <w:rPr>
                <w:webHidden/>
              </w:rPr>
              <w:fldChar w:fldCharType="end"/>
            </w:r>
          </w:hyperlink>
        </w:p>
        <w:p w14:paraId="0F40B70B" w14:textId="77777777" w:rsidR="00826273" w:rsidRDefault="00A54FA7">
          <w:pPr>
            <w:pStyle w:val="TOC2"/>
            <w:rPr>
              <w:rFonts w:asciiTheme="minorHAnsi" w:hAnsiTheme="minorHAnsi" w:cstheme="minorBidi"/>
              <w:b w:val="0"/>
              <w:noProof/>
            </w:rPr>
          </w:pPr>
          <w:hyperlink w:anchor="_Toc475736213" w:history="1">
            <w:r w:rsidR="00826273" w:rsidRPr="00AC556F">
              <w:rPr>
                <w:rStyle w:val="Hyperlink"/>
                <w:noProof/>
              </w:rPr>
              <w:t xml:space="preserve">Module 1: Unit Activation following Notification of Pending Transfer of </w:t>
            </w:r>
            <w:r w:rsidR="00826273" w:rsidRPr="00AC556F">
              <w:rPr>
                <w:rStyle w:val="Hyperlink"/>
                <w:noProof/>
                <w:highlight w:val="lightGray"/>
              </w:rPr>
              <w:t>[insert airborne transmissible disease name]</w:t>
            </w:r>
            <w:r w:rsidR="00826273" w:rsidRPr="00AC556F">
              <w:rPr>
                <w:rStyle w:val="Hyperlink"/>
                <w:noProof/>
              </w:rPr>
              <w:t xml:space="preserve"> Patient</w:t>
            </w:r>
            <w:r w:rsidR="00826273">
              <w:rPr>
                <w:noProof/>
                <w:webHidden/>
              </w:rPr>
              <w:tab/>
            </w:r>
            <w:r w:rsidR="00826273">
              <w:rPr>
                <w:noProof/>
                <w:webHidden/>
              </w:rPr>
              <w:fldChar w:fldCharType="begin"/>
            </w:r>
            <w:r w:rsidR="00826273">
              <w:rPr>
                <w:noProof/>
                <w:webHidden/>
              </w:rPr>
              <w:instrText xml:space="preserve"> PAGEREF _Toc475736213 \h </w:instrText>
            </w:r>
            <w:r w:rsidR="00826273">
              <w:rPr>
                <w:noProof/>
                <w:webHidden/>
              </w:rPr>
            </w:r>
            <w:r w:rsidR="00826273">
              <w:rPr>
                <w:noProof/>
                <w:webHidden/>
              </w:rPr>
              <w:fldChar w:fldCharType="separate"/>
            </w:r>
            <w:r w:rsidR="00363BB6">
              <w:rPr>
                <w:noProof/>
                <w:webHidden/>
              </w:rPr>
              <w:t>18</w:t>
            </w:r>
            <w:r w:rsidR="00826273">
              <w:rPr>
                <w:noProof/>
                <w:webHidden/>
              </w:rPr>
              <w:fldChar w:fldCharType="end"/>
            </w:r>
          </w:hyperlink>
        </w:p>
        <w:p w14:paraId="4F7BDB4C" w14:textId="77777777" w:rsidR="00826273" w:rsidRDefault="00A54FA7">
          <w:pPr>
            <w:pStyle w:val="TOC2"/>
            <w:rPr>
              <w:rFonts w:asciiTheme="minorHAnsi" w:hAnsiTheme="minorHAnsi" w:cstheme="minorBidi"/>
              <w:b w:val="0"/>
              <w:noProof/>
            </w:rPr>
          </w:pPr>
          <w:hyperlink w:anchor="_Toc475736216" w:history="1">
            <w:r w:rsidR="00826273" w:rsidRPr="00AC556F">
              <w:rPr>
                <w:rStyle w:val="Hyperlink"/>
                <w:noProof/>
              </w:rPr>
              <w:t>Module 1B: Air Transport of a Critical Patient from Overseas</w:t>
            </w:r>
            <w:r w:rsidR="00826273">
              <w:rPr>
                <w:noProof/>
                <w:webHidden/>
              </w:rPr>
              <w:tab/>
            </w:r>
            <w:r w:rsidR="00826273">
              <w:rPr>
                <w:noProof/>
                <w:webHidden/>
              </w:rPr>
              <w:fldChar w:fldCharType="begin"/>
            </w:r>
            <w:r w:rsidR="00826273">
              <w:rPr>
                <w:noProof/>
                <w:webHidden/>
              </w:rPr>
              <w:instrText xml:space="preserve"> PAGEREF _Toc475736216 \h </w:instrText>
            </w:r>
            <w:r w:rsidR="00826273">
              <w:rPr>
                <w:noProof/>
                <w:webHidden/>
              </w:rPr>
            </w:r>
            <w:r w:rsidR="00826273">
              <w:rPr>
                <w:noProof/>
                <w:webHidden/>
              </w:rPr>
              <w:fldChar w:fldCharType="separate"/>
            </w:r>
            <w:r w:rsidR="00363BB6">
              <w:rPr>
                <w:noProof/>
                <w:webHidden/>
              </w:rPr>
              <w:t>20</w:t>
            </w:r>
            <w:r w:rsidR="00826273">
              <w:rPr>
                <w:noProof/>
                <w:webHidden/>
              </w:rPr>
              <w:fldChar w:fldCharType="end"/>
            </w:r>
          </w:hyperlink>
        </w:p>
        <w:p w14:paraId="14534C2C" w14:textId="77777777" w:rsidR="00826273" w:rsidRDefault="00A54FA7">
          <w:pPr>
            <w:pStyle w:val="TOC2"/>
            <w:rPr>
              <w:rFonts w:asciiTheme="minorHAnsi" w:hAnsiTheme="minorHAnsi" w:cstheme="minorBidi"/>
              <w:b w:val="0"/>
              <w:noProof/>
            </w:rPr>
          </w:pPr>
          <w:hyperlink w:anchor="_Toc475736220" w:history="1">
            <w:r w:rsidR="00826273" w:rsidRPr="00AC556F">
              <w:rPr>
                <w:rStyle w:val="Hyperlink"/>
                <w:noProof/>
              </w:rPr>
              <w:t xml:space="preserve">Module 2: Patient Transport to Regional Ebola and Other Special Pathogen Treatment Center for </w:t>
            </w:r>
            <w:r w:rsidR="00826273" w:rsidRPr="00AC556F">
              <w:rPr>
                <w:rStyle w:val="Hyperlink"/>
                <w:noProof/>
                <w:highlight w:val="lightGray"/>
              </w:rPr>
              <w:t>[Stable or Critical]</w:t>
            </w:r>
            <w:r w:rsidR="00826273" w:rsidRPr="00AC556F">
              <w:rPr>
                <w:rStyle w:val="Hyperlink"/>
                <w:noProof/>
              </w:rPr>
              <w:t xml:space="preserve"> Patient with </w:t>
            </w:r>
            <w:r w:rsidR="00826273" w:rsidRPr="00AC556F">
              <w:rPr>
                <w:rStyle w:val="Hyperlink"/>
                <w:noProof/>
                <w:highlight w:val="lightGray"/>
              </w:rPr>
              <w:t>[insert airborne transmissible disease name]</w:t>
            </w:r>
            <w:r w:rsidR="00826273" w:rsidRPr="00AC556F">
              <w:rPr>
                <w:rStyle w:val="Hyperlink"/>
                <w:noProof/>
              </w:rPr>
              <w:t xml:space="preserve"> and Patient Hand-Off</w:t>
            </w:r>
            <w:r w:rsidR="00826273">
              <w:rPr>
                <w:noProof/>
                <w:webHidden/>
              </w:rPr>
              <w:tab/>
            </w:r>
            <w:r w:rsidR="00826273">
              <w:rPr>
                <w:noProof/>
                <w:webHidden/>
              </w:rPr>
              <w:fldChar w:fldCharType="begin"/>
            </w:r>
            <w:r w:rsidR="00826273">
              <w:rPr>
                <w:noProof/>
                <w:webHidden/>
              </w:rPr>
              <w:instrText xml:space="preserve"> PAGEREF _Toc475736220 \h </w:instrText>
            </w:r>
            <w:r w:rsidR="00826273">
              <w:rPr>
                <w:noProof/>
                <w:webHidden/>
              </w:rPr>
            </w:r>
            <w:r w:rsidR="00826273">
              <w:rPr>
                <w:noProof/>
                <w:webHidden/>
              </w:rPr>
              <w:fldChar w:fldCharType="separate"/>
            </w:r>
            <w:r w:rsidR="00363BB6">
              <w:rPr>
                <w:noProof/>
                <w:webHidden/>
              </w:rPr>
              <w:t>22</w:t>
            </w:r>
            <w:r w:rsidR="00826273">
              <w:rPr>
                <w:noProof/>
                <w:webHidden/>
              </w:rPr>
              <w:fldChar w:fldCharType="end"/>
            </w:r>
          </w:hyperlink>
        </w:p>
        <w:p w14:paraId="1D598612" w14:textId="77777777" w:rsidR="00826273" w:rsidRDefault="00A54FA7">
          <w:pPr>
            <w:pStyle w:val="TOC2"/>
            <w:rPr>
              <w:rFonts w:asciiTheme="minorHAnsi" w:hAnsiTheme="minorHAnsi" w:cstheme="minorBidi"/>
              <w:b w:val="0"/>
              <w:noProof/>
            </w:rPr>
          </w:pPr>
          <w:hyperlink w:anchor="_Toc475736224" w:history="1">
            <w:r w:rsidR="00826273" w:rsidRPr="00AC556F">
              <w:rPr>
                <w:rStyle w:val="Hyperlink"/>
                <w:noProof/>
              </w:rPr>
              <w:t xml:space="preserve">Module 3: Care of </w:t>
            </w:r>
            <w:r w:rsidR="00826273" w:rsidRPr="00AC556F">
              <w:rPr>
                <w:rStyle w:val="Hyperlink"/>
                <w:noProof/>
                <w:highlight w:val="lightGray"/>
              </w:rPr>
              <w:t>[Stable or Critical]</w:t>
            </w:r>
            <w:r w:rsidR="00826273" w:rsidRPr="00AC556F">
              <w:rPr>
                <w:rStyle w:val="Hyperlink"/>
                <w:noProof/>
              </w:rPr>
              <w:t xml:space="preserve"> Patient at the Regional Ebola and Other Special Pathogen Treatment Center with </w:t>
            </w:r>
            <w:r w:rsidR="00826273" w:rsidRPr="00AC556F">
              <w:rPr>
                <w:rStyle w:val="Hyperlink"/>
                <w:noProof/>
                <w:highlight w:val="lightGray"/>
              </w:rPr>
              <w:t>[insert airborne transmissible disease name]</w:t>
            </w:r>
            <w:r w:rsidR="00826273">
              <w:rPr>
                <w:noProof/>
                <w:webHidden/>
              </w:rPr>
              <w:tab/>
            </w:r>
            <w:r w:rsidR="00826273">
              <w:rPr>
                <w:noProof/>
                <w:webHidden/>
              </w:rPr>
              <w:fldChar w:fldCharType="begin"/>
            </w:r>
            <w:r w:rsidR="00826273">
              <w:rPr>
                <w:noProof/>
                <w:webHidden/>
              </w:rPr>
              <w:instrText xml:space="preserve"> PAGEREF _Toc475736224 \h </w:instrText>
            </w:r>
            <w:r w:rsidR="00826273">
              <w:rPr>
                <w:noProof/>
                <w:webHidden/>
              </w:rPr>
            </w:r>
            <w:r w:rsidR="00826273">
              <w:rPr>
                <w:noProof/>
                <w:webHidden/>
              </w:rPr>
              <w:fldChar w:fldCharType="separate"/>
            </w:r>
            <w:r w:rsidR="00363BB6">
              <w:rPr>
                <w:noProof/>
                <w:webHidden/>
              </w:rPr>
              <w:t>23</w:t>
            </w:r>
            <w:r w:rsidR="00826273">
              <w:rPr>
                <w:noProof/>
                <w:webHidden/>
              </w:rPr>
              <w:fldChar w:fldCharType="end"/>
            </w:r>
          </w:hyperlink>
        </w:p>
        <w:p w14:paraId="2950AB75" w14:textId="77777777" w:rsidR="00826273" w:rsidRDefault="00A54FA7">
          <w:pPr>
            <w:pStyle w:val="TOC1"/>
            <w:rPr>
              <w:rFonts w:asciiTheme="minorHAnsi" w:hAnsiTheme="minorHAnsi" w:cstheme="minorBidi"/>
              <w:b w:val="0"/>
              <w:color w:val="auto"/>
              <w:szCs w:val="22"/>
            </w:rPr>
          </w:pPr>
          <w:hyperlink w:anchor="_Toc475736228" w:history="1">
            <w:r w:rsidR="00826273" w:rsidRPr="00AC556F">
              <w:rPr>
                <w:rStyle w:val="Hyperlink"/>
              </w:rPr>
              <w:t>Exercise 2: Admit a Walk-In Patient from Regional Ebola and Other Special Pathogen Treatment Center's Emergency Department (ED)</w:t>
            </w:r>
            <w:r w:rsidR="00826273">
              <w:rPr>
                <w:webHidden/>
              </w:rPr>
              <w:tab/>
            </w:r>
            <w:r w:rsidR="00826273">
              <w:rPr>
                <w:webHidden/>
              </w:rPr>
              <w:fldChar w:fldCharType="begin"/>
            </w:r>
            <w:r w:rsidR="00826273">
              <w:rPr>
                <w:webHidden/>
              </w:rPr>
              <w:instrText xml:space="preserve"> PAGEREF _Toc475736228 \h </w:instrText>
            </w:r>
            <w:r w:rsidR="00826273">
              <w:rPr>
                <w:webHidden/>
              </w:rPr>
            </w:r>
            <w:r w:rsidR="00826273">
              <w:rPr>
                <w:webHidden/>
              </w:rPr>
              <w:fldChar w:fldCharType="separate"/>
            </w:r>
            <w:r w:rsidR="00363BB6">
              <w:rPr>
                <w:webHidden/>
              </w:rPr>
              <w:t>26</w:t>
            </w:r>
            <w:r w:rsidR="00826273">
              <w:rPr>
                <w:webHidden/>
              </w:rPr>
              <w:fldChar w:fldCharType="end"/>
            </w:r>
          </w:hyperlink>
        </w:p>
        <w:p w14:paraId="0B983AE5" w14:textId="77777777" w:rsidR="00826273" w:rsidRDefault="00A54FA7">
          <w:pPr>
            <w:pStyle w:val="TOC2"/>
            <w:rPr>
              <w:rFonts w:asciiTheme="minorHAnsi" w:hAnsiTheme="minorHAnsi" w:cstheme="minorBidi"/>
              <w:b w:val="0"/>
              <w:noProof/>
            </w:rPr>
          </w:pPr>
          <w:hyperlink w:anchor="_Toc475736230" w:history="1">
            <w:r w:rsidR="00826273" w:rsidRPr="00AC556F">
              <w:rPr>
                <w:rStyle w:val="Hyperlink"/>
                <w:noProof/>
              </w:rPr>
              <w:t xml:space="preserve">Module 1: Identification and Isolation of Patient with Possible </w:t>
            </w:r>
            <w:r w:rsidR="00826273" w:rsidRPr="00AC556F">
              <w:rPr>
                <w:rStyle w:val="Hyperlink"/>
                <w:noProof/>
                <w:highlight w:val="lightGray"/>
              </w:rPr>
              <w:t>[insert airborne transmissible disease name]</w:t>
            </w:r>
            <w:r w:rsidR="00826273" w:rsidRPr="00AC556F">
              <w:rPr>
                <w:rStyle w:val="Hyperlink"/>
                <w:noProof/>
              </w:rPr>
              <w:t xml:space="preserve"> in the ED</w:t>
            </w:r>
            <w:r w:rsidR="00826273">
              <w:rPr>
                <w:noProof/>
                <w:webHidden/>
              </w:rPr>
              <w:tab/>
            </w:r>
            <w:r w:rsidR="00826273">
              <w:rPr>
                <w:noProof/>
                <w:webHidden/>
              </w:rPr>
              <w:fldChar w:fldCharType="begin"/>
            </w:r>
            <w:r w:rsidR="00826273">
              <w:rPr>
                <w:noProof/>
                <w:webHidden/>
              </w:rPr>
              <w:instrText xml:space="preserve"> PAGEREF _Toc475736230 \h </w:instrText>
            </w:r>
            <w:r w:rsidR="00826273">
              <w:rPr>
                <w:noProof/>
                <w:webHidden/>
              </w:rPr>
            </w:r>
            <w:r w:rsidR="00826273">
              <w:rPr>
                <w:noProof/>
                <w:webHidden/>
              </w:rPr>
              <w:fldChar w:fldCharType="separate"/>
            </w:r>
            <w:r w:rsidR="00363BB6">
              <w:rPr>
                <w:noProof/>
                <w:webHidden/>
              </w:rPr>
              <w:t>26</w:t>
            </w:r>
            <w:r w:rsidR="00826273">
              <w:rPr>
                <w:noProof/>
                <w:webHidden/>
              </w:rPr>
              <w:fldChar w:fldCharType="end"/>
            </w:r>
          </w:hyperlink>
        </w:p>
        <w:p w14:paraId="2C2EB53E" w14:textId="77777777" w:rsidR="00826273" w:rsidRDefault="00A54FA7">
          <w:pPr>
            <w:pStyle w:val="TOC2"/>
            <w:rPr>
              <w:rFonts w:asciiTheme="minorHAnsi" w:hAnsiTheme="minorHAnsi" w:cstheme="minorBidi"/>
              <w:b w:val="0"/>
              <w:noProof/>
            </w:rPr>
          </w:pPr>
          <w:hyperlink w:anchor="_Toc475736233" w:history="1">
            <w:r w:rsidR="00826273" w:rsidRPr="00AC556F">
              <w:rPr>
                <w:rStyle w:val="Hyperlink"/>
                <w:noProof/>
              </w:rPr>
              <w:t xml:space="preserve">Module 2: Regional Ebola and Other Special Pathogen Treatment Center's Activation following ED Arrival of Patient with Possible </w:t>
            </w:r>
            <w:r w:rsidR="00826273" w:rsidRPr="00AC556F">
              <w:rPr>
                <w:rStyle w:val="Hyperlink"/>
                <w:noProof/>
                <w:highlight w:val="lightGray"/>
              </w:rPr>
              <w:t>[insert airborne transmissible disease name]</w:t>
            </w:r>
            <w:r w:rsidR="00826273" w:rsidRPr="00AC556F">
              <w:rPr>
                <w:rStyle w:val="Hyperlink"/>
                <w:noProof/>
              </w:rPr>
              <w:t>.</w:t>
            </w:r>
            <w:r w:rsidR="00826273">
              <w:rPr>
                <w:noProof/>
                <w:webHidden/>
              </w:rPr>
              <w:tab/>
            </w:r>
            <w:r w:rsidR="00826273">
              <w:rPr>
                <w:noProof/>
                <w:webHidden/>
              </w:rPr>
              <w:fldChar w:fldCharType="begin"/>
            </w:r>
            <w:r w:rsidR="00826273">
              <w:rPr>
                <w:noProof/>
                <w:webHidden/>
              </w:rPr>
              <w:instrText xml:space="preserve"> PAGEREF _Toc475736233 \h </w:instrText>
            </w:r>
            <w:r w:rsidR="00826273">
              <w:rPr>
                <w:noProof/>
                <w:webHidden/>
              </w:rPr>
            </w:r>
            <w:r w:rsidR="00826273">
              <w:rPr>
                <w:noProof/>
                <w:webHidden/>
              </w:rPr>
              <w:fldChar w:fldCharType="separate"/>
            </w:r>
            <w:r w:rsidR="00363BB6">
              <w:rPr>
                <w:noProof/>
                <w:webHidden/>
              </w:rPr>
              <w:t>27</w:t>
            </w:r>
            <w:r w:rsidR="00826273">
              <w:rPr>
                <w:noProof/>
                <w:webHidden/>
              </w:rPr>
              <w:fldChar w:fldCharType="end"/>
            </w:r>
          </w:hyperlink>
        </w:p>
        <w:p w14:paraId="652A64FA" w14:textId="77777777" w:rsidR="00826273" w:rsidRDefault="00A54FA7">
          <w:pPr>
            <w:pStyle w:val="TOC1"/>
            <w:rPr>
              <w:rFonts w:asciiTheme="minorHAnsi" w:hAnsiTheme="minorHAnsi" w:cstheme="minorBidi"/>
              <w:b w:val="0"/>
              <w:color w:val="auto"/>
              <w:szCs w:val="22"/>
            </w:rPr>
          </w:pPr>
          <w:hyperlink w:anchor="_Toc475736237" w:history="1">
            <w:r w:rsidR="00826273" w:rsidRPr="00AC556F">
              <w:rPr>
                <w:rStyle w:val="Hyperlink"/>
              </w:rPr>
              <w:t>Exercise 3: Planning for Special Considerations at Regional Ebola and Other Special Pathogen Treatment Center</w:t>
            </w:r>
            <w:r w:rsidR="00826273">
              <w:rPr>
                <w:webHidden/>
              </w:rPr>
              <w:tab/>
            </w:r>
            <w:r w:rsidR="00826273">
              <w:rPr>
                <w:webHidden/>
              </w:rPr>
              <w:fldChar w:fldCharType="begin"/>
            </w:r>
            <w:r w:rsidR="00826273">
              <w:rPr>
                <w:webHidden/>
              </w:rPr>
              <w:instrText xml:space="preserve"> PAGEREF _Toc475736237 \h </w:instrText>
            </w:r>
            <w:r w:rsidR="00826273">
              <w:rPr>
                <w:webHidden/>
              </w:rPr>
            </w:r>
            <w:r w:rsidR="00826273">
              <w:rPr>
                <w:webHidden/>
              </w:rPr>
              <w:fldChar w:fldCharType="separate"/>
            </w:r>
            <w:r w:rsidR="00363BB6">
              <w:rPr>
                <w:webHidden/>
              </w:rPr>
              <w:t>28</w:t>
            </w:r>
            <w:r w:rsidR="00826273">
              <w:rPr>
                <w:webHidden/>
              </w:rPr>
              <w:fldChar w:fldCharType="end"/>
            </w:r>
          </w:hyperlink>
        </w:p>
        <w:p w14:paraId="4F745F00" w14:textId="77777777" w:rsidR="00826273" w:rsidRDefault="00A54FA7">
          <w:pPr>
            <w:pStyle w:val="TOC2"/>
            <w:rPr>
              <w:rFonts w:asciiTheme="minorHAnsi" w:hAnsiTheme="minorHAnsi" w:cstheme="minorBidi"/>
              <w:b w:val="0"/>
              <w:noProof/>
            </w:rPr>
          </w:pPr>
          <w:hyperlink w:anchor="_Toc475736239" w:history="1">
            <w:r w:rsidR="00826273" w:rsidRPr="00AC556F">
              <w:rPr>
                <w:rStyle w:val="Hyperlink"/>
                <w:noProof/>
              </w:rPr>
              <w:t>Module 1: Surge Capacity</w:t>
            </w:r>
            <w:r w:rsidR="00826273">
              <w:rPr>
                <w:noProof/>
                <w:webHidden/>
              </w:rPr>
              <w:tab/>
            </w:r>
            <w:r w:rsidR="00826273">
              <w:rPr>
                <w:noProof/>
                <w:webHidden/>
              </w:rPr>
              <w:fldChar w:fldCharType="begin"/>
            </w:r>
            <w:r w:rsidR="00826273">
              <w:rPr>
                <w:noProof/>
                <w:webHidden/>
              </w:rPr>
              <w:instrText xml:space="preserve"> PAGEREF _Toc475736239 \h </w:instrText>
            </w:r>
            <w:r w:rsidR="00826273">
              <w:rPr>
                <w:noProof/>
                <w:webHidden/>
              </w:rPr>
            </w:r>
            <w:r w:rsidR="00826273">
              <w:rPr>
                <w:noProof/>
                <w:webHidden/>
              </w:rPr>
              <w:fldChar w:fldCharType="separate"/>
            </w:r>
            <w:r w:rsidR="00363BB6">
              <w:rPr>
                <w:noProof/>
                <w:webHidden/>
              </w:rPr>
              <w:t>28</w:t>
            </w:r>
            <w:r w:rsidR="00826273">
              <w:rPr>
                <w:noProof/>
                <w:webHidden/>
              </w:rPr>
              <w:fldChar w:fldCharType="end"/>
            </w:r>
          </w:hyperlink>
        </w:p>
        <w:p w14:paraId="3644785A" w14:textId="77777777" w:rsidR="00826273" w:rsidRDefault="00A54FA7">
          <w:pPr>
            <w:pStyle w:val="TOC2"/>
            <w:rPr>
              <w:rFonts w:asciiTheme="minorHAnsi" w:hAnsiTheme="minorHAnsi" w:cstheme="minorBidi"/>
              <w:b w:val="0"/>
              <w:noProof/>
            </w:rPr>
          </w:pPr>
          <w:hyperlink w:anchor="_Toc475736242" w:history="1">
            <w:r w:rsidR="00826273" w:rsidRPr="00AC556F">
              <w:rPr>
                <w:rStyle w:val="Hyperlink"/>
                <w:noProof/>
              </w:rPr>
              <w:t>Module 2: Laboratory Support Services</w:t>
            </w:r>
            <w:r w:rsidR="00826273">
              <w:rPr>
                <w:noProof/>
                <w:webHidden/>
              </w:rPr>
              <w:tab/>
            </w:r>
            <w:r w:rsidR="00826273">
              <w:rPr>
                <w:noProof/>
                <w:webHidden/>
              </w:rPr>
              <w:fldChar w:fldCharType="begin"/>
            </w:r>
            <w:r w:rsidR="00826273">
              <w:rPr>
                <w:noProof/>
                <w:webHidden/>
              </w:rPr>
              <w:instrText xml:space="preserve"> PAGEREF _Toc475736242 \h </w:instrText>
            </w:r>
            <w:r w:rsidR="00826273">
              <w:rPr>
                <w:noProof/>
                <w:webHidden/>
              </w:rPr>
            </w:r>
            <w:r w:rsidR="00826273">
              <w:rPr>
                <w:noProof/>
                <w:webHidden/>
              </w:rPr>
              <w:fldChar w:fldCharType="separate"/>
            </w:r>
            <w:r w:rsidR="00363BB6">
              <w:rPr>
                <w:noProof/>
                <w:webHidden/>
              </w:rPr>
              <w:t>29</w:t>
            </w:r>
            <w:r w:rsidR="00826273">
              <w:rPr>
                <w:noProof/>
                <w:webHidden/>
              </w:rPr>
              <w:fldChar w:fldCharType="end"/>
            </w:r>
          </w:hyperlink>
        </w:p>
        <w:p w14:paraId="536E991D" w14:textId="77777777" w:rsidR="00826273" w:rsidRDefault="00A54FA7">
          <w:pPr>
            <w:pStyle w:val="TOC2"/>
            <w:rPr>
              <w:rFonts w:asciiTheme="minorHAnsi" w:hAnsiTheme="minorHAnsi" w:cstheme="minorBidi"/>
              <w:b w:val="0"/>
              <w:noProof/>
            </w:rPr>
          </w:pPr>
          <w:hyperlink w:anchor="_Toc475736245" w:history="1">
            <w:r w:rsidR="00826273" w:rsidRPr="00AC556F">
              <w:rPr>
                <w:rStyle w:val="Hyperlink"/>
                <w:noProof/>
              </w:rPr>
              <w:t>Module 3: Diagnostic Radiological Studies</w:t>
            </w:r>
            <w:r w:rsidR="00826273">
              <w:rPr>
                <w:noProof/>
                <w:webHidden/>
              </w:rPr>
              <w:tab/>
            </w:r>
            <w:r w:rsidR="00826273">
              <w:rPr>
                <w:noProof/>
                <w:webHidden/>
              </w:rPr>
              <w:fldChar w:fldCharType="begin"/>
            </w:r>
            <w:r w:rsidR="00826273">
              <w:rPr>
                <w:noProof/>
                <w:webHidden/>
              </w:rPr>
              <w:instrText xml:space="preserve"> PAGEREF _Toc475736245 \h </w:instrText>
            </w:r>
            <w:r w:rsidR="00826273">
              <w:rPr>
                <w:noProof/>
                <w:webHidden/>
              </w:rPr>
            </w:r>
            <w:r w:rsidR="00826273">
              <w:rPr>
                <w:noProof/>
                <w:webHidden/>
              </w:rPr>
              <w:fldChar w:fldCharType="separate"/>
            </w:r>
            <w:r w:rsidR="00363BB6">
              <w:rPr>
                <w:noProof/>
                <w:webHidden/>
              </w:rPr>
              <w:t>30</w:t>
            </w:r>
            <w:r w:rsidR="00826273">
              <w:rPr>
                <w:noProof/>
                <w:webHidden/>
              </w:rPr>
              <w:fldChar w:fldCharType="end"/>
            </w:r>
          </w:hyperlink>
        </w:p>
        <w:p w14:paraId="57B8F165" w14:textId="77777777" w:rsidR="00826273" w:rsidRDefault="00A54FA7">
          <w:pPr>
            <w:pStyle w:val="TOC2"/>
            <w:rPr>
              <w:rFonts w:asciiTheme="minorHAnsi" w:hAnsiTheme="minorHAnsi" w:cstheme="minorBidi"/>
              <w:b w:val="0"/>
              <w:noProof/>
            </w:rPr>
          </w:pPr>
          <w:hyperlink w:anchor="_Toc475736248" w:history="1">
            <w:r w:rsidR="00826273" w:rsidRPr="00AC556F">
              <w:rPr>
                <w:rStyle w:val="Hyperlink"/>
                <w:noProof/>
              </w:rPr>
              <w:t>Module 4: Pediatric Patient</w:t>
            </w:r>
            <w:r w:rsidR="00826273">
              <w:rPr>
                <w:noProof/>
                <w:webHidden/>
              </w:rPr>
              <w:tab/>
            </w:r>
            <w:r w:rsidR="00826273">
              <w:rPr>
                <w:noProof/>
                <w:webHidden/>
              </w:rPr>
              <w:fldChar w:fldCharType="begin"/>
            </w:r>
            <w:r w:rsidR="00826273">
              <w:rPr>
                <w:noProof/>
                <w:webHidden/>
              </w:rPr>
              <w:instrText xml:space="preserve"> PAGEREF _Toc475736248 \h </w:instrText>
            </w:r>
            <w:r w:rsidR="00826273">
              <w:rPr>
                <w:noProof/>
                <w:webHidden/>
              </w:rPr>
            </w:r>
            <w:r w:rsidR="00826273">
              <w:rPr>
                <w:noProof/>
                <w:webHidden/>
              </w:rPr>
              <w:fldChar w:fldCharType="separate"/>
            </w:r>
            <w:r w:rsidR="00363BB6">
              <w:rPr>
                <w:noProof/>
                <w:webHidden/>
              </w:rPr>
              <w:t>30</w:t>
            </w:r>
            <w:r w:rsidR="00826273">
              <w:rPr>
                <w:noProof/>
                <w:webHidden/>
              </w:rPr>
              <w:fldChar w:fldCharType="end"/>
            </w:r>
          </w:hyperlink>
        </w:p>
        <w:p w14:paraId="2B8EEE51" w14:textId="77777777" w:rsidR="00826273" w:rsidRDefault="00A54FA7">
          <w:pPr>
            <w:pStyle w:val="TOC2"/>
            <w:rPr>
              <w:rFonts w:asciiTheme="minorHAnsi" w:hAnsiTheme="minorHAnsi" w:cstheme="minorBidi"/>
              <w:b w:val="0"/>
              <w:noProof/>
            </w:rPr>
          </w:pPr>
          <w:hyperlink w:anchor="_Toc475736251" w:history="1">
            <w:r w:rsidR="00826273" w:rsidRPr="00AC556F">
              <w:rPr>
                <w:rStyle w:val="Hyperlink"/>
                <w:noProof/>
              </w:rPr>
              <w:t>Module 5: Waste Management</w:t>
            </w:r>
            <w:r w:rsidR="00826273">
              <w:rPr>
                <w:noProof/>
                <w:webHidden/>
              </w:rPr>
              <w:tab/>
            </w:r>
            <w:r w:rsidR="00826273">
              <w:rPr>
                <w:noProof/>
                <w:webHidden/>
              </w:rPr>
              <w:fldChar w:fldCharType="begin"/>
            </w:r>
            <w:r w:rsidR="00826273">
              <w:rPr>
                <w:noProof/>
                <w:webHidden/>
              </w:rPr>
              <w:instrText xml:space="preserve"> PAGEREF _Toc475736251 \h </w:instrText>
            </w:r>
            <w:r w:rsidR="00826273">
              <w:rPr>
                <w:noProof/>
                <w:webHidden/>
              </w:rPr>
            </w:r>
            <w:r w:rsidR="00826273">
              <w:rPr>
                <w:noProof/>
                <w:webHidden/>
              </w:rPr>
              <w:fldChar w:fldCharType="separate"/>
            </w:r>
            <w:r w:rsidR="00363BB6">
              <w:rPr>
                <w:noProof/>
                <w:webHidden/>
              </w:rPr>
              <w:t>31</w:t>
            </w:r>
            <w:r w:rsidR="00826273">
              <w:rPr>
                <w:noProof/>
                <w:webHidden/>
              </w:rPr>
              <w:fldChar w:fldCharType="end"/>
            </w:r>
          </w:hyperlink>
        </w:p>
        <w:p w14:paraId="2133507D" w14:textId="77777777" w:rsidR="00826273" w:rsidRDefault="00A54FA7">
          <w:pPr>
            <w:pStyle w:val="TOC2"/>
            <w:rPr>
              <w:rFonts w:asciiTheme="minorHAnsi" w:hAnsiTheme="minorHAnsi" w:cstheme="minorBidi"/>
              <w:b w:val="0"/>
              <w:noProof/>
            </w:rPr>
          </w:pPr>
          <w:hyperlink w:anchor="_Toc475736254" w:history="1">
            <w:r w:rsidR="00826273" w:rsidRPr="00AC556F">
              <w:rPr>
                <w:rStyle w:val="Hyperlink"/>
                <w:noProof/>
              </w:rPr>
              <w:t>Module 6: Surgical Intervention</w:t>
            </w:r>
            <w:r w:rsidR="00826273">
              <w:rPr>
                <w:noProof/>
                <w:webHidden/>
              </w:rPr>
              <w:tab/>
            </w:r>
            <w:r w:rsidR="00826273">
              <w:rPr>
                <w:noProof/>
                <w:webHidden/>
              </w:rPr>
              <w:fldChar w:fldCharType="begin"/>
            </w:r>
            <w:r w:rsidR="00826273">
              <w:rPr>
                <w:noProof/>
                <w:webHidden/>
              </w:rPr>
              <w:instrText xml:space="preserve"> PAGEREF _Toc475736254 \h </w:instrText>
            </w:r>
            <w:r w:rsidR="00826273">
              <w:rPr>
                <w:noProof/>
                <w:webHidden/>
              </w:rPr>
            </w:r>
            <w:r w:rsidR="00826273">
              <w:rPr>
                <w:noProof/>
                <w:webHidden/>
              </w:rPr>
              <w:fldChar w:fldCharType="separate"/>
            </w:r>
            <w:r w:rsidR="00363BB6">
              <w:rPr>
                <w:noProof/>
                <w:webHidden/>
              </w:rPr>
              <w:t>32</w:t>
            </w:r>
            <w:r w:rsidR="00826273">
              <w:rPr>
                <w:noProof/>
                <w:webHidden/>
              </w:rPr>
              <w:fldChar w:fldCharType="end"/>
            </w:r>
          </w:hyperlink>
        </w:p>
        <w:p w14:paraId="4FFB8FA8" w14:textId="77777777" w:rsidR="00826273" w:rsidRDefault="00A54FA7">
          <w:pPr>
            <w:pStyle w:val="TOC2"/>
            <w:rPr>
              <w:rFonts w:asciiTheme="minorHAnsi" w:hAnsiTheme="minorHAnsi" w:cstheme="minorBidi"/>
              <w:b w:val="0"/>
              <w:noProof/>
            </w:rPr>
          </w:pPr>
          <w:hyperlink w:anchor="_Toc475736258" w:history="1">
            <w:r w:rsidR="00826273" w:rsidRPr="00AC556F">
              <w:rPr>
                <w:rStyle w:val="Hyperlink"/>
                <w:noProof/>
              </w:rPr>
              <w:t>Module 7: Decedent Management</w:t>
            </w:r>
            <w:r w:rsidR="00826273">
              <w:rPr>
                <w:noProof/>
                <w:webHidden/>
              </w:rPr>
              <w:tab/>
            </w:r>
            <w:r w:rsidR="00826273">
              <w:rPr>
                <w:noProof/>
                <w:webHidden/>
              </w:rPr>
              <w:fldChar w:fldCharType="begin"/>
            </w:r>
            <w:r w:rsidR="00826273">
              <w:rPr>
                <w:noProof/>
                <w:webHidden/>
              </w:rPr>
              <w:instrText xml:space="preserve"> PAGEREF _Toc475736258 \h </w:instrText>
            </w:r>
            <w:r w:rsidR="00826273">
              <w:rPr>
                <w:noProof/>
                <w:webHidden/>
              </w:rPr>
            </w:r>
            <w:r w:rsidR="00826273">
              <w:rPr>
                <w:noProof/>
                <w:webHidden/>
              </w:rPr>
              <w:fldChar w:fldCharType="separate"/>
            </w:r>
            <w:r w:rsidR="00363BB6">
              <w:rPr>
                <w:noProof/>
                <w:webHidden/>
              </w:rPr>
              <w:t>32</w:t>
            </w:r>
            <w:r w:rsidR="00826273">
              <w:rPr>
                <w:noProof/>
                <w:webHidden/>
              </w:rPr>
              <w:fldChar w:fldCharType="end"/>
            </w:r>
          </w:hyperlink>
        </w:p>
        <w:p w14:paraId="687F15E0" w14:textId="77777777" w:rsidR="00826273" w:rsidRDefault="00A54FA7">
          <w:pPr>
            <w:pStyle w:val="TOC2"/>
            <w:rPr>
              <w:rFonts w:asciiTheme="minorHAnsi" w:hAnsiTheme="minorHAnsi" w:cstheme="minorBidi"/>
              <w:b w:val="0"/>
              <w:noProof/>
            </w:rPr>
          </w:pPr>
          <w:hyperlink w:anchor="_Toc475736262" w:history="1">
            <w:r w:rsidR="00826273" w:rsidRPr="00AC556F">
              <w:rPr>
                <w:rStyle w:val="Hyperlink"/>
                <w:noProof/>
              </w:rPr>
              <w:t>Module 8: Labor/Delivery</w:t>
            </w:r>
            <w:r w:rsidR="00826273">
              <w:rPr>
                <w:noProof/>
                <w:webHidden/>
              </w:rPr>
              <w:tab/>
            </w:r>
            <w:r w:rsidR="00826273">
              <w:rPr>
                <w:noProof/>
                <w:webHidden/>
              </w:rPr>
              <w:fldChar w:fldCharType="begin"/>
            </w:r>
            <w:r w:rsidR="00826273">
              <w:rPr>
                <w:noProof/>
                <w:webHidden/>
              </w:rPr>
              <w:instrText xml:space="preserve"> PAGEREF _Toc475736262 \h </w:instrText>
            </w:r>
            <w:r w:rsidR="00826273">
              <w:rPr>
                <w:noProof/>
                <w:webHidden/>
              </w:rPr>
            </w:r>
            <w:r w:rsidR="00826273">
              <w:rPr>
                <w:noProof/>
                <w:webHidden/>
              </w:rPr>
              <w:fldChar w:fldCharType="separate"/>
            </w:r>
            <w:r w:rsidR="00363BB6">
              <w:rPr>
                <w:noProof/>
                <w:webHidden/>
              </w:rPr>
              <w:t>33</w:t>
            </w:r>
            <w:r w:rsidR="00826273">
              <w:rPr>
                <w:noProof/>
                <w:webHidden/>
              </w:rPr>
              <w:fldChar w:fldCharType="end"/>
            </w:r>
          </w:hyperlink>
        </w:p>
        <w:p w14:paraId="727EF506" w14:textId="77777777" w:rsidR="00826273" w:rsidRDefault="00A54FA7">
          <w:pPr>
            <w:pStyle w:val="TOC1"/>
            <w:rPr>
              <w:rFonts w:asciiTheme="minorHAnsi" w:hAnsiTheme="minorHAnsi" w:cstheme="minorBidi"/>
              <w:b w:val="0"/>
              <w:color w:val="auto"/>
              <w:szCs w:val="22"/>
            </w:rPr>
          </w:pPr>
          <w:hyperlink w:anchor="_Toc475736266" w:history="1">
            <w:r w:rsidR="00826273" w:rsidRPr="00AC556F">
              <w:rPr>
                <w:rStyle w:val="Hyperlink"/>
              </w:rPr>
              <w:t>Appendix A: Exercise Schedule</w:t>
            </w:r>
            <w:r w:rsidR="00826273">
              <w:rPr>
                <w:webHidden/>
              </w:rPr>
              <w:tab/>
            </w:r>
            <w:r w:rsidR="00826273">
              <w:rPr>
                <w:webHidden/>
              </w:rPr>
              <w:fldChar w:fldCharType="begin"/>
            </w:r>
            <w:r w:rsidR="00826273">
              <w:rPr>
                <w:webHidden/>
              </w:rPr>
              <w:instrText xml:space="preserve"> PAGEREF _Toc475736266 \h </w:instrText>
            </w:r>
            <w:r w:rsidR="00826273">
              <w:rPr>
                <w:webHidden/>
              </w:rPr>
            </w:r>
            <w:r w:rsidR="00826273">
              <w:rPr>
                <w:webHidden/>
              </w:rPr>
              <w:fldChar w:fldCharType="separate"/>
            </w:r>
            <w:r w:rsidR="00363BB6">
              <w:rPr>
                <w:webHidden/>
              </w:rPr>
              <w:t>35</w:t>
            </w:r>
            <w:r w:rsidR="00826273">
              <w:rPr>
                <w:webHidden/>
              </w:rPr>
              <w:fldChar w:fldCharType="end"/>
            </w:r>
          </w:hyperlink>
        </w:p>
        <w:p w14:paraId="0B8ACAC3" w14:textId="77777777" w:rsidR="00826273" w:rsidRDefault="00A54FA7">
          <w:pPr>
            <w:pStyle w:val="TOC1"/>
            <w:rPr>
              <w:rFonts w:asciiTheme="minorHAnsi" w:hAnsiTheme="minorHAnsi" w:cstheme="minorBidi"/>
              <w:b w:val="0"/>
              <w:color w:val="auto"/>
              <w:szCs w:val="22"/>
            </w:rPr>
          </w:pPr>
          <w:hyperlink w:anchor="_Toc475736267" w:history="1">
            <w:r w:rsidR="00826273" w:rsidRPr="00AC556F">
              <w:rPr>
                <w:rStyle w:val="Hyperlink"/>
              </w:rPr>
              <w:t>Appendix B: Invited Exercise Participants</w:t>
            </w:r>
            <w:r w:rsidR="00826273">
              <w:rPr>
                <w:webHidden/>
              </w:rPr>
              <w:tab/>
            </w:r>
            <w:r w:rsidR="00826273">
              <w:rPr>
                <w:webHidden/>
              </w:rPr>
              <w:fldChar w:fldCharType="begin"/>
            </w:r>
            <w:r w:rsidR="00826273">
              <w:rPr>
                <w:webHidden/>
              </w:rPr>
              <w:instrText xml:space="preserve"> PAGEREF _Toc475736267 \h </w:instrText>
            </w:r>
            <w:r w:rsidR="00826273">
              <w:rPr>
                <w:webHidden/>
              </w:rPr>
            </w:r>
            <w:r w:rsidR="00826273">
              <w:rPr>
                <w:webHidden/>
              </w:rPr>
              <w:fldChar w:fldCharType="separate"/>
            </w:r>
            <w:r w:rsidR="00363BB6">
              <w:rPr>
                <w:webHidden/>
              </w:rPr>
              <w:t>36</w:t>
            </w:r>
            <w:r w:rsidR="00826273">
              <w:rPr>
                <w:webHidden/>
              </w:rPr>
              <w:fldChar w:fldCharType="end"/>
            </w:r>
          </w:hyperlink>
        </w:p>
        <w:p w14:paraId="66915DC0" w14:textId="77777777" w:rsidR="00826273" w:rsidRDefault="00A54FA7">
          <w:pPr>
            <w:pStyle w:val="TOC1"/>
            <w:rPr>
              <w:rFonts w:asciiTheme="minorHAnsi" w:hAnsiTheme="minorHAnsi" w:cstheme="minorBidi"/>
              <w:b w:val="0"/>
              <w:color w:val="auto"/>
              <w:szCs w:val="22"/>
            </w:rPr>
          </w:pPr>
          <w:hyperlink w:anchor="_Toc475736268" w:history="1">
            <w:r w:rsidR="00826273" w:rsidRPr="00AC556F">
              <w:rPr>
                <w:rStyle w:val="Hyperlink"/>
              </w:rPr>
              <w:t>Appendix C: Relevant Plans</w:t>
            </w:r>
            <w:r w:rsidR="00826273">
              <w:rPr>
                <w:webHidden/>
              </w:rPr>
              <w:tab/>
            </w:r>
            <w:r w:rsidR="00826273">
              <w:rPr>
                <w:webHidden/>
              </w:rPr>
              <w:fldChar w:fldCharType="begin"/>
            </w:r>
            <w:r w:rsidR="00826273">
              <w:rPr>
                <w:webHidden/>
              </w:rPr>
              <w:instrText xml:space="preserve"> PAGEREF _Toc475736268 \h </w:instrText>
            </w:r>
            <w:r w:rsidR="00826273">
              <w:rPr>
                <w:webHidden/>
              </w:rPr>
            </w:r>
            <w:r w:rsidR="00826273">
              <w:rPr>
                <w:webHidden/>
              </w:rPr>
              <w:fldChar w:fldCharType="separate"/>
            </w:r>
            <w:r w:rsidR="00363BB6">
              <w:rPr>
                <w:webHidden/>
              </w:rPr>
              <w:t>37</w:t>
            </w:r>
            <w:r w:rsidR="00826273">
              <w:rPr>
                <w:webHidden/>
              </w:rPr>
              <w:fldChar w:fldCharType="end"/>
            </w:r>
          </w:hyperlink>
        </w:p>
        <w:p w14:paraId="71C67074" w14:textId="77777777" w:rsidR="00826273" w:rsidRDefault="00A54FA7">
          <w:pPr>
            <w:pStyle w:val="TOC1"/>
            <w:rPr>
              <w:rFonts w:asciiTheme="minorHAnsi" w:hAnsiTheme="minorHAnsi" w:cstheme="minorBidi"/>
              <w:b w:val="0"/>
              <w:color w:val="auto"/>
              <w:szCs w:val="22"/>
            </w:rPr>
          </w:pPr>
          <w:hyperlink w:anchor="_Toc475736269" w:history="1">
            <w:r w:rsidR="00826273" w:rsidRPr="00AC556F">
              <w:rPr>
                <w:rStyle w:val="Hyperlink"/>
              </w:rPr>
              <w:t>Appendix D: After Action Report/Improvement Plan (AAR/IP)</w:t>
            </w:r>
            <w:r w:rsidR="00826273">
              <w:rPr>
                <w:webHidden/>
              </w:rPr>
              <w:tab/>
            </w:r>
            <w:r w:rsidR="00826273">
              <w:rPr>
                <w:webHidden/>
              </w:rPr>
              <w:fldChar w:fldCharType="begin"/>
            </w:r>
            <w:r w:rsidR="00826273">
              <w:rPr>
                <w:webHidden/>
              </w:rPr>
              <w:instrText xml:space="preserve"> PAGEREF _Toc475736269 \h </w:instrText>
            </w:r>
            <w:r w:rsidR="00826273">
              <w:rPr>
                <w:webHidden/>
              </w:rPr>
            </w:r>
            <w:r w:rsidR="00826273">
              <w:rPr>
                <w:webHidden/>
              </w:rPr>
              <w:fldChar w:fldCharType="separate"/>
            </w:r>
            <w:r w:rsidR="00363BB6">
              <w:rPr>
                <w:webHidden/>
              </w:rPr>
              <w:t>35</w:t>
            </w:r>
            <w:r w:rsidR="00826273">
              <w:rPr>
                <w:webHidden/>
              </w:rPr>
              <w:fldChar w:fldCharType="end"/>
            </w:r>
          </w:hyperlink>
        </w:p>
        <w:p w14:paraId="29C49695" w14:textId="77777777" w:rsidR="00826273" w:rsidRDefault="00A54FA7">
          <w:pPr>
            <w:pStyle w:val="TOC1"/>
            <w:rPr>
              <w:rFonts w:asciiTheme="minorHAnsi" w:hAnsiTheme="minorHAnsi" w:cstheme="minorBidi"/>
              <w:b w:val="0"/>
              <w:color w:val="auto"/>
              <w:szCs w:val="22"/>
            </w:rPr>
          </w:pPr>
          <w:hyperlink w:anchor="_Toc475736275" w:history="1">
            <w:r w:rsidR="00826273" w:rsidRPr="00AC556F">
              <w:rPr>
                <w:rStyle w:val="Hyperlink"/>
              </w:rPr>
              <w:t>Appendix E: Participant Feedback Form</w:t>
            </w:r>
            <w:r w:rsidR="00826273">
              <w:rPr>
                <w:webHidden/>
              </w:rPr>
              <w:tab/>
            </w:r>
            <w:r w:rsidR="00826273">
              <w:rPr>
                <w:webHidden/>
              </w:rPr>
              <w:fldChar w:fldCharType="begin"/>
            </w:r>
            <w:r w:rsidR="00826273">
              <w:rPr>
                <w:webHidden/>
              </w:rPr>
              <w:instrText xml:space="preserve"> PAGEREF _Toc475736275 \h </w:instrText>
            </w:r>
            <w:r w:rsidR="00826273">
              <w:rPr>
                <w:webHidden/>
              </w:rPr>
            </w:r>
            <w:r w:rsidR="00826273">
              <w:rPr>
                <w:webHidden/>
              </w:rPr>
              <w:fldChar w:fldCharType="separate"/>
            </w:r>
            <w:r w:rsidR="00363BB6">
              <w:rPr>
                <w:webHidden/>
              </w:rPr>
              <w:t>40</w:t>
            </w:r>
            <w:r w:rsidR="00826273">
              <w:rPr>
                <w:webHidden/>
              </w:rPr>
              <w:fldChar w:fldCharType="end"/>
            </w:r>
          </w:hyperlink>
        </w:p>
        <w:p w14:paraId="75D18A9F" w14:textId="77777777" w:rsidR="00826273" w:rsidRDefault="00A54FA7">
          <w:pPr>
            <w:pStyle w:val="TOC1"/>
            <w:rPr>
              <w:rFonts w:asciiTheme="minorHAnsi" w:hAnsiTheme="minorHAnsi" w:cstheme="minorBidi"/>
              <w:b w:val="0"/>
              <w:color w:val="auto"/>
              <w:szCs w:val="22"/>
            </w:rPr>
          </w:pPr>
          <w:hyperlink w:anchor="_Toc475736276" w:history="1">
            <w:r w:rsidR="00826273" w:rsidRPr="00AC556F">
              <w:rPr>
                <w:rStyle w:val="Hyperlink"/>
              </w:rPr>
              <w:t>Appendix F: Acronyms and Abbreviations</w:t>
            </w:r>
            <w:r w:rsidR="00826273">
              <w:rPr>
                <w:webHidden/>
              </w:rPr>
              <w:tab/>
            </w:r>
            <w:r w:rsidR="00826273">
              <w:rPr>
                <w:webHidden/>
              </w:rPr>
              <w:fldChar w:fldCharType="begin"/>
            </w:r>
            <w:r w:rsidR="00826273">
              <w:rPr>
                <w:webHidden/>
              </w:rPr>
              <w:instrText xml:space="preserve"> PAGEREF _Toc475736276 \h </w:instrText>
            </w:r>
            <w:r w:rsidR="00826273">
              <w:rPr>
                <w:webHidden/>
              </w:rPr>
            </w:r>
            <w:r w:rsidR="00826273">
              <w:rPr>
                <w:webHidden/>
              </w:rPr>
              <w:fldChar w:fldCharType="separate"/>
            </w:r>
            <w:r w:rsidR="00363BB6">
              <w:rPr>
                <w:webHidden/>
              </w:rPr>
              <w:t>42</w:t>
            </w:r>
            <w:r w:rsidR="00826273">
              <w:rPr>
                <w:webHidden/>
              </w:rPr>
              <w:fldChar w:fldCharType="end"/>
            </w:r>
          </w:hyperlink>
        </w:p>
        <w:p w14:paraId="29EB48E4" w14:textId="23462D3D" w:rsidR="00C2095A" w:rsidRPr="00404C8E" w:rsidRDefault="00C2095A" w:rsidP="00D85EAD">
          <w:pPr>
            <w:sectPr w:rsidR="00C2095A" w:rsidRPr="00404C8E" w:rsidSect="00EE7F8B">
              <w:pgSz w:w="12240" w:h="15840" w:code="1"/>
              <w:pgMar w:top="720" w:right="1440" w:bottom="1440" w:left="1440" w:header="720" w:footer="720" w:gutter="0"/>
              <w:pgNumType w:fmt="lowerRoman" w:start="3"/>
              <w:cols w:space="720"/>
              <w:docGrid w:linePitch="360"/>
            </w:sectPr>
          </w:pPr>
          <w:r w:rsidRPr="00404C8E">
            <w:rPr>
              <w:rFonts w:cs="Arial"/>
            </w:rPr>
            <w:fldChar w:fldCharType="end"/>
          </w:r>
        </w:p>
      </w:sdtContent>
    </w:sdt>
    <w:p w14:paraId="42580F38" w14:textId="730C2569" w:rsidR="00C2095A" w:rsidRPr="00404C8E" w:rsidRDefault="00C2095A" w:rsidP="00C2095A">
      <w:pPr>
        <w:pStyle w:val="Heading1"/>
      </w:pPr>
      <w:bookmarkStart w:id="16" w:name="_Toc475736193"/>
      <w:r w:rsidRPr="00404C8E">
        <w:lastRenderedPageBreak/>
        <w:t>Exercise Overview</w:t>
      </w:r>
      <w:bookmarkEnd w:id="16"/>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CellMar>
          <w:left w:w="144" w:type="dxa"/>
          <w:right w:w="144" w:type="dxa"/>
        </w:tblCellMar>
        <w:tblLook w:val="04A0" w:firstRow="1" w:lastRow="0" w:firstColumn="1" w:lastColumn="0" w:noHBand="0" w:noVBand="1"/>
      </w:tblPr>
      <w:tblGrid>
        <w:gridCol w:w="1888"/>
        <w:gridCol w:w="7382"/>
      </w:tblGrid>
      <w:tr w:rsidR="00C2095A" w:rsidRPr="00404C8E" w14:paraId="49959341" w14:textId="77777777" w:rsidTr="00F722B6">
        <w:trPr>
          <w:cantSplit/>
          <w:trHeight w:val="437"/>
        </w:trPr>
        <w:tc>
          <w:tcPr>
            <w:tcW w:w="1888" w:type="dxa"/>
            <w:shd w:val="clear" w:color="auto" w:fill="17365D"/>
            <w:vAlign w:val="center"/>
          </w:tcPr>
          <w:p w14:paraId="474CC09E" w14:textId="77777777" w:rsidR="00C2095A" w:rsidRPr="00404C8E" w:rsidRDefault="00C2095A" w:rsidP="00EE7F8B">
            <w:pPr>
              <w:spacing w:before="120" w:after="120"/>
              <w:jc w:val="left"/>
              <w:rPr>
                <w:rFonts w:cs="Arial"/>
                <w:b/>
                <w:color w:val="FFFFFF" w:themeColor="background1"/>
                <w:szCs w:val="22"/>
              </w:rPr>
            </w:pPr>
            <w:r w:rsidRPr="00404C8E">
              <w:rPr>
                <w:rFonts w:cs="Arial"/>
                <w:b/>
                <w:color w:val="FFFFFF" w:themeColor="background1"/>
                <w:szCs w:val="22"/>
              </w:rPr>
              <w:t>Exercise Name</w:t>
            </w:r>
          </w:p>
        </w:tc>
        <w:tc>
          <w:tcPr>
            <w:tcW w:w="7382" w:type="dxa"/>
            <w:shd w:val="clear" w:color="auto" w:fill="F2F2F2" w:themeFill="background1" w:themeFillShade="F2"/>
            <w:vAlign w:val="center"/>
          </w:tcPr>
          <w:p w14:paraId="66864F1A" w14:textId="01AA6C84" w:rsidR="00C2095A" w:rsidRPr="00404C8E" w:rsidRDefault="002A2052" w:rsidP="00405C81">
            <w:pPr>
              <w:spacing w:before="120" w:after="120" w:line="240" w:lineRule="auto"/>
              <w:rPr>
                <w:rFonts w:cs="Arial"/>
                <w:szCs w:val="22"/>
              </w:rPr>
            </w:pPr>
            <w:r w:rsidRPr="00404C8E">
              <w:rPr>
                <w:rFonts w:cs="Arial"/>
                <w:szCs w:val="22"/>
                <w:highlight w:val="lightGray"/>
              </w:rPr>
              <w:t>[Insert the formal name of exercise, which should match the name in the document header]</w:t>
            </w:r>
          </w:p>
        </w:tc>
      </w:tr>
      <w:tr w:rsidR="00C2095A" w:rsidRPr="00404C8E" w14:paraId="50B6583E" w14:textId="77777777" w:rsidTr="00F722B6">
        <w:trPr>
          <w:cantSplit/>
          <w:trHeight w:val="432"/>
        </w:trPr>
        <w:tc>
          <w:tcPr>
            <w:tcW w:w="1888" w:type="dxa"/>
            <w:shd w:val="clear" w:color="auto" w:fill="17365D"/>
            <w:vAlign w:val="center"/>
          </w:tcPr>
          <w:p w14:paraId="0A3EF34B" w14:textId="77777777" w:rsidR="00C2095A" w:rsidRPr="00404C8E" w:rsidRDefault="00AF5E25" w:rsidP="00EE7F8B">
            <w:pPr>
              <w:spacing w:before="120" w:after="120"/>
              <w:jc w:val="left"/>
              <w:rPr>
                <w:rFonts w:cs="Arial"/>
                <w:b/>
                <w:color w:val="FFFFFF" w:themeColor="background1"/>
                <w:szCs w:val="22"/>
              </w:rPr>
            </w:pPr>
            <w:r w:rsidRPr="00404C8E">
              <w:rPr>
                <w:rFonts w:cs="Arial"/>
                <w:b/>
                <w:color w:val="FFFFFF" w:themeColor="background1"/>
                <w:szCs w:val="22"/>
              </w:rPr>
              <w:t>Exercise Date</w:t>
            </w:r>
          </w:p>
        </w:tc>
        <w:tc>
          <w:tcPr>
            <w:tcW w:w="7382" w:type="dxa"/>
            <w:shd w:val="clear" w:color="auto" w:fill="F2F2F2" w:themeFill="background1" w:themeFillShade="F2"/>
            <w:vAlign w:val="center"/>
          </w:tcPr>
          <w:p w14:paraId="2C082D15" w14:textId="77777777" w:rsidR="00C2095A" w:rsidRPr="00404C8E" w:rsidRDefault="0008741E" w:rsidP="00405C81">
            <w:pPr>
              <w:spacing w:before="120" w:after="120" w:line="240" w:lineRule="auto"/>
              <w:rPr>
                <w:rFonts w:cs="Arial"/>
                <w:szCs w:val="22"/>
              </w:rPr>
            </w:pPr>
            <w:r w:rsidRPr="00404C8E">
              <w:rPr>
                <w:szCs w:val="22"/>
                <w:highlight w:val="lightGray"/>
              </w:rPr>
              <w:t>[Month/</w:t>
            </w:r>
            <w:r w:rsidR="000A5373" w:rsidRPr="00404C8E">
              <w:rPr>
                <w:szCs w:val="22"/>
                <w:highlight w:val="lightGray"/>
              </w:rPr>
              <w:t xml:space="preserve">Day, </w:t>
            </w:r>
            <w:r w:rsidR="00425A1A" w:rsidRPr="00404C8E">
              <w:rPr>
                <w:szCs w:val="22"/>
                <w:highlight w:val="lightGray"/>
              </w:rPr>
              <w:t>Year</w:t>
            </w:r>
            <w:r w:rsidR="000A5373" w:rsidRPr="00404C8E">
              <w:rPr>
                <w:szCs w:val="22"/>
                <w:highlight w:val="lightGray"/>
              </w:rPr>
              <w:t>]</w:t>
            </w:r>
          </w:p>
        </w:tc>
      </w:tr>
      <w:tr w:rsidR="00C2095A" w:rsidRPr="00404C8E" w14:paraId="5FDDC57C" w14:textId="77777777" w:rsidTr="00F722B6">
        <w:trPr>
          <w:cantSplit/>
          <w:trHeight w:val="432"/>
        </w:trPr>
        <w:tc>
          <w:tcPr>
            <w:tcW w:w="1888" w:type="dxa"/>
            <w:tcBorders>
              <w:bottom w:val="single" w:sz="36" w:space="0" w:color="FFFFFF" w:themeColor="background1"/>
            </w:tcBorders>
            <w:shd w:val="clear" w:color="auto" w:fill="17365D"/>
            <w:vAlign w:val="center"/>
          </w:tcPr>
          <w:p w14:paraId="7E6425A6" w14:textId="77777777" w:rsidR="00C2095A" w:rsidRPr="00404C8E" w:rsidRDefault="00C2095A" w:rsidP="00EE7F8B">
            <w:pPr>
              <w:spacing w:before="120" w:after="120"/>
              <w:jc w:val="left"/>
              <w:rPr>
                <w:rFonts w:cs="Arial"/>
                <w:b/>
                <w:color w:val="FFFFFF" w:themeColor="background1"/>
                <w:szCs w:val="22"/>
              </w:rPr>
            </w:pPr>
            <w:r w:rsidRPr="00404C8E">
              <w:rPr>
                <w:rFonts w:cs="Arial"/>
                <w:b/>
                <w:color w:val="FFFFFF" w:themeColor="background1"/>
                <w:szCs w:val="22"/>
              </w:rPr>
              <w:t>Scope</w:t>
            </w:r>
          </w:p>
        </w:tc>
        <w:tc>
          <w:tcPr>
            <w:tcW w:w="7382" w:type="dxa"/>
            <w:shd w:val="clear" w:color="auto" w:fill="F2F2F2" w:themeFill="background1" w:themeFillShade="F2"/>
            <w:vAlign w:val="center"/>
          </w:tcPr>
          <w:p w14:paraId="63055D6B" w14:textId="0E517499" w:rsidR="00C2095A" w:rsidRPr="00404C8E" w:rsidRDefault="002A2052" w:rsidP="000A5373">
            <w:pPr>
              <w:pStyle w:val="BodyText"/>
              <w:spacing w:line="240" w:lineRule="auto"/>
              <w:rPr>
                <w:rFonts w:cs="Arial"/>
                <w:szCs w:val="22"/>
              </w:rPr>
            </w:pPr>
            <w:r w:rsidRPr="00404C8E">
              <w:rPr>
                <w:rFonts w:cs="Arial"/>
                <w:szCs w:val="22"/>
              </w:rPr>
              <w:t xml:space="preserve">This exercise is a </w:t>
            </w:r>
            <w:r w:rsidRPr="00404C8E">
              <w:rPr>
                <w:rFonts w:cs="Arial"/>
                <w:szCs w:val="22"/>
                <w:highlight w:val="lightGray"/>
              </w:rPr>
              <w:t>[exercise type]</w:t>
            </w:r>
            <w:r w:rsidRPr="00404C8E">
              <w:rPr>
                <w:rFonts w:cs="Arial"/>
                <w:szCs w:val="22"/>
              </w:rPr>
              <w:t xml:space="preserve">, planned for </w:t>
            </w:r>
            <w:r w:rsidRPr="00404C8E">
              <w:rPr>
                <w:rFonts w:cs="Arial"/>
                <w:szCs w:val="22"/>
                <w:highlight w:val="lightGray"/>
              </w:rPr>
              <w:t>[exercise duration]</w:t>
            </w:r>
            <w:r w:rsidRPr="00404C8E">
              <w:rPr>
                <w:rFonts w:cs="Arial"/>
                <w:szCs w:val="22"/>
              </w:rPr>
              <w:t xml:space="preserve"> at </w:t>
            </w:r>
            <w:r w:rsidRPr="00404C8E">
              <w:rPr>
                <w:rFonts w:cs="Arial"/>
                <w:szCs w:val="22"/>
                <w:highlight w:val="lightGray"/>
              </w:rPr>
              <w:t>[exercise location]</w:t>
            </w:r>
            <w:r w:rsidRPr="00404C8E">
              <w:rPr>
                <w:rFonts w:cs="Arial"/>
                <w:szCs w:val="22"/>
              </w:rPr>
              <w:t>.  Exercise play is limited to [exercise parameters].</w:t>
            </w:r>
          </w:p>
        </w:tc>
      </w:tr>
      <w:tr w:rsidR="00C2095A" w:rsidRPr="00404C8E" w14:paraId="61358BE8" w14:textId="77777777" w:rsidTr="00F722B6">
        <w:trPr>
          <w:cantSplit/>
          <w:trHeight w:val="432"/>
        </w:trPr>
        <w:tc>
          <w:tcPr>
            <w:tcW w:w="1888" w:type="dxa"/>
            <w:shd w:val="clear" w:color="auto" w:fill="17365D"/>
            <w:vAlign w:val="center"/>
          </w:tcPr>
          <w:p w14:paraId="59EE0A4D" w14:textId="77777777" w:rsidR="00C2095A" w:rsidRPr="00404C8E" w:rsidRDefault="00C2095A" w:rsidP="00EE7F8B">
            <w:pPr>
              <w:spacing w:before="120" w:after="120"/>
              <w:jc w:val="left"/>
              <w:rPr>
                <w:rFonts w:cs="Arial"/>
                <w:b/>
                <w:color w:val="FFFFFF" w:themeColor="background1"/>
                <w:szCs w:val="22"/>
              </w:rPr>
            </w:pPr>
            <w:r w:rsidRPr="00404C8E">
              <w:rPr>
                <w:rFonts w:cs="Arial"/>
                <w:b/>
                <w:color w:val="FFFFFF" w:themeColor="background1"/>
                <w:szCs w:val="22"/>
              </w:rPr>
              <w:t>Mission Area(s)</w:t>
            </w:r>
          </w:p>
        </w:tc>
        <w:tc>
          <w:tcPr>
            <w:tcW w:w="7382" w:type="dxa"/>
            <w:shd w:val="clear" w:color="auto" w:fill="F2F2F2" w:themeFill="background1" w:themeFillShade="F2"/>
            <w:vAlign w:val="center"/>
          </w:tcPr>
          <w:p w14:paraId="1C0E072A" w14:textId="6F76C248" w:rsidR="00C2095A" w:rsidRPr="00404C8E" w:rsidRDefault="002A2052" w:rsidP="00405C81">
            <w:pPr>
              <w:spacing w:before="120" w:after="120" w:line="240" w:lineRule="auto"/>
              <w:rPr>
                <w:rFonts w:cs="Arial"/>
                <w:szCs w:val="22"/>
              </w:rPr>
            </w:pPr>
            <w:r w:rsidRPr="00404C8E">
              <w:rPr>
                <w:rFonts w:cs="Arial"/>
                <w:szCs w:val="22"/>
                <w:highlight w:val="lightGray"/>
              </w:rPr>
              <w:t>[Prevention, Protection, Mitigation, Response, and/or Recovery]</w:t>
            </w:r>
          </w:p>
        </w:tc>
      </w:tr>
      <w:tr w:rsidR="00C2095A" w:rsidRPr="00404C8E" w14:paraId="7D2CCAE1" w14:textId="77777777" w:rsidTr="00F722B6">
        <w:trPr>
          <w:cantSplit/>
          <w:trHeight w:val="432"/>
        </w:trPr>
        <w:tc>
          <w:tcPr>
            <w:tcW w:w="1888" w:type="dxa"/>
            <w:shd w:val="clear" w:color="auto" w:fill="17365D"/>
            <w:vAlign w:val="center"/>
          </w:tcPr>
          <w:p w14:paraId="5E451F37" w14:textId="31D2B4F8" w:rsidR="00C2095A" w:rsidRPr="00404C8E" w:rsidRDefault="00466B66" w:rsidP="00EE7F8B">
            <w:pPr>
              <w:spacing w:before="120" w:after="120"/>
              <w:jc w:val="left"/>
              <w:rPr>
                <w:rFonts w:cs="Arial"/>
                <w:b/>
                <w:color w:val="FFFFFF" w:themeColor="background1"/>
                <w:szCs w:val="22"/>
              </w:rPr>
            </w:pPr>
            <w:r w:rsidRPr="00404C8E">
              <w:rPr>
                <w:rFonts w:cs="Arial"/>
                <w:b/>
                <w:color w:val="FFFFFF" w:themeColor="background1"/>
                <w:szCs w:val="22"/>
              </w:rPr>
              <w:t>Target</w:t>
            </w:r>
            <w:r w:rsidR="00243BF4" w:rsidRPr="00404C8E">
              <w:rPr>
                <w:rFonts w:cs="Arial"/>
                <w:b/>
                <w:color w:val="FFFFFF" w:themeColor="background1"/>
                <w:szCs w:val="22"/>
              </w:rPr>
              <w:t xml:space="preserve"> Capabilit</w:t>
            </w:r>
            <w:r w:rsidR="007D6193" w:rsidRPr="00404C8E">
              <w:rPr>
                <w:rFonts w:cs="Arial"/>
                <w:b/>
                <w:color w:val="FFFFFF" w:themeColor="background1"/>
                <w:szCs w:val="22"/>
              </w:rPr>
              <w:t>ies</w:t>
            </w:r>
          </w:p>
        </w:tc>
        <w:tc>
          <w:tcPr>
            <w:tcW w:w="7382" w:type="dxa"/>
            <w:shd w:val="clear" w:color="auto" w:fill="F2F2F2" w:themeFill="background1" w:themeFillShade="F2"/>
            <w:vAlign w:val="center"/>
          </w:tcPr>
          <w:p w14:paraId="456CE227" w14:textId="1756DA73" w:rsidR="00721A48" w:rsidRPr="00404C8E" w:rsidRDefault="00C1500A" w:rsidP="00466B66">
            <w:pPr>
              <w:spacing w:before="120" w:after="120"/>
              <w:rPr>
                <w:szCs w:val="22"/>
              </w:rPr>
            </w:pPr>
            <w:r>
              <w:t>Foundation for Health Care and Medical Readiness, Health Care and Medical Response Coordination, Continuity of Health Care Service Delivery, and Medical Surge.</w:t>
            </w:r>
            <w:r w:rsidRPr="00404C8E">
              <w:rPr>
                <w:rFonts w:cs="Arial"/>
                <w:szCs w:val="22"/>
                <w:highlight w:val="lightGray"/>
              </w:rPr>
              <w:t xml:space="preserve"> </w:t>
            </w:r>
            <w:r w:rsidR="002A2052" w:rsidRPr="00404C8E">
              <w:rPr>
                <w:rFonts w:cs="Arial"/>
                <w:szCs w:val="22"/>
                <w:highlight w:val="lightGray"/>
              </w:rPr>
              <w:t xml:space="preserve">[List </w:t>
            </w:r>
            <w:r w:rsidR="00466B66" w:rsidRPr="00404C8E">
              <w:rPr>
                <w:rFonts w:cs="Arial"/>
                <w:szCs w:val="22"/>
                <w:highlight w:val="lightGray"/>
              </w:rPr>
              <w:t>any other applicable</w:t>
            </w:r>
            <w:r w:rsidR="002A2052" w:rsidRPr="00404C8E">
              <w:rPr>
                <w:rFonts w:cs="Arial"/>
                <w:szCs w:val="22"/>
                <w:highlight w:val="lightGray"/>
              </w:rPr>
              <w:t xml:space="preserve"> </w:t>
            </w:r>
            <w:r w:rsidR="00466B66" w:rsidRPr="00404C8E">
              <w:rPr>
                <w:rFonts w:cs="Arial"/>
                <w:szCs w:val="22"/>
                <w:highlight w:val="lightGray"/>
              </w:rPr>
              <w:t>target</w:t>
            </w:r>
            <w:r w:rsidR="002A2052" w:rsidRPr="00404C8E">
              <w:rPr>
                <w:rFonts w:cs="Arial"/>
                <w:szCs w:val="22"/>
                <w:highlight w:val="lightGray"/>
              </w:rPr>
              <w:t xml:space="preserve"> capabilities being exercised]</w:t>
            </w:r>
          </w:p>
        </w:tc>
      </w:tr>
      <w:tr w:rsidR="00C2095A" w:rsidRPr="00404C8E" w14:paraId="452DB4F0" w14:textId="77777777" w:rsidTr="00F722B6">
        <w:trPr>
          <w:cantSplit/>
          <w:trHeight w:val="432"/>
        </w:trPr>
        <w:tc>
          <w:tcPr>
            <w:tcW w:w="1888" w:type="dxa"/>
            <w:tcBorders>
              <w:bottom w:val="single" w:sz="36" w:space="0" w:color="FFFFFF" w:themeColor="background1"/>
            </w:tcBorders>
            <w:shd w:val="clear" w:color="auto" w:fill="17365D"/>
            <w:vAlign w:val="center"/>
          </w:tcPr>
          <w:p w14:paraId="16566F35" w14:textId="77777777" w:rsidR="00C2095A" w:rsidRPr="00404C8E" w:rsidRDefault="00C2095A" w:rsidP="00EE7F8B">
            <w:pPr>
              <w:spacing w:before="120" w:after="120"/>
              <w:jc w:val="left"/>
              <w:rPr>
                <w:rFonts w:cs="Arial"/>
                <w:b/>
                <w:color w:val="FFFFFF" w:themeColor="background1"/>
                <w:szCs w:val="22"/>
              </w:rPr>
            </w:pPr>
            <w:r w:rsidRPr="00404C8E">
              <w:rPr>
                <w:rFonts w:cs="Arial"/>
                <w:b/>
                <w:color w:val="FFFFFF" w:themeColor="background1"/>
                <w:szCs w:val="22"/>
              </w:rPr>
              <w:t>Objectives</w:t>
            </w:r>
          </w:p>
        </w:tc>
        <w:tc>
          <w:tcPr>
            <w:tcW w:w="7382" w:type="dxa"/>
            <w:shd w:val="clear" w:color="auto" w:fill="F2F2F2" w:themeFill="background1" w:themeFillShade="F2"/>
            <w:vAlign w:val="center"/>
          </w:tcPr>
          <w:p w14:paraId="094BF3BC" w14:textId="77777777" w:rsidR="00B35A70" w:rsidRPr="00AD7D1B" w:rsidRDefault="00B35A70" w:rsidP="00BB1F83">
            <w:pPr>
              <w:pStyle w:val="ListParagraph"/>
              <w:numPr>
                <w:ilvl w:val="0"/>
                <w:numId w:val="27"/>
              </w:numPr>
              <w:spacing w:line="240" w:lineRule="auto"/>
              <w:jc w:val="left"/>
            </w:pPr>
            <w:r w:rsidRPr="001058E9">
              <w:rPr>
                <w:color w:val="000000"/>
              </w:rPr>
              <w:t xml:space="preserve">Evaluate the </w:t>
            </w:r>
            <w:r>
              <w:rPr>
                <w:color w:val="000000"/>
              </w:rPr>
              <w:t>Regional Ebola and Other Special Pathogen Treatment Center</w:t>
            </w:r>
            <w:r w:rsidRPr="001058E9">
              <w:rPr>
                <w:color w:val="000000"/>
              </w:rPr>
              <w:t xml:space="preserve"> to coordinate transportation arrangements, </w:t>
            </w:r>
            <w:r>
              <w:rPr>
                <w:color w:val="000000"/>
              </w:rPr>
              <w:t xml:space="preserve">and receive a patient with </w:t>
            </w:r>
            <w:r w:rsidRPr="0041587A">
              <w:rPr>
                <w:color w:val="000000"/>
                <w:shd w:val="clear" w:color="auto" w:fill="D9D9D9" w:themeFill="background1" w:themeFillShade="D9"/>
              </w:rPr>
              <w:t>[suspected or confirmed]</w:t>
            </w:r>
            <w:r w:rsidRPr="001058E9">
              <w:rPr>
                <w:color w:val="000000"/>
              </w:rPr>
              <w:t xml:space="preserve"> </w:t>
            </w:r>
            <w:r>
              <w:rPr>
                <w:color w:val="000000"/>
                <w:highlight w:val="lightGray"/>
              </w:rPr>
              <w:t>[insert airborne transmissible disease name]</w:t>
            </w:r>
            <w:r w:rsidRPr="00AD7D1B">
              <w:t xml:space="preserve"> for evaluation, treatment and admission within an appropriate time frame.</w:t>
            </w:r>
          </w:p>
          <w:p w14:paraId="41D21B02" w14:textId="77777777" w:rsidR="00B35A70" w:rsidRPr="00950D40" w:rsidRDefault="00B35A70" w:rsidP="00BB1F83">
            <w:pPr>
              <w:pStyle w:val="ListParagraph"/>
              <w:numPr>
                <w:ilvl w:val="0"/>
                <w:numId w:val="27"/>
              </w:numPr>
              <w:spacing w:line="240" w:lineRule="auto"/>
              <w:jc w:val="left"/>
            </w:pPr>
            <w:r w:rsidRPr="00AD7D1B">
              <w:t xml:space="preserve">Exercise the notification and communication processes </w:t>
            </w:r>
            <w:r>
              <w:t xml:space="preserve">internally with rostered staff and externally </w:t>
            </w:r>
            <w:r w:rsidRPr="00AD7D1B">
              <w:t xml:space="preserve">between local, state, and federal public health, EMS, </w:t>
            </w:r>
            <w:r>
              <w:t xml:space="preserve">and other </w:t>
            </w:r>
            <w:r w:rsidRPr="00AD7D1B">
              <w:t>health</w:t>
            </w:r>
            <w:r>
              <w:t>care delivery system partners, A</w:t>
            </w:r>
            <w:r w:rsidRPr="00AD7D1B">
              <w:t xml:space="preserve">ssessment </w:t>
            </w:r>
            <w:r>
              <w:t>Hospitals</w:t>
            </w:r>
            <w:r w:rsidRPr="00AD7D1B">
              <w:t xml:space="preserve">, ETCs, and the </w:t>
            </w:r>
            <w:r>
              <w:t>Regional Ebola and Other Special Pathogen Treatment Center</w:t>
            </w:r>
            <w:r w:rsidRPr="00AD7D1B">
              <w:t xml:space="preserve">, as well as media </w:t>
            </w:r>
            <w:r w:rsidRPr="00950D40">
              <w:t>management.</w:t>
            </w:r>
          </w:p>
          <w:p w14:paraId="3462FFE8" w14:textId="77777777" w:rsidR="00B35A70" w:rsidRPr="00950D40" w:rsidRDefault="00B35A70" w:rsidP="00BB1F83">
            <w:pPr>
              <w:pStyle w:val="ListParagraph"/>
              <w:numPr>
                <w:ilvl w:val="0"/>
                <w:numId w:val="27"/>
              </w:numPr>
              <w:spacing w:line="240" w:lineRule="auto"/>
              <w:jc w:val="left"/>
            </w:pPr>
            <w:r w:rsidRPr="00950D40">
              <w:t>Evaluate EMS capabilities, and determine the most appropriate method for transportation (e.g., air versus ground.)</w:t>
            </w:r>
          </w:p>
          <w:p w14:paraId="55003B80" w14:textId="77777777" w:rsidR="00B35A70" w:rsidRPr="00950D40" w:rsidRDefault="00B35A70" w:rsidP="00BB1F83">
            <w:pPr>
              <w:pStyle w:val="ListParagraph"/>
              <w:numPr>
                <w:ilvl w:val="0"/>
                <w:numId w:val="50"/>
              </w:numPr>
              <w:spacing w:line="240" w:lineRule="auto"/>
              <w:jc w:val="left"/>
            </w:pPr>
            <w:r w:rsidRPr="00950D40">
              <w:t xml:space="preserve">Management of </w:t>
            </w:r>
            <w:r w:rsidRPr="0041587A">
              <w:rPr>
                <w:shd w:val="clear" w:color="auto" w:fill="D9D9D9" w:themeFill="background1" w:themeFillShade="D9"/>
              </w:rPr>
              <w:t>[stable or critical]</w:t>
            </w:r>
            <w:r>
              <w:t xml:space="preserve"> patient or PUI</w:t>
            </w:r>
            <w:r w:rsidRPr="00950D40">
              <w:t xml:space="preserve"> transported by ground EMS personnel</w:t>
            </w:r>
          </w:p>
          <w:p w14:paraId="04F77DA3" w14:textId="77777777" w:rsidR="00B35A70" w:rsidRPr="00950D40" w:rsidRDefault="00B35A70" w:rsidP="00BB1F83">
            <w:pPr>
              <w:pStyle w:val="ListParagraph"/>
              <w:numPr>
                <w:ilvl w:val="0"/>
                <w:numId w:val="50"/>
              </w:numPr>
              <w:spacing w:line="240" w:lineRule="auto"/>
              <w:jc w:val="left"/>
            </w:pPr>
            <w:r w:rsidRPr="00950D40">
              <w:t>Eva</w:t>
            </w:r>
            <w:r>
              <w:t>luate the management of patient</w:t>
            </w:r>
            <w:r w:rsidRPr="00950D40">
              <w:t xml:space="preserve"> undergoing air transportation and coordination with ground EMS personnel for </w:t>
            </w:r>
            <w:r w:rsidRPr="0041587A">
              <w:rPr>
                <w:shd w:val="clear" w:color="auto" w:fill="D9D9D9" w:themeFill="background1" w:themeFillShade="D9"/>
              </w:rPr>
              <w:t>[stable or critical]</w:t>
            </w:r>
            <w:r w:rsidRPr="00950D40">
              <w:t xml:space="preserve"> patient</w:t>
            </w:r>
            <w:r>
              <w:t xml:space="preserve"> or PUI</w:t>
            </w:r>
          </w:p>
          <w:p w14:paraId="259B8B6A" w14:textId="77777777" w:rsidR="00B35A70" w:rsidRPr="00564D31" w:rsidRDefault="00B35A70" w:rsidP="00BB1F83">
            <w:pPr>
              <w:pStyle w:val="ListParagraph"/>
              <w:numPr>
                <w:ilvl w:val="0"/>
                <w:numId w:val="27"/>
              </w:numPr>
              <w:spacing w:line="240" w:lineRule="auto"/>
              <w:jc w:val="left"/>
            </w:pPr>
            <w:r w:rsidRPr="00950D40">
              <w:t xml:space="preserve">Evaluate just-in-time PPE don / doff training resources and PPE availability for EMS, </w:t>
            </w:r>
            <w:r w:rsidRPr="00564D31">
              <w:t xml:space="preserve">and </w:t>
            </w:r>
            <w:r>
              <w:t xml:space="preserve">other </w:t>
            </w:r>
            <w:r w:rsidRPr="00564D31">
              <w:t>healthcare delivery system personnel, including the ETC.</w:t>
            </w:r>
          </w:p>
          <w:p w14:paraId="5B4039FF" w14:textId="77777777" w:rsidR="00B35A70" w:rsidRPr="00564D31" w:rsidRDefault="00B35A70" w:rsidP="00BB1F83">
            <w:pPr>
              <w:pStyle w:val="ListParagraph"/>
              <w:numPr>
                <w:ilvl w:val="0"/>
                <w:numId w:val="27"/>
              </w:numPr>
              <w:spacing w:line="240" w:lineRule="auto"/>
              <w:jc w:val="left"/>
            </w:pPr>
            <w:r>
              <w:t>Assess</w:t>
            </w:r>
            <w:r w:rsidRPr="00564D31">
              <w:t xml:space="preserve"> </w:t>
            </w:r>
            <w:r>
              <w:t xml:space="preserve">policies and procedures governing </w:t>
            </w:r>
            <w:r w:rsidRPr="00564D31">
              <w:t>care of patient at the Regional Ebola and Other Special Pathogen Treatment Center</w:t>
            </w:r>
          </w:p>
          <w:p w14:paraId="49FDD955" w14:textId="6D6512BE" w:rsidR="00B35A70" w:rsidRPr="00950D40" w:rsidRDefault="00B35A70" w:rsidP="00BB1F83">
            <w:pPr>
              <w:pStyle w:val="ListParagraph"/>
              <w:numPr>
                <w:ilvl w:val="0"/>
                <w:numId w:val="27"/>
              </w:numPr>
              <w:spacing w:line="240" w:lineRule="auto"/>
              <w:jc w:val="left"/>
            </w:pPr>
            <w:r>
              <w:t>Assess</w:t>
            </w:r>
            <w:r w:rsidRPr="00950D40">
              <w:t xml:space="preserve"> planning for </w:t>
            </w:r>
            <w:r>
              <w:t>special considerations</w:t>
            </w:r>
            <w:r w:rsidRPr="00950D40">
              <w:t xml:space="preserve"> (e.g., </w:t>
            </w:r>
            <w:r w:rsidRPr="006F02F6">
              <w:rPr>
                <w:rFonts w:cs="Times New Roman"/>
                <w:szCs w:val="22"/>
              </w:rPr>
              <w:t>surge capacity, laboratory services,</w:t>
            </w:r>
            <w:r>
              <w:rPr>
                <w:szCs w:val="22"/>
              </w:rPr>
              <w:t xml:space="preserve"> </w:t>
            </w:r>
            <w:r>
              <w:rPr>
                <w:rFonts w:cs="Times New Roman"/>
                <w:szCs w:val="22"/>
              </w:rPr>
              <w:t>diagnostic radiolog</w:t>
            </w:r>
            <w:r>
              <w:rPr>
                <w:szCs w:val="22"/>
              </w:rPr>
              <w:t>ical</w:t>
            </w:r>
            <w:r>
              <w:rPr>
                <w:rFonts w:cs="Times New Roman"/>
                <w:szCs w:val="22"/>
              </w:rPr>
              <w:t xml:space="preserve"> imaging</w:t>
            </w:r>
            <w:r>
              <w:rPr>
                <w:szCs w:val="22"/>
              </w:rPr>
              <w:t xml:space="preserve">, </w:t>
            </w:r>
            <w:r w:rsidRPr="006F02F6">
              <w:rPr>
                <w:rFonts w:cs="Times New Roman"/>
                <w:szCs w:val="22"/>
              </w:rPr>
              <w:t xml:space="preserve"> pedi</w:t>
            </w:r>
            <w:r>
              <w:rPr>
                <w:rFonts w:cs="Times New Roman"/>
                <w:szCs w:val="22"/>
              </w:rPr>
              <w:t>atric patient, waste management, decedent management, labor/delivery</w:t>
            </w:r>
            <w:r w:rsidR="00973EDA">
              <w:rPr>
                <w:rFonts w:cs="Times New Roman"/>
                <w:szCs w:val="22"/>
              </w:rPr>
              <w:t>, surgical intervention</w:t>
            </w:r>
            <w:r w:rsidRPr="00950D40">
              <w:t>)</w:t>
            </w:r>
          </w:p>
          <w:p w14:paraId="0BBBF835" w14:textId="3E913E5C" w:rsidR="00622AC5" w:rsidRPr="00CA30B4" w:rsidRDefault="00B35A70" w:rsidP="00BB1F83">
            <w:pPr>
              <w:pStyle w:val="ListParagraph"/>
              <w:numPr>
                <w:ilvl w:val="0"/>
                <w:numId w:val="27"/>
              </w:numPr>
              <w:spacing w:before="120" w:after="120" w:line="240" w:lineRule="auto"/>
              <w:rPr>
                <w:rFonts w:cs="Arial"/>
                <w:szCs w:val="22"/>
              </w:rPr>
            </w:pPr>
            <w:r w:rsidRPr="00404C8E">
              <w:rPr>
                <w:rFonts w:cs="Arial"/>
                <w:szCs w:val="22"/>
                <w:highlight w:val="lightGray"/>
              </w:rPr>
              <w:t xml:space="preserve"> </w:t>
            </w:r>
            <w:r w:rsidR="00622AC5" w:rsidRPr="00404C8E">
              <w:rPr>
                <w:rFonts w:cs="Arial"/>
                <w:szCs w:val="22"/>
                <w:highlight w:val="lightGray"/>
              </w:rPr>
              <w:t>[List any additional exercise objectives]</w:t>
            </w:r>
            <w:r w:rsidR="00622AC5" w:rsidRPr="00404C8E">
              <w:rPr>
                <w:rFonts w:cs="Arial"/>
                <w:szCs w:val="22"/>
              </w:rPr>
              <w:t xml:space="preserve"> </w:t>
            </w:r>
          </w:p>
        </w:tc>
      </w:tr>
      <w:tr w:rsidR="00C2095A" w:rsidRPr="00404C8E" w14:paraId="66A46E2A" w14:textId="77777777" w:rsidTr="00F722B6">
        <w:trPr>
          <w:cantSplit/>
          <w:trHeight w:val="432"/>
        </w:trPr>
        <w:tc>
          <w:tcPr>
            <w:tcW w:w="1888" w:type="dxa"/>
            <w:shd w:val="clear" w:color="auto" w:fill="17365D"/>
            <w:vAlign w:val="center"/>
          </w:tcPr>
          <w:p w14:paraId="0583310F" w14:textId="77777777" w:rsidR="00C2095A" w:rsidRPr="00404C8E" w:rsidRDefault="00637E63" w:rsidP="00EE7F8B">
            <w:pPr>
              <w:spacing w:before="120" w:after="120"/>
              <w:jc w:val="left"/>
              <w:rPr>
                <w:rFonts w:cs="Arial"/>
                <w:b/>
                <w:color w:val="FFFFFF" w:themeColor="background1"/>
                <w:szCs w:val="22"/>
              </w:rPr>
            </w:pPr>
            <w:r w:rsidRPr="00404C8E">
              <w:rPr>
                <w:rFonts w:cs="Arial"/>
                <w:b/>
                <w:color w:val="FFFFFF" w:themeColor="background1"/>
                <w:szCs w:val="22"/>
              </w:rPr>
              <w:t>Hazard</w:t>
            </w:r>
          </w:p>
        </w:tc>
        <w:tc>
          <w:tcPr>
            <w:tcW w:w="7382" w:type="dxa"/>
            <w:shd w:val="clear" w:color="auto" w:fill="F2F2F2" w:themeFill="background1" w:themeFillShade="F2"/>
            <w:vAlign w:val="center"/>
          </w:tcPr>
          <w:p w14:paraId="14FDC612" w14:textId="26AFC56D" w:rsidR="00C2095A" w:rsidRPr="00404C8E" w:rsidRDefault="00CB4C69" w:rsidP="000A5373">
            <w:pPr>
              <w:spacing w:before="120" w:after="120" w:line="240" w:lineRule="auto"/>
              <w:rPr>
                <w:rFonts w:cs="Arial"/>
                <w:szCs w:val="22"/>
              </w:rPr>
            </w:pPr>
            <w:r w:rsidRPr="00404C8E">
              <w:rPr>
                <w:rFonts w:cs="Arial"/>
                <w:szCs w:val="22"/>
              </w:rPr>
              <w:t xml:space="preserve">Special Pathogen </w:t>
            </w:r>
          </w:p>
        </w:tc>
      </w:tr>
      <w:tr w:rsidR="00C2095A" w:rsidRPr="00404C8E" w14:paraId="275B5672" w14:textId="77777777" w:rsidTr="00F722B6">
        <w:trPr>
          <w:cantSplit/>
          <w:trHeight w:val="432"/>
        </w:trPr>
        <w:tc>
          <w:tcPr>
            <w:tcW w:w="1888" w:type="dxa"/>
            <w:shd w:val="clear" w:color="auto" w:fill="17365D"/>
            <w:vAlign w:val="center"/>
          </w:tcPr>
          <w:p w14:paraId="4D2321FD" w14:textId="77777777" w:rsidR="00C2095A" w:rsidRPr="00404C8E" w:rsidRDefault="00C2095A" w:rsidP="00EE7F8B">
            <w:pPr>
              <w:spacing w:before="120" w:after="120"/>
              <w:jc w:val="left"/>
              <w:rPr>
                <w:rFonts w:cs="Arial"/>
                <w:b/>
                <w:color w:val="FFFFFF" w:themeColor="background1"/>
                <w:szCs w:val="22"/>
              </w:rPr>
            </w:pPr>
            <w:r w:rsidRPr="00404C8E">
              <w:rPr>
                <w:rFonts w:cs="Arial"/>
                <w:b/>
                <w:color w:val="FFFFFF" w:themeColor="background1"/>
                <w:szCs w:val="22"/>
              </w:rPr>
              <w:lastRenderedPageBreak/>
              <w:t>Scenario</w:t>
            </w:r>
          </w:p>
        </w:tc>
        <w:tc>
          <w:tcPr>
            <w:tcW w:w="7382" w:type="dxa"/>
            <w:shd w:val="clear" w:color="auto" w:fill="F2F2F2" w:themeFill="background1" w:themeFillShade="F2"/>
            <w:vAlign w:val="center"/>
          </w:tcPr>
          <w:p w14:paraId="57DBD3DB" w14:textId="01AA7711" w:rsidR="00C2095A" w:rsidRPr="00404C8E" w:rsidRDefault="002A2052" w:rsidP="007612C8">
            <w:pPr>
              <w:spacing w:before="120" w:after="120" w:line="240" w:lineRule="auto"/>
              <w:rPr>
                <w:rFonts w:cs="Arial"/>
                <w:szCs w:val="22"/>
              </w:rPr>
            </w:pPr>
            <w:r w:rsidRPr="00404C8E">
              <w:rPr>
                <w:rFonts w:cs="Arial"/>
                <w:szCs w:val="22"/>
              </w:rPr>
              <w:t>[Insert a brief overview of the exercise scenario, including scenario impacts (2-3 sentences)]</w:t>
            </w:r>
          </w:p>
        </w:tc>
      </w:tr>
      <w:tr w:rsidR="00C2095A" w:rsidRPr="00404C8E" w14:paraId="5780729E" w14:textId="77777777" w:rsidTr="00F722B6">
        <w:trPr>
          <w:cantSplit/>
          <w:trHeight w:val="432"/>
        </w:trPr>
        <w:tc>
          <w:tcPr>
            <w:tcW w:w="1888" w:type="dxa"/>
            <w:shd w:val="clear" w:color="auto" w:fill="17365D"/>
            <w:vAlign w:val="center"/>
          </w:tcPr>
          <w:p w14:paraId="76101DBD" w14:textId="77777777" w:rsidR="00C2095A" w:rsidRPr="00404C8E" w:rsidRDefault="00C2095A" w:rsidP="00EE7F8B">
            <w:pPr>
              <w:spacing w:before="120" w:after="120"/>
              <w:jc w:val="left"/>
              <w:rPr>
                <w:rFonts w:cs="Arial"/>
                <w:b/>
                <w:color w:val="FFFFFF" w:themeColor="background1"/>
                <w:szCs w:val="22"/>
              </w:rPr>
            </w:pPr>
            <w:r w:rsidRPr="00404C8E">
              <w:rPr>
                <w:rFonts w:cs="Arial"/>
                <w:b/>
                <w:color w:val="FFFFFF" w:themeColor="background1"/>
                <w:szCs w:val="22"/>
              </w:rPr>
              <w:t>Sponsor(s)</w:t>
            </w:r>
          </w:p>
        </w:tc>
        <w:tc>
          <w:tcPr>
            <w:tcW w:w="7382" w:type="dxa"/>
            <w:shd w:val="clear" w:color="auto" w:fill="F2F2F2" w:themeFill="background1" w:themeFillShade="F2"/>
            <w:vAlign w:val="center"/>
          </w:tcPr>
          <w:p w14:paraId="6351E30E" w14:textId="5E3DB525" w:rsidR="00C2095A" w:rsidRPr="00404C8E" w:rsidRDefault="002A2052" w:rsidP="006B3A23">
            <w:pPr>
              <w:spacing w:before="120" w:after="120" w:line="240" w:lineRule="auto"/>
              <w:rPr>
                <w:rFonts w:cs="Arial"/>
                <w:szCs w:val="22"/>
              </w:rPr>
            </w:pPr>
            <w:r w:rsidRPr="00404C8E">
              <w:rPr>
                <w:rFonts w:cs="Arial"/>
                <w:szCs w:val="22"/>
              </w:rPr>
              <w:t>[Insert the name of the sponsor organization, as well as any grant programs being utilized, if applicable]</w:t>
            </w:r>
          </w:p>
        </w:tc>
      </w:tr>
      <w:tr w:rsidR="00C2095A" w:rsidRPr="00404C8E" w14:paraId="27CD9AF0" w14:textId="77777777" w:rsidTr="00F722B6">
        <w:trPr>
          <w:cantSplit/>
          <w:trHeight w:val="432"/>
        </w:trPr>
        <w:tc>
          <w:tcPr>
            <w:tcW w:w="1888" w:type="dxa"/>
            <w:shd w:val="clear" w:color="auto" w:fill="17365D"/>
            <w:vAlign w:val="center"/>
          </w:tcPr>
          <w:p w14:paraId="75B9EBC4" w14:textId="4C059A97" w:rsidR="00C2095A" w:rsidRPr="00404C8E" w:rsidRDefault="002A2052" w:rsidP="00EE7F8B">
            <w:pPr>
              <w:spacing w:before="120" w:after="120"/>
              <w:jc w:val="left"/>
              <w:rPr>
                <w:rFonts w:cs="Arial"/>
                <w:b/>
                <w:color w:val="FFFFFF" w:themeColor="background1"/>
                <w:szCs w:val="22"/>
              </w:rPr>
            </w:pPr>
            <w:r w:rsidRPr="00404C8E">
              <w:rPr>
                <w:rFonts w:cs="Arial"/>
                <w:b/>
                <w:color w:val="FFFFFF" w:themeColor="background1"/>
                <w:szCs w:val="22"/>
              </w:rPr>
              <w:t xml:space="preserve">Participating </w:t>
            </w:r>
            <w:r w:rsidR="00C2095A" w:rsidRPr="00404C8E">
              <w:rPr>
                <w:rFonts w:cs="Arial"/>
                <w:b/>
                <w:color w:val="FFFFFF" w:themeColor="background1"/>
                <w:szCs w:val="22"/>
              </w:rPr>
              <w:t>Organizations</w:t>
            </w:r>
          </w:p>
        </w:tc>
        <w:tc>
          <w:tcPr>
            <w:tcW w:w="7382" w:type="dxa"/>
            <w:shd w:val="clear" w:color="auto" w:fill="F2F2F2" w:themeFill="background1" w:themeFillShade="F2"/>
            <w:vAlign w:val="center"/>
          </w:tcPr>
          <w:p w14:paraId="7896AC45" w14:textId="0658EBBE" w:rsidR="0047450F" w:rsidRPr="00404C8E" w:rsidRDefault="000A5373" w:rsidP="00A649F8">
            <w:pPr>
              <w:spacing w:before="120" w:after="120" w:line="240" w:lineRule="auto"/>
              <w:rPr>
                <w:szCs w:val="22"/>
              </w:rPr>
            </w:pPr>
            <w:r w:rsidRPr="00404C8E">
              <w:rPr>
                <w:szCs w:val="22"/>
              </w:rPr>
              <w:t>[</w:t>
            </w:r>
            <w:r w:rsidR="00656547" w:rsidRPr="00404C8E">
              <w:rPr>
                <w:szCs w:val="22"/>
              </w:rPr>
              <w:t>Agency/</w:t>
            </w:r>
            <w:r w:rsidR="00F412B7" w:rsidRPr="00404C8E">
              <w:rPr>
                <w:szCs w:val="22"/>
              </w:rPr>
              <w:t>Department</w:t>
            </w:r>
            <w:r w:rsidRPr="00404C8E">
              <w:rPr>
                <w:szCs w:val="22"/>
              </w:rPr>
              <w:t>]</w:t>
            </w:r>
          </w:p>
          <w:p w14:paraId="475BCCD3" w14:textId="1C589B63" w:rsidR="00243BF4" w:rsidRPr="00404C8E" w:rsidRDefault="000A5373" w:rsidP="000A5373">
            <w:pPr>
              <w:spacing w:before="120" w:after="120" w:line="240" w:lineRule="auto"/>
              <w:rPr>
                <w:rFonts w:cs="Arial"/>
                <w:szCs w:val="22"/>
              </w:rPr>
            </w:pPr>
            <w:r w:rsidRPr="00404C8E">
              <w:rPr>
                <w:szCs w:val="22"/>
              </w:rPr>
              <w:t>[</w:t>
            </w:r>
            <w:r w:rsidR="00656547" w:rsidRPr="00404C8E">
              <w:rPr>
                <w:szCs w:val="22"/>
              </w:rPr>
              <w:t>Agency/</w:t>
            </w:r>
            <w:r w:rsidR="00F412B7" w:rsidRPr="00404C8E">
              <w:rPr>
                <w:szCs w:val="22"/>
              </w:rPr>
              <w:t>Department</w:t>
            </w:r>
            <w:r w:rsidRPr="00404C8E">
              <w:rPr>
                <w:szCs w:val="22"/>
              </w:rPr>
              <w:t>]</w:t>
            </w:r>
          </w:p>
        </w:tc>
      </w:tr>
      <w:tr w:rsidR="00C2095A" w:rsidRPr="00404C8E" w14:paraId="1DBECFD0" w14:textId="77777777" w:rsidTr="00F722B6">
        <w:trPr>
          <w:cantSplit/>
          <w:trHeight w:val="432"/>
        </w:trPr>
        <w:tc>
          <w:tcPr>
            <w:tcW w:w="1888" w:type="dxa"/>
            <w:shd w:val="clear" w:color="auto" w:fill="17365D"/>
            <w:vAlign w:val="center"/>
          </w:tcPr>
          <w:p w14:paraId="15BDAC53" w14:textId="77777777" w:rsidR="00C2095A" w:rsidRPr="00404C8E" w:rsidRDefault="00C2095A" w:rsidP="00EE7F8B">
            <w:pPr>
              <w:spacing w:before="120" w:after="120"/>
              <w:jc w:val="left"/>
              <w:rPr>
                <w:rFonts w:cs="Arial"/>
                <w:b/>
                <w:color w:val="FFFFFF" w:themeColor="background1"/>
                <w:szCs w:val="22"/>
              </w:rPr>
            </w:pPr>
            <w:r w:rsidRPr="00404C8E">
              <w:rPr>
                <w:rFonts w:cs="Arial"/>
                <w:b/>
                <w:color w:val="FFFFFF" w:themeColor="background1"/>
                <w:szCs w:val="22"/>
              </w:rPr>
              <w:t>Point of Contact</w:t>
            </w:r>
          </w:p>
        </w:tc>
        <w:tc>
          <w:tcPr>
            <w:tcW w:w="7382" w:type="dxa"/>
            <w:shd w:val="clear" w:color="auto" w:fill="F2F2F2" w:themeFill="background1" w:themeFillShade="F2"/>
            <w:vAlign w:val="center"/>
          </w:tcPr>
          <w:p w14:paraId="2888BC67" w14:textId="0E4DE3C2" w:rsidR="00DE16E3" w:rsidRPr="00404C8E" w:rsidRDefault="000A5373" w:rsidP="00DE16E3">
            <w:pPr>
              <w:spacing w:line="240" w:lineRule="auto"/>
              <w:rPr>
                <w:szCs w:val="22"/>
                <w:u w:val="single"/>
              </w:rPr>
            </w:pPr>
            <w:r w:rsidRPr="00404C8E">
              <w:rPr>
                <w:szCs w:val="22"/>
                <w:u w:val="single"/>
              </w:rPr>
              <w:t>[</w:t>
            </w:r>
            <w:r w:rsidR="00656547" w:rsidRPr="00404C8E">
              <w:rPr>
                <w:szCs w:val="22"/>
                <w:u w:val="single"/>
              </w:rPr>
              <w:t>Agency/</w:t>
            </w:r>
            <w:r w:rsidR="00F412B7" w:rsidRPr="00404C8E">
              <w:rPr>
                <w:szCs w:val="22"/>
                <w:u w:val="single"/>
              </w:rPr>
              <w:t>Department</w:t>
            </w:r>
            <w:r w:rsidRPr="00404C8E">
              <w:rPr>
                <w:szCs w:val="22"/>
                <w:u w:val="single"/>
              </w:rPr>
              <w:t>]</w:t>
            </w:r>
            <w:r w:rsidR="00DE16E3" w:rsidRPr="00404C8E">
              <w:rPr>
                <w:szCs w:val="22"/>
                <w:u w:val="single"/>
              </w:rPr>
              <w:t xml:space="preserve"> </w:t>
            </w:r>
          </w:p>
          <w:p w14:paraId="20B08380" w14:textId="77777777" w:rsidR="000A5373" w:rsidRPr="00404C8E" w:rsidRDefault="000A5373" w:rsidP="00DE16E3">
            <w:pPr>
              <w:spacing w:line="240" w:lineRule="auto"/>
              <w:rPr>
                <w:szCs w:val="22"/>
              </w:rPr>
            </w:pPr>
            <w:r w:rsidRPr="00404C8E">
              <w:rPr>
                <w:szCs w:val="22"/>
              </w:rPr>
              <w:t>Name</w:t>
            </w:r>
          </w:p>
          <w:p w14:paraId="2EB1954D" w14:textId="77777777" w:rsidR="000A5373" w:rsidRPr="00404C8E" w:rsidRDefault="000A5373" w:rsidP="00DE16E3">
            <w:pPr>
              <w:spacing w:line="240" w:lineRule="auto"/>
              <w:rPr>
                <w:szCs w:val="22"/>
              </w:rPr>
            </w:pPr>
            <w:r w:rsidRPr="00404C8E">
              <w:rPr>
                <w:szCs w:val="22"/>
              </w:rPr>
              <w:t>Title</w:t>
            </w:r>
          </w:p>
          <w:p w14:paraId="6DB96F9B" w14:textId="77777777" w:rsidR="000A5373" w:rsidRPr="00404C8E" w:rsidRDefault="000A5373" w:rsidP="00DE16E3">
            <w:pPr>
              <w:spacing w:line="240" w:lineRule="auto"/>
              <w:rPr>
                <w:szCs w:val="22"/>
              </w:rPr>
            </w:pPr>
            <w:r w:rsidRPr="00404C8E">
              <w:rPr>
                <w:szCs w:val="22"/>
              </w:rPr>
              <w:t>Email</w:t>
            </w:r>
          </w:p>
          <w:p w14:paraId="7DFB75D5" w14:textId="77777777" w:rsidR="000A5373" w:rsidRPr="00404C8E" w:rsidRDefault="000A5373" w:rsidP="00DE16E3">
            <w:pPr>
              <w:spacing w:line="240" w:lineRule="auto"/>
              <w:rPr>
                <w:szCs w:val="22"/>
              </w:rPr>
            </w:pPr>
            <w:r w:rsidRPr="00404C8E">
              <w:rPr>
                <w:szCs w:val="22"/>
              </w:rPr>
              <w:t>Phone</w:t>
            </w:r>
          </w:p>
          <w:p w14:paraId="32E45534" w14:textId="77777777" w:rsidR="00DE16E3" w:rsidRPr="00404C8E" w:rsidRDefault="00DE16E3" w:rsidP="00DE16E3">
            <w:pPr>
              <w:spacing w:line="240" w:lineRule="auto"/>
              <w:rPr>
                <w:szCs w:val="22"/>
                <w:u w:val="single"/>
              </w:rPr>
            </w:pPr>
          </w:p>
          <w:p w14:paraId="7CA58A39" w14:textId="543B0602" w:rsidR="00C2095A" w:rsidRPr="00404C8E" w:rsidRDefault="000A5373" w:rsidP="00605F4D">
            <w:pPr>
              <w:spacing w:line="240" w:lineRule="auto"/>
              <w:rPr>
                <w:szCs w:val="22"/>
                <w:u w:val="single"/>
              </w:rPr>
            </w:pPr>
            <w:r w:rsidRPr="00404C8E">
              <w:rPr>
                <w:szCs w:val="22"/>
                <w:u w:val="single"/>
              </w:rPr>
              <w:t>[</w:t>
            </w:r>
            <w:r w:rsidR="00656547" w:rsidRPr="00404C8E">
              <w:rPr>
                <w:szCs w:val="22"/>
                <w:u w:val="single"/>
              </w:rPr>
              <w:t>Agency/</w:t>
            </w:r>
            <w:r w:rsidR="00C5679C" w:rsidRPr="00404C8E">
              <w:rPr>
                <w:szCs w:val="22"/>
                <w:u w:val="single"/>
              </w:rPr>
              <w:t>Department</w:t>
            </w:r>
            <w:r w:rsidRPr="00404C8E">
              <w:rPr>
                <w:szCs w:val="22"/>
                <w:u w:val="single"/>
              </w:rPr>
              <w:t>]</w:t>
            </w:r>
            <w:r w:rsidR="00605F4D" w:rsidRPr="00404C8E">
              <w:rPr>
                <w:szCs w:val="22"/>
                <w:u w:val="single"/>
              </w:rPr>
              <w:t xml:space="preserve"> </w:t>
            </w:r>
          </w:p>
          <w:p w14:paraId="75B4A0D8" w14:textId="77777777" w:rsidR="00DE16E3" w:rsidRPr="00404C8E" w:rsidRDefault="000A5373" w:rsidP="00605F4D">
            <w:pPr>
              <w:spacing w:line="240" w:lineRule="auto"/>
              <w:rPr>
                <w:szCs w:val="22"/>
              </w:rPr>
            </w:pPr>
            <w:r w:rsidRPr="00404C8E">
              <w:rPr>
                <w:szCs w:val="22"/>
              </w:rPr>
              <w:t>Name</w:t>
            </w:r>
          </w:p>
          <w:p w14:paraId="2D8B6D4A" w14:textId="77777777" w:rsidR="000A5373" w:rsidRPr="00404C8E" w:rsidRDefault="000A5373" w:rsidP="00605F4D">
            <w:pPr>
              <w:spacing w:line="240" w:lineRule="auto"/>
              <w:rPr>
                <w:szCs w:val="22"/>
              </w:rPr>
            </w:pPr>
            <w:r w:rsidRPr="00404C8E">
              <w:rPr>
                <w:szCs w:val="22"/>
              </w:rPr>
              <w:t>Title</w:t>
            </w:r>
          </w:p>
          <w:p w14:paraId="58EC7C3C" w14:textId="77777777" w:rsidR="000A5373" w:rsidRPr="00404C8E" w:rsidRDefault="000A5373" w:rsidP="00605F4D">
            <w:pPr>
              <w:spacing w:line="240" w:lineRule="auto"/>
              <w:rPr>
                <w:szCs w:val="22"/>
              </w:rPr>
            </w:pPr>
            <w:r w:rsidRPr="00404C8E">
              <w:rPr>
                <w:szCs w:val="22"/>
              </w:rPr>
              <w:t>Email</w:t>
            </w:r>
          </w:p>
          <w:p w14:paraId="0366E729" w14:textId="77777777" w:rsidR="00DE16E3" w:rsidRPr="00404C8E" w:rsidRDefault="000A5373" w:rsidP="00DE16E3">
            <w:pPr>
              <w:spacing w:line="240" w:lineRule="auto"/>
              <w:rPr>
                <w:szCs w:val="22"/>
              </w:rPr>
            </w:pPr>
            <w:r w:rsidRPr="00404C8E">
              <w:rPr>
                <w:szCs w:val="22"/>
              </w:rPr>
              <w:t>Phone</w:t>
            </w:r>
          </w:p>
        </w:tc>
      </w:tr>
    </w:tbl>
    <w:p w14:paraId="3C370FB7" w14:textId="77777777" w:rsidR="00243BF4" w:rsidRPr="00404C8E" w:rsidRDefault="00243BF4" w:rsidP="00C2095A">
      <w:pPr>
        <w:pStyle w:val="BodyText"/>
      </w:pPr>
    </w:p>
    <w:p w14:paraId="2762BF51" w14:textId="77777777" w:rsidR="00243BF4" w:rsidRPr="00404C8E" w:rsidRDefault="00243BF4" w:rsidP="00243BF4"/>
    <w:p w14:paraId="010DDF55" w14:textId="77777777" w:rsidR="008272F8" w:rsidRPr="00404C8E" w:rsidRDefault="008272F8" w:rsidP="00243BF4"/>
    <w:p w14:paraId="0C3D74DB" w14:textId="77777777" w:rsidR="008272F8" w:rsidRPr="00404C8E" w:rsidRDefault="008272F8" w:rsidP="00243BF4"/>
    <w:p w14:paraId="2CB8B926" w14:textId="77777777" w:rsidR="008272F8" w:rsidRPr="00404C8E" w:rsidRDefault="008272F8" w:rsidP="00243BF4"/>
    <w:p w14:paraId="45A39FA3" w14:textId="77777777" w:rsidR="008272F8" w:rsidRPr="00404C8E" w:rsidRDefault="008272F8" w:rsidP="00243BF4"/>
    <w:p w14:paraId="31301495" w14:textId="77777777" w:rsidR="008272F8" w:rsidRPr="00404C8E" w:rsidRDefault="008272F8" w:rsidP="00243BF4"/>
    <w:p w14:paraId="1C926A8D" w14:textId="77777777" w:rsidR="008272F8" w:rsidRPr="00404C8E" w:rsidRDefault="008272F8" w:rsidP="00243BF4"/>
    <w:p w14:paraId="380E7592" w14:textId="77777777" w:rsidR="008272F8" w:rsidRPr="00404C8E" w:rsidRDefault="008272F8" w:rsidP="00243BF4"/>
    <w:p w14:paraId="1DC12D6B" w14:textId="77777777" w:rsidR="008272F8" w:rsidRPr="00404C8E" w:rsidRDefault="008272F8" w:rsidP="00243BF4"/>
    <w:p w14:paraId="16F8315F" w14:textId="77777777" w:rsidR="008272F8" w:rsidRPr="00404C8E" w:rsidRDefault="008272F8" w:rsidP="00243BF4"/>
    <w:p w14:paraId="4A8AD8A3" w14:textId="77777777" w:rsidR="008272F8" w:rsidRPr="00404C8E" w:rsidRDefault="008272F8" w:rsidP="00243BF4"/>
    <w:p w14:paraId="4BA5B7DC" w14:textId="77777777" w:rsidR="008272F8" w:rsidRPr="00404C8E" w:rsidRDefault="008272F8" w:rsidP="00243BF4"/>
    <w:p w14:paraId="2F8B5A2D" w14:textId="77777777" w:rsidR="008272F8" w:rsidRPr="00404C8E" w:rsidRDefault="008272F8" w:rsidP="00243BF4"/>
    <w:p w14:paraId="100F2F5E" w14:textId="77777777" w:rsidR="008272F8" w:rsidRPr="00404C8E" w:rsidRDefault="008272F8" w:rsidP="00243BF4"/>
    <w:p w14:paraId="3198D369" w14:textId="77777777" w:rsidR="008272F8" w:rsidRPr="00404C8E" w:rsidRDefault="008272F8" w:rsidP="00243BF4"/>
    <w:p w14:paraId="4EF327B4" w14:textId="77777777" w:rsidR="008272F8" w:rsidRPr="00404C8E" w:rsidRDefault="008272F8" w:rsidP="00243BF4"/>
    <w:p w14:paraId="614705F2" w14:textId="77777777" w:rsidR="008272F8" w:rsidRPr="00404C8E" w:rsidRDefault="008272F8" w:rsidP="00243BF4"/>
    <w:p w14:paraId="7CBC01C8" w14:textId="77777777" w:rsidR="008272F8" w:rsidRPr="00404C8E" w:rsidRDefault="008272F8" w:rsidP="00243BF4"/>
    <w:p w14:paraId="1252461E" w14:textId="77777777" w:rsidR="00243BF4" w:rsidRPr="00404C8E" w:rsidRDefault="00243BF4" w:rsidP="00243BF4"/>
    <w:p w14:paraId="332A40E0" w14:textId="77777777" w:rsidR="008272F8" w:rsidRPr="00404C8E" w:rsidRDefault="008272F8" w:rsidP="00243BF4"/>
    <w:p w14:paraId="71F28B57" w14:textId="372ED182" w:rsidR="00AA2114" w:rsidRPr="00404C8E" w:rsidRDefault="00AA2114" w:rsidP="00AA2114">
      <w:pPr>
        <w:pStyle w:val="Heading1"/>
      </w:pPr>
      <w:bookmarkStart w:id="17" w:name="_Toc475736194"/>
      <w:r w:rsidRPr="00404C8E">
        <w:lastRenderedPageBreak/>
        <w:t>About NETEC</w:t>
      </w:r>
      <w:bookmarkEnd w:id="17"/>
      <w:r w:rsidRPr="00404C8E">
        <w:t xml:space="preserve"> </w:t>
      </w:r>
    </w:p>
    <w:p w14:paraId="45E6F82B" w14:textId="77777777" w:rsidR="00534B35" w:rsidRPr="00404C8E" w:rsidRDefault="00534B35" w:rsidP="00534B35">
      <w:pPr>
        <w:autoSpaceDE w:val="0"/>
        <w:autoSpaceDN w:val="0"/>
        <w:adjustRightInd w:val="0"/>
        <w:spacing w:line="240" w:lineRule="auto"/>
        <w:jc w:val="left"/>
      </w:pPr>
      <w:r w:rsidRPr="00404C8E">
        <w:t xml:space="preserve">NETEC is a consortium of Emory University, NYC Health + Hospitals, and the University of Nebraska Medical Center, as equal partners, who support ASPR and the CDC by developing the National Ebola Training and Education Center. All three institutions have safely and successfully cared for patients with Ebola virus disease (EVD) since the beginning of the outbreak in March 2014. The goal of the NETEC, over its five-year funding period, is to increase the competency of health care and public health workers and the capability of health care facilities to deliver safe, efficient, and effective Ebola patient care through the nationwide, regional network for Ebola and other infectious diseases. The objectives are: 1) to develop metrics to measure facility and health care worker readiness (including health care worker training) to care for patients infected with the Ebola virus and other special pathogens (e.g. variola or smallpox, Marburg virus, </w:t>
      </w:r>
      <w:r w:rsidRPr="00404C8E">
        <w:rPr>
          <w:i/>
        </w:rPr>
        <w:t>Yersinia pestis</w:t>
      </w:r>
      <w:r w:rsidRPr="00404C8E">
        <w:t>, anthrax, or measles); 2) to conduct assessments, monitoring, recognitio</w:t>
      </w:r>
      <w:r>
        <w:t>n reporting, and validation of R</w:t>
      </w:r>
      <w:r w:rsidRPr="00404C8E">
        <w:t xml:space="preserve">egional and </w:t>
      </w:r>
      <w:r>
        <w:t>S</w:t>
      </w:r>
      <w:r w:rsidRPr="00404C8E">
        <w:t>ta</w:t>
      </w:r>
      <w:r>
        <w:t>te Ebola Treatment Centers and Assessment H</w:t>
      </w:r>
      <w:r w:rsidRPr="00404C8E">
        <w:t xml:space="preserve">ospitals; 3) to create and maintain a comprehensive suite of timely and relevant educational materials related to care of patients with Ebola and other special pathogens; 4) to identify and incorporate best practices regarding how health departments and treatment centers collaborate around the care of patients with Ebola virus infection; 5) to establish a web-based repository to support dissemination of timely and relevant materials; 6) to support the public health departments and health care facilities through training and technical assistance. </w:t>
      </w:r>
    </w:p>
    <w:p w14:paraId="713C2B03" w14:textId="77777777" w:rsidR="00AA2114" w:rsidRPr="00404C8E" w:rsidRDefault="00AA2114" w:rsidP="00AA2114">
      <w:pPr>
        <w:autoSpaceDE w:val="0"/>
        <w:autoSpaceDN w:val="0"/>
        <w:adjustRightInd w:val="0"/>
        <w:spacing w:line="240" w:lineRule="auto"/>
        <w:jc w:val="left"/>
      </w:pPr>
    </w:p>
    <w:p w14:paraId="2C4AF659" w14:textId="7B5EABA0" w:rsidR="00AA2114" w:rsidRPr="00404C8E" w:rsidRDefault="00AA2114" w:rsidP="00AA2114">
      <w:pPr>
        <w:autoSpaceDE w:val="0"/>
        <w:autoSpaceDN w:val="0"/>
        <w:adjustRightInd w:val="0"/>
        <w:spacing w:line="240" w:lineRule="auto"/>
        <w:jc w:val="left"/>
        <w:rPr>
          <w:b/>
        </w:rPr>
      </w:pPr>
      <w:r w:rsidRPr="00404C8E">
        <w:rPr>
          <w:b/>
        </w:rPr>
        <w:t>Exercise Resource Technical Assistance:</w:t>
      </w:r>
    </w:p>
    <w:p w14:paraId="4DC43542" w14:textId="34B6FECF" w:rsidR="00AA2114" w:rsidRPr="00404C8E" w:rsidRDefault="00AA2114" w:rsidP="00AA2114">
      <w:pPr>
        <w:autoSpaceDE w:val="0"/>
        <w:autoSpaceDN w:val="0"/>
        <w:adjustRightInd w:val="0"/>
        <w:spacing w:line="240" w:lineRule="auto"/>
        <w:jc w:val="left"/>
      </w:pPr>
      <w:r w:rsidRPr="00404C8E">
        <w:t>NETEC offers 24/7 Exercise Technical Assistance with subject matter experts who are versed in HSEEP exercise design and development. Exercise Technical Assistance</w:t>
      </w:r>
      <w:r w:rsidR="00FC73E0" w:rsidRPr="00404C8E">
        <w:t xml:space="preserve"> can include</w:t>
      </w:r>
      <w:r w:rsidRPr="00404C8E">
        <w:t xml:space="preserve"> onsite exercise assistance (e.g., observer, evaluator), </w:t>
      </w:r>
      <w:r w:rsidR="00FC73E0" w:rsidRPr="00404C8E">
        <w:t>and</w:t>
      </w:r>
      <w:r w:rsidRPr="00404C8E">
        <w:t xml:space="preserve"> remote technical assistance (e.g., exercise development). </w:t>
      </w:r>
    </w:p>
    <w:p w14:paraId="6B5A203E" w14:textId="77777777" w:rsidR="00FC73E0" w:rsidRPr="00404C8E" w:rsidRDefault="00FC73E0" w:rsidP="00AA2114">
      <w:pPr>
        <w:autoSpaceDE w:val="0"/>
        <w:autoSpaceDN w:val="0"/>
        <w:adjustRightInd w:val="0"/>
        <w:spacing w:line="240" w:lineRule="auto"/>
        <w:jc w:val="left"/>
      </w:pPr>
    </w:p>
    <w:p w14:paraId="52D974B2" w14:textId="7A04ADCC" w:rsidR="00AA2114" w:rsidRPr="00404C8E" w:rsidRDefault="00A12E4F" w:rsidP="00AA2114">
      <w:pPr>
        <w:autoSpaceDE w:val="0"/>
        <w:autoSpaceDN w:val="0"/>
        <w:adjustRightInd w:val="0"/>
        <w:spacing w:line="240" w:lineRule="auto"/>
        <w:jc w:val="left"/>
        <w:rPr>
          <w:rFonts w:eastAsia="Times New Roman"/>
        </w:rPr>
      </w:pPr>
      <w:r w:rsidRPr="00404C8E">
        <w:t xml:space="preserve">Contact: </w:t>
      </w:r>
      <w:hyperlink r:id="rId12" w:history="1">
        <w:r w:rsidRPr="00404C8E">
          <w:rPr>
            <w:rStyle w:val="Hyperlink"/>
            <w:rFonts w:eastAsia="Times New Roman"/>
          </w:rPr>
          <w:t>exerciseresources@netec.org</w:t>
        </w:r>
      </w:hyperlink>
    </w:p>
    <w:p w14:paraId="208C52F6" w14:textId="77777777" w:rsidR="00A12E4F" w:rsidRPr="00404C8E" w:rsidRDefault="00A12E4F" w:rsidP="00AA2114">
      <w:pPr>
        <w:autoSpaceDE w:val="0"/>
        <w:autoSpaceDN w:val="0"/>
        <w:adjustRightInd w:val="0"/>
        <w:spacing w:line="240" w:lineRule="auto"/>
        <w:jc w:val="left"/>
        <w:rPr>
          <w:rFonts w:eastAsia="Times New Roman"/>
        </w:rPr>
      </w:pPr>
    </w:p>
    <w:p w14:paraId="6C0DE0F2" w14:textId="77777777" w:rsidR="00363BB6" w:rsidRDefault="00363BB6" w:rsidP="00363BB6">
      <w:pPr>
        <w:pStyle w:val="BodyText"/>
        <w:spacing w:after="0"/>
        <w:rPr>
          <w:b/>
          <w:color w:val="000000"/>
        </w:rPr>
      </w:pPr>
      <w:r w:rsidRPr="00404C8E">
        <w:rPr>
          <w:b/>
          <w:color w:val="000000"/>
        </w:rPr>
        <w:t xml:space="preserve">NETEC Exercise Resource </w:t>
      </w:r>
      <w:r>
        <w:rPr>
          <w:b/>
          <w:color w:val="000000"/>
        </w:rPr>
        <w:t>Activity Director</w:t>
      </w:r>
      <w:r w:rsidRPr="00404C8E">
        <w:rPr>
          <w:b/>
          <w:color w:val="000000"/>
        </w:rPr>
        <w:t>:</w:t>
      </w:r>
    </w:p>
    <w:p w14:paraId="7E2F08DA" w14:textId="77777777" w:rsidR="00363BB6" w:rsidRDefault="00363BB6" w:rsidP="00363BB6">
      <w:pPr>
        <w:pStyle w:val="BodyText"/>
        <w:spacing w:after="0"/>
      </w:pPr>
      <w:r w:rsidRPr="00404C8E">
        <w:t>Nicholas V. Cagliuso, Sr., PhD, MPH</w:t>
      </w:r>
    </w:p>
    <w:p w14:paraId="6D739CFC" w14:textId="77777777" w:rsidR="00363BB6" w:rsidRDefault="00363BB6" w:rsidP="00363BB6">
      <w:pPr>
        <w:pStyle w:val="BodyText"/>
        <w:spacing w:after="0"/>
      </w:pPr>
      <w:r w:rsidRPr="00404C8E">
        <w:t>Assistant Vice President, Emergency Management</w:t>
      </w:r>
    </w:p>
    <w:p w14:paraId="075A7140" w14:textId="77777777" w:rsidR="00363BB6" w:rsidRDefault="00363BB6" w:rsidP="00363BB6">
      <w:pPr>
        <w:pStyle w:val="BodyText"/>
        <w:spacing w:after="0"/>
      </w:pPr>
      <w:r>
        <w:t>NYC Health + Hospitals</w:t>
      </w:r>
    </w:p>
    <w:p w14:paraId="33B767E9" w14:textId="77777777" w:rsidR="00363BB6" w:rsidRDefault="00363BB6" w:rsidP="00363BB6">
      <w:pPr>
        <w:pStyle w:val="BodyText"/>
        <w:spacing w:after="0"/>
        <w:rPr>
          <w:b/>
          <w:color w:val="000000"/>
        </w:rPr>
      </w:pPr>
    </w:p>
    <w:p w14:paraId="1E1A304F" w14:textId="77777777" w:rsidR="00363BB6" w:rsidRDefault="00363BB6" w:rsidP="00363BB6">
      <w:pPr>
        <w:pStyle w:val="BodyText"/>
        <w:spacing w:after="0"/>
        <w:rPr>
          <w:b/>
          <w:color w:val="000000"/>
        </w:rPr>
      </w:pPr>
      <w:r w:rsidRPr="00404C8E">
        <w:rPr>
          <w:b/>
          <w:color w:val="000000"/>
        </w:rPr>
        <w:t xml:space="preserve">NETEC Exercise Resource </w:t>
      </w:r>
      <w:r>
        <w:rPr>
          <w:b/>
          <w:color w:val="000000"/>
        </w:rPr>
        <w:t>Task Lead</w:t>
      </w:r>
      <w:r w:rsidRPr="00404C8E">
        <w:rPr>
          <w:b/>
          <w:color w:val="000000"/>
        </w:rPr>
        <w:t>:</w:t>
      </w:r>
    </w:p>
    <w:p w14:paraId="63FCEE07" w14:textId="77777777" w:rsidR="00363BB6" w:rsidRDefault="00363BB6" w:rsidP="00363BB6">
      <w:pPr>
        <w:pStyle w:val="BodyText"/>
        <w:spacing w:after="0"/>
        <w:rPr>
          <w:b/>
          <w:color w:val="000000"/>
        </w:rPr>
      </w:pPr>
      <w:r w:rsidRPr="00404C8E">
        <w:t>Syra S. Madad, DHSc, MSc, MCP</w:t>
      </w:r>
    </w:p>
    <w:p w14:paraId="79447B40" w14:textId="77777777" w:rsidR="00363BB6" w:rsidRDefault="00363BB6" w:rsidP="00363BB6">
      <w:pPr>
        <w:pStyle w:val="BodyText"/>
        <w:spacing w:after="0"/>
      </w:pPr>
      <w:r w:rsidRPr="00404C8E">
        <w:t>Director, System-wide Special Pathogens Program</w:t>
      </w:r>
    </w:p>
    <w:p w14:paraId="533937FE" w14:textId="77777777" w:rsidR="00363BB6" w:rsidRDefault="00363BB6" w:rsidP="00363BB6">
      <w:pPr>
        <w:pStyle w:val="BodyText"/>
        <w:spacing w:after="0"/>
        <w:rPr>
          <w:b/>
          <w:color w:val="000000"/>
        </w:rPr>
      </w:pPr>
      <w:r>
        <w:t>NYC Health + Hospitals</w:t>
      </w:r>
    </w:p>
    <w:p w14:paraId="5525DAEC" w14:textId="77777777" w:rsidR="00363BB6" w:rsidRDefault="00363BB6" w:rsidP="00363BB6">
      <w:pPr>
        <w:pStyle w:val="BodyText"/>
        <w:spacing w:after="0"/>
        <w:rPr>
          <w:b/>
          <w:color w:val="000000"/>
        </w:rPr>
      </w:pPr>
    </w:p>
    <w:p w14:paraId="284C6CCC" w14:textId="77777777" w:rsidR="00363BB6" w:rsidRDefault="00363BB6" w:rsidP="00363BB6">
      <w:pPr>
        <w:pStyle w:val="BodyText"/>
        <w:spacing w:after="0"/>
        <w:rPr>
          <w:b/>
          <w:color w:val="000000"/>
        </w:rPr>
      </w:pPr>
      <w:r w:rsidRPr="00404C8E">
        <w:rPr>
          <w:b/>
          <w:color w:val="000000"/>
        </w:rPr>
        <w:t xml:space="preserve">NETEC Exercise Resource </w:t>
      </w:r>
      <w:r>
        <w:rPr>
          <w:b/>
          <w:color w:val="000000"/>
        </w:rPr>
        <w:t>Reviewers</w:t>
      </w:r>
      <w:r w:rsidRPr="00404C8E">
        <w:rPr>
          <w:b/>
          <w:color w:val="000000"/>
        </w:rPr>
        <w: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3362"/>
        <w:gridCol w:w="3353"/>
      </w:tblGrid>
      <w:tr w:rsidR="00363BB6" w:rsidRPr="00404C8E" w14:paraId="07B8E313" w14:textId="77777777" w:rsidTr="00363BB6">
        <w:tc>
          <w:tcPr>
            <w:tcW w:w="2984" w:type="dxa"/>
            <w:shd w:val="clear" w:color="auto" w:fill="auto"/>
          </w:tcPr>
          <w:p w14:paraId="0D45C198" w14:textId="77777777" w:rsidR="00363BB6" w:rsidRPr="00404C8E" w:rsidRDefault="00363BB6" w:rsidP="00363BB6">
            <w:pPr>
              <w:pStyle w:val="NoSpacing"/>
              <w:rPr>
                <w:rFonts w:ascii="Arial Narrow" w:hAnsi="Arial Narrow"/>
              </w:rPr>
            </w:pPr>
            <w:r w:rsidRPr="00404C8E">
              <w:rPr>
                <w:rFonts w:ascii="Arial Narrow" w:hAnsi="Arial Narrow"/>
              </w:rPr>
              <w:t>Name</w:t>
            </w:r>
          </w:p>
        </w:tc>
        <w:tc>
          <w:tcPr>
            <w:tcW w:w="3362" w:type="dxa"/>
            <w:shd w:val="clear" w:color="auto" w:fill="auto"/>
          </w:tcPr>
          <w:p w14:paraId="48209C31" w14:textId="77777777" w:rsidR="00363BB6" w:rsidRPr="00404C8E" w:rsidRDefault="00363BB6" w:rsidP="00363BB6">
            <w:pPr>
              <w:pStyle w:val="NoSpacing"/>
              <w:rPr>
                <w:rFonts w:ascii="Arial Narrow" w:hAnsi="Arial Narrow"/>
              </w:rPr>
            </w:pPr>
            <w:r w:rsidRPr="00404C8E">
              <w:rPr>
                <w:rFonts w:ascii="Arial Narrow" w:hAnsi="Arial Narrow"/>
              </w:rPr>
              <w:t xml:space="preserve">Institution </w:t>
            </w:r>
          </w:p>
        </w:tc>
        <w:tc>
          <w:tcPr>
            <w:tcW w:w="3353" w:type="dxa"/>
            <w:shd w:val="clear" w:color="auto" w:fill="auto"/>
          </w:tcPr>
          <w:p w14:paraId="2614D194" w14:textId="77777777" w:rsidR="00363BB6" w:rsidRPr="00404C8E" w:rsidRDefault="00363BB6" w:rsidP="00363BB6">
            <w:pPr>
              <w:pStyle w:val="NoSpacing"/>
              <w:rPr>
                <w:rFonts w:ascii="Arial Narrow" w:hAnsi="Arial Narrow"/>
              </w:rPr>
            </w:pPr>
            <w:r w:rsidRPr="00404C8E">
              <w:rPr>
                <w:rFonts w:ascii="Arial Narrow" w:hAnsi="Arial Narrow"/>
              </w:rPr>
              <w:t>Title</w:t>
            </w:r>
          </w:p>
        </w:tc>
      </w:tr>
      <w:tr w:rsidR="00363BB6" w:rsidRPr="00404C8E" w14:paraId="329981E6" w14:textId="77777777" w:rsidTr="00363BB6">
        <w:tc>
          <w:tcPr>
            <w:tcW w:w="2984" w:type="dxa"/>
            <w:shd w:val="clear" w:color="auto" w:fill="auto"/>
          </w:tcPr>
          <w:p w14:paraId="5AEC0E3E" w14:textId="77777777" w:rsidR="00363BB6" w:rsidRPr="00404C8E" w:rsidRDefault="00363BB6" w:rsidP="00363BB6">
            <w:pPr>
              <w:pStyle w:val="NoSpacing"/>
              <w:rPr>
                <w:rFonts w:ascii="Arial Narrow" w:hAnsi="Arial Narrow"/>
              </w:rPr>
            </w:pPr>
            <w:r w:rsidRPr="00404C8E">
              <w:rPr>
                <w:rFonts w:ascii="Arial Narrow" w:hAnsi="Arial Narrow"/>
              </w:rPr>
              <w:t>Elizabeth L. Beam, PhD, RN</w:t>
            </w:r>
          </w:p>
        </w:tc>
        <w:tc>
          <w:tcPr>
            <w:tcW w:w="3362" w:type="dxa"/>
            <w:shd w:val="clear" w:color="auto" w:fill="auto"/>
          </w:tcPr>
          <w:p w14:paraId="2CEB3F29" w14:textId="77777777" w:rsidR="00363BB6" w:rsidRPr="00404C8E" w:rsidRDefault="00363BB6" w:rsidP="00363BB6">
            <w:pPr>
              <w:pStyle w:val="NoSpacing"/>
              <w:rPr>
                <w:rFonts w:ascii="Arial Narrow" w:hAnsi="Arial Narrow"/>
              </w:rPr>
            </w:pPr>
            <w:r w:rsidRPr="00404C8E">
              <w:rPr>
                <w:rFonts w:ascii="Arial Narrow" w:hAnsi="Arial Narrow"/>
              </w:rPr>
              <w:t>University of Nebraska Medical Center, Nebraska Biocontainment Unit</w:t>
            </w:r>
          </w:p>
        </w:tc>
        <w:tc>
          <w:tcPr>
            <w:tcW w:w="3353" w:type="dxa"/>
            <w:shd w:val="clear" w:color="auto" w:fill="auto"/>
          </w:tcPr>
          <w:p w14:paraId="57E2CB2E" w14:textId="77777777" w:rsidR="00363BB6" w:rsidRPr="00404C8E" w:rsidRDefault="00363BB6" w:rsidP="00363BB6">
            <w:pPr>
              <w:pStyle w:val="NoSpacing"/>
              <w:rPr>
                <w:rFonts w:ascii="Arial Narrow" w:hAnsi="Arial Narrow"/>
              </w:rPr>
            </w:pPr>
            <w:r w:rsidRPr="00404C8E">
              <w:rPr>
                <w:rFonts w:ascii="Arial Narrow" w:hAnsi="Arial Narrow"/>
              </w:rPr>
              <w:t>Project Coordinator and Assistant Professor</w:t>
            </w:r>
          </w:p>
        </w:tc>
      </w:tr>
      <w:tr w:rsidR="00363BB6" w:rsidRPr="00404C8E" w14:paraId="61B85536" w14:textId="77777777" w:rsidTr="00363BB6">
        <w:tc>
          <w:tcPr>
            <w:tcW w:w="2984" w:type="dxa"/>
            <w:shd w:val="clear" w:color="auto" w:fill="auto"/>
          </w:tcPr>
          <w:p w14:paraId="46191465" w14:textId="77777777" w:rsidR="00363BB6" w:rsidRPr="00404C8E" w:rsidRDefault="00363BB6" w:rsidP="00363BB6">
            <w:pPr>
              <w:pStyle w:val="NoSpacing"/>
              <w:rPr>
                <w:rFonts w:ascii="Arial Narrow" w:hAnsi="Arial Narrow"/>
              </w:rPr>
            </w:pPr>
            <w:r w:rsidRPr="00404C8E">
              <w:rPr>
                <w:rFonts w:ascii="Arial Narrow" w:hAnsi="Arial Narrow"/>
              </w:rPr>
              <w:t>Shawn G. Gibbs, PhD, MBA, CIH</w:t>
            </w:r>
          </w:p>
        </w:tc>
        <w:tc>
          <w:tcPr>
            <w:tcW w:w="3362" w:type="dxa"/>
            <w:shd w:val="clear" w:color="auto" w:fill="auto"/>
          </w:tcPr>
          <w:p w14:paraId="4B30373D" w14:textId="77777777" w:rsidR="00363BB6" w:rsidRPr="00404C8E" w:rsidRDefault="00363BB6" w:rsidP="00363BB6">
            <w:pPr>
              <w:pStyle w:val="NoSpacing"/>
              <w:rPr>
                <w:rFonts w:ascii="Arial Narrow" w:hAnsi="Arial Narrow"/>
              </w:rPr>
            </w:pPr>
            <w:r w:rsidRPr="00404C8E">
              <w:rPr>
                <w:rFonts w:ascii="Arial Narrow" w:hAnsi="Arial Narrow"/>
              </w:rPr>
              <w:t>Indiana University, School of Public Health-Bloomington</w:t>
            </w:r>
          </w:p>
        </w:tc>
        <w:tc>
          <w:tcPr>
            <w:tcW w:w="3353" w:type="dxa"/>
            <w:shd w:val="clear" w:color="auto" w:fill="auto"/>
          </w:tcPr>
          <w:p w14:paraId="13C4031E" w14:textId="77777777" w:rsidR="00363BB6" w:rsidRPr="00404C8E" w:rsidRDefault="00363BB6" w:rsidP="00363BB6">
            <w:pPr>
              <w:pStyle w:val="NoSpacing"/>
              <w:rPr>
                <w:rFonts w:ascii="Arial Narrow" w:hAnsi="Arial Narrow"/>
              </w:rPr>
            </w:pPr>
            <w:r w:rsidRPr="00404C8E">
              <w:rPr>
                <w:rFonts w:ascii="Arial Narrow" w:hAnsi="Arial Narrow"/>
              </w:rPr>
              <w:t>Executive Associate Dean and Professor</w:t>
            </w:r>
          </w:p>
        </w:tc>
      </w:tr>
      <w:tr w:rsidR="00363BB6" w:rsidRPr="00404C8E" w14:paraId="0095A240" w14:textId="77777777" w:rsidTr="00363BB6">
        <w:tc>
          <w:tcPr>
            <w:tcW w:w="2984" w:type="dxa"/>
            <w:shd w:val="clear" w:color="auto" w:fill="auto"/>
          </w:tcPr>
          <w:p w14:paraId="77A9E51C" w14:textId="77777777" w:rsidR="00363BB6" w:rsidRPr="00404C8E" w:rsidRDefault="00363BB6" w:rsidP="00363BB6">
            <w:pPr>
              <w:pStyle w:val="NoSpacing"/>
              <w:rPr>
                <w:rFonts w:ascii="Arial Narrow" w:hAnsi="Arial Narrow"/>
              </w:rPr>
            </w:pPr>
            <w:r w:rsidRPr="00404C8E">
              <w:rPr>
                <w:rFonts w:ascii="Arial Narrow" w:hAnsi="Arial Narrow"/>
              </w:rPr>
              <w:t>Kristine Sanger, BS, MT(ASCP)</w:t>
            </w:r>
          </w:p>
        </w:tc>
        <w:tc>
          <w:tcPr>
            <w:tcW w:w="3362" w:type="dxa"/>
            <w:shd w:val="clear" w:color="auto" w:fill="auto"/>
          </w:tcPr>
          <w:p w14:paraId="4BC763F9" w14:textId="77777777" w:rsidR="00363BB6" w:rsidRPr="00404C8E" w:rsidRDefault="00363BB6" w:rsidP="00363BB6">
            <w:pPr>
              <w:pStyle w:val="NoSpacing"/>
              <w:rPr>
                <w:rFonts w:ascii="Arial Narrow" w:hAnsi="Arial Narrow"/>
              </w:rPr>
            </w:pPr>
            <w:r w:rsidRPr="00404C8E">
              <w:rPr>
                <w:rFonts w:ascii="Arial Narrow" w:hAnsi="Arial Narrow"/>
              </w:rPr>
              <w:t>University of Nebraska Medical Center, Center for Preparedness Education</w:t>
            </w:r>
          </w:p>
        </w:tc>
        <w:tc>
          <w:tcPr>
            <w:tcW w:w="3353" w:type="dxa"/>
            <w:shd w:val="clear" w:color="auto" w:fill="auto"/>
          </w:tcPr>
          <w:p w14:paraId="3B532A96" w14:textId="77777777" w:rsidR="00363BB6" w:rsidRPr="00404C8E" w:rsidRDefault="00363BB6" w:rsidP="00363BB6">
            <w:pPr>
              <w:pStyle w:val="NoSpacing"/>
              <w:rPr>
                <w:rFonts w:ascii="Arial Narrow" w:hAnsi="Arial Narrow"/>
              </w:rPr>
            </w:pPr>
            <w:r w:rsidRPr="00404C8E">
              <w:rPr>
                <w:rFonts w:ascii="Arial Narrow" w:hAnsi="Arial Narrow"/>
              </w:rPr>
              <w:t>Director of Hospital Training and Exercise Programs</w:t>
            </w:r>
          </w:p>
        </w:tc>
      </w:tr>
      <w:tr w:rsidR="00363BB6" w:rsidRPr="00404C8E" w14:paraId="1BC09A0A" w14:textId="77777777" w:rsidTr="00363BB6">
        <w:tc>
          <w:tcPr>
            <w:tcW w:w="2984" w:type="dxa"/>
            <w:shd w:val="clear" w:color="auto" w:fill="auto"/>
          </w:tcPr>
          <w:p w14:paraId="077E17FE" w14:textId="77777777" w:rsidR="00363BB6" w:rsidRPr="00404C8E" w:rsidRDefault="00363BB6" w:rsidP="00363BB6">
            <w:pPr>
              <w:pStyle w:val="NoSpacing"/>
              <w:rPr>
                <w:rFonts w:ascii="Arial Narrow" w:hAnsi="Arial Narrow"/>
              </w:rPr>
            </w:pPr>
            <w:r w:rsidRPr="00404C8E">
              <w:rPr>
                <w:rFonts w:ascii="Arial Narrow" w:hAnsi="Arial Narrow"/>
              </w:rPr>
              <w:t>Sam Shartar, RN, CEN</w:t>
            </w:r>
            <w:r w:rsidRPr="00404C8E">
              <w:rPr>
                <w:rFonts w:ascii="Arial Narrow" w:hAnsi="Arial Narrow"/>
              </w:rPr>
              <w:tab/>
            </w:r>
          </w:p>
        </w:tc>
        <w:tc>
          <w:tcPr>
            <w:tcW w:w="3362" w:type="dxa"/>
            <w:shd w:val="clear" w:color="auto" w:fill="auto"/>
          </w:tcPr>
          <w:p w14:paraId="0B6B1B3B" w14:textId="77777777" w:rsidR="00363BB6" w:rsidRPr="00404C8E" w:rsidRDefault="00363BB6" w:rsidP="00363BB6">
            <w:pPr>
              <w:pStyle w:val="NoSpacing"/>
              <w:rPr>
                <w:rFonts w:ascii="Arial Narrow" w:hAnsi="Arial Narrow"/>
              </w:rPr>
            </w:pPr>
            <w:r w:rsidRPr="00404C8E">
              <w:rPr>
                <w:rFonts w:ascii="Arial Narrow" w:hAnsi="Arial Narrow"/>
              </w:rPr>
              <w:t>Emory University Office of Critical Event Preparedness and Response CEPAR</w:t>
            </w:r>
          </w:p>
        </w:tc>
        <w:tc>
          <w:tcPr>
            <w:tcW w:w="3353" w:type="dxa"/>
            <w:shd w:val="clear" w:color="auto" w:fill="auto"/>
          </w:tcPr>
          <w:p w14:paraId="27006F01" w14:textId="77777777" w:rsidR="00363BB6" w:rsidRPr="00404C8E" w:rsidRDefault="00363BB6" w:rsidP="00363BB6">
            <w:pPr>
              <w:pStyle w:val="NoSpacing"/>
              <w:rPr>
                <w:rFonts w:ascii="Arial Narrow" w:hAnsi="Arial Narrow"/>
              </w:rPr>
            </w:pPr>
            <w:r w:rsidRPr="00404C8E">
              <w:rPr>
                <w:rFonts w:ascii="Arial Narrow" w:hAnsi="Arial Narrow"/>
              </w:rPr>
              <w:t>Senior Administrator</w:t>
            </w:r>
          </w:p>
          <w:p w14:paraId="56AF3CE9" w14:textId="77777777" w:rsidR="00363BB6" w:rsidRPr="00404C8E" w:rsidRDefault="00363BB6" w:rsidP="00363BB6">
            <w:pPr>
              <w:pStyle w:val="NoSpacing"/>
              <w:rPr>
                <w:rFonts w:ascii="Arial Narrow" w:hAnsi="Arial Narrow"/>
              </w:rPr>
            </w:pPr>
          </w:p>
        </w:tc>
      </w:tr>
    </w:tbl>
    <w:p w14:paraId="3B52C572" w14:textId="29B9108B" w:rsidR="00675C3B" w:rsidRPr="00404C8E" w:rsidRDefault="00675C3B" w:rsidP="00675C3B">
      <w:pPr>
        <w:pStyle w:val="Heading1"/>
      </w:pPr>
      <w:bookmarkStart w:id="18" w:name="_Toc475736195"/>
      <w:r w:rsidRPr="00404C8E">
        <w:lastRenderedPageBreak/>
        <w:t>Using This Document</w:t>
      </w:r>
      <w:bookmarkEnd w:id="18"/>
    </w:p>
    <w:p w14:paraId="5F815B80" w14:textId="07C7C0F9" w:rsidR="00534B35" w:rsidRPr="00294E96" w:rsidRDefault="00534B35" w:rsidP="00CA6CCA">
      <w:pPr>
        <w:numPr>
          <w:ilvl w:val="0"/>
          <w:numId w:val="8"/>
        </w:numPr>
        <w:autoSpaceDE w:val="0"/>
        <w:autoSpaceDN w:val="0"/>
        <w:adjustRightInd w:val="0"/>
        <w:spacing w:line="240" w:lineRule="auto"/>
        <w:jc w:val="left"/>
        <w:rPr>
          <w:szCs w:val="22"/>
        </w:rPr>
      </w:pPr>
      <w:r w:rsidRPr="00294E96">
        <w:rPr>
          <w:szCs w:val="22"/>
        </w:rPr>
        <w:t xml:space="preserve">As the exercise planner, you are responsible for scheduling the exercise and inviting the appropriate individuals to the exercise. It is best to plan for approximately </w:t>
      </w:r>
      <w:r>
        <w:rPr>
          <w:szCs w:val="22"/>
        </w:rPr>
        <w:t xml:space="preserve">30 minutes to </w:t>
      </w:r>
      <w:r w:rsidRPr="00294E96">
        <w:rPr>
          <w:szCs w:val="22"/>
        </w:rPr>
        <w:t>2 hours per module, plus 1</w:t>
      </w:r>
      <w:r w:rsidRPr="00294E96">
        <w:rPr>
          <w:szCs w:val="22"/>
          <w:vertAlign w:val="superscript"/>
        </w:rPr>
        <w:t>+</w:t>
      </w:r>
      <w:r w:rsidRPr="00294E96">
        <w:rPr>
          <w:szCs w:val="22"/>
        </w:rPr>
        <w:t xml:space="preserve"> hour</w:t>
      </w:r>
      <w:r>
        <w:rPr>
          <w:szCs w:val="22"/>
        </w:rPr>
        <w:t>s for instructions and hotwash (Appendix A).</w:t>
      </w:r>
      <w:r w:rsidR="00645246">
        <w:rPr>
          <w:szCs w:val="22"/>
        </w:rPr>
        <w:t xml:space="preserve"> </w:t>
      </w:r>
    </w:p>
    <w:p w14:paraId="00A0317E" w14:textId="77777777" w:rsidR="00534B35" w:rsidRPr="00561A33" w:rsidRDefault="00534B35" w:rsidP="00CA6CCA">
      <w:pPr>
        <w:numPr>
          <w:ilvl w:val="0"/>
          <w:numId w:val="8"/>
        </w:numPr>
        <w:autoSpaceDE w:val="0"/>
        <w:autoSpaceDN w:val="0"/>
        <w:adjustRightInd w:val="0"/>
        <w:spacing w:line="240" w:lineRule="auto"/>
        <w:jc w:val="left"/>
        <w:rPr>
          <w:szCs w:val="22"/>
        </w:rPr>
      </w:pPr>
      <w:r w:rsidRPr="00294E96">
        <w:rPr>
          <w:szCs w:val="22"/>
          <w:shd w:val="clear" w:color="auto" w:fill="FFFFFF"/>
        </w:rPr>
        <w:t xml:space="preserve">This template should be customized to meet each end users unique requirements. Insert appropriate selection into highlighted gray areas. </w:t>
      </w:r>
    </w:p>
    <w:p w14:paraId="273991EC" w14:textId="77777777" w:rsidR="00561A33" w:rsidRPr="00404C8E" w:rsidRDefault="00561A33" w:rsidP="00CA6CCA">
      <w:pPr>
        <w:numPr>
          <w:ilvl w:val="0"/>
          <w:numId w:val="8"/>
        </w:numPr>
        <w:autoSpaceDE w:val="0"/>
        <w:autoSpaceDN w:val="0"/>
        <w:adjustRightInd w:val="0"/>
        <w:spacing w:line="240" w:lineRule="auto"/>
        <w:jc w:val="left"/>
      </w:pPr>
      <w:r w:rsidRPr="00404C8E">
        <w:t>You will need to assign someone to facilitate and evaluate the exercise at your site and write the After Acti</w:t>
      </w:r>
      <w:r>
        <w:t xml:space="preserve">on Report and Improvement Plan (Appendix D). </w:t>
      </w:r>
    </w:p>
    <w:p w14:paraId="1C976925" w14:textId="77777777" w:rsidR="00534B35" w:rsidRPr="00294E96" w:rsidRDefault="00534B35" w:rsidP="00CA6CCA">
      <w:pPr>
        <w:numPr>
          <w:ilvl w:val="0"/>
          <w:numId w:val="8"/>
        </w:numPr>
        <w:autoSpaceDE w:val="0"/>
        <w:autoSpaceDN w:val="0"/>
        <w:adjustRightInd w:val="0"/>
        <w:spacing w:line="240" w:lineRule="auto"/>
        <w:jc w:val="left"/>
        <w:rPr>
          <w:szCs w:val="22"/>
        </w:rPr>
      </w:pPr>
      <w:r w:rsidRPr="00294E96">
        <w:rPr>
          <w:szCs w:val="22"/>
        </w:rPr>
        <w:t xml:space="preserve">To ensure the best possible learning opportunity for your team, it is strongly recommended that you already have a plan in place for the processes that are discussed in this document. The scenarios and injects that comprise this exercise are designed to stimulate thought and discussion about your current plans and how to improve them. </w:t>
      </w:r>
    </w:p>
    <w:p w14:paraId="77A97706" w14:textId="77777777" w:rsidR="00534B35" w:rsidRPr="00294E96" w:rsidRDefault="00534B35" w:rsidP="00CA6CCA">
      <w:pPr>
        <w:numPr>
          <w:ilvl w:val="0"/>
          <w:numId w:val="8"/>
        </w:numPr>
        <w:autoSpaceDE w:val="0"/>
        <w:autoSpaceDN w:val="0"/>
        <w:adjustRightInd w:val="0"/>
        <w:spacing w:line="240" w:lineRule="auto"/>
        <w:jc w:val="left"/>
        <w:rPr>
          <w:szCs w:val="22"/>
        </w:rPr>
      </w:pPr>
      <w:r w:rsidRPr="00294E96">
        <w:rPr>
          <w:szCs w:val="22"/>
        </w:rPr>
        <w:t>On the day of the exercise, your team should gather in a conference or training room to participate in the exercise using a single computer, combination computer/LCD projector and/or handouts.</w:t>
      </w:r>
    </w:p>
    <w:p w14:paraId="3B480A91" w14:textId="77777777" w:rsidR="00534B35" w:rsidRPr="00404C8E" w:rsidRDefault="00534B35" w:rsidP="00CA6CCA">
      <w:pPr>
        <w:numPr>
          <w:ilvl w:val="0"/>
          <w:numId w:val="8"/>
        </w:numPr>
        <w:autoSpaceDE w:val="0"/>
        <w:autoSpaceDN w:val="0"/>
        <w:adjustRightInd w:val="0"/>
        <w:spacing w:line="240" w:lineRule="auto"/>
        <w:jc w:val="left"/>
      </w:pPr>
      <w:r w:rsidRPr="00294E96">
        <w:rPr>
          <w:szCs w:val="22"/>
        </w:rPr>
        <w:t>Invite your entire Incident Management</w:t>
      </w:r>
      <w:r w:rsidRPr="00294E96">
        <w:t xml:space="preserve"> </w:t>
      </w:r>
      <w:r w:rsidRPr="00404C8E">
        <w:t xml:space="preserve">Team to this Tabletop exercise. If you </w:t>
      </w:r>
      <w:r>
        <w:t>do not</w:t>
      </w:r>
      <w:r w:rsidRPr="00404C8E">
        <w:t xml:space="preserve"> have an Incident Management Team, some suggestions of people to invite would be:</w:t>
      </w:r>
    </w:p>
    <w:p w14:paraId="55CA35C4" w14:textId="77777777" w:rsidR="00534B35" w:rsidRPr="00404C8E" w:rsidRDefault="00534B35" w:rsidP="00CA6CCA">
      <w:pPr>
        <w:pStyle w:val="ListParagraph"/>
        <w:numPr>
          <w:ilvl w:val="0"/>
          <w:numId w:val="7"/>
        </w:numPr>
        <w:spacing w:line="240" w:lineRule="auto"/>
        <w:jc w:val="left"/>
      </w:pPr>
      <w:r w:rsidRPr="00404C8E">
        <w:t xml:space="preserve">Senior Administrative Leadership (e.g., CEO, COO, CMO, CNO or CFO) </w:t>
      </w:r>
    </w:p>
    <w:p w14:paraId="497D78EB" w14:textId="77777777" w:rsidR="00534B35" w:rsidRPr="00404C8E" w:rsidRDefault="00534B35" w:rsidP="00CA6CCA">
      <w:pPr>
        <w:pStyle w:val="ListParagraph"/>
        <w:numPr>
          <w:ilvl w:val="0"/>
          <w:numId w:val="7"/>
        </w:numPr>
        <w:spacing w:line="240" w:lineRule="auto"/>
        <w:jc w:val="left"/>
      </w:pPr>
      <w:r w:rsidRPr="00404C8E">
        <w:t>Emergency Preparedness Coordinator</w:t>
      </w:r>
    </w:p>
    <w:p w14:paraId="6D94AB9B" w14:textId="77777777" w:rsidR="00534B35" w:rsidRPr="00404C8E" w:rsidRDefault="00534B35" w:rsidP="00CA6CCA">
      <w:pPr>
        <w:pStyle w:val="ListParagraph"/>
        <w:numPr>
          <w:ilvl w:val="0"/>
          <w:numId w:val="7"/>
        </w:numPr>
        <w:spacing w:line="240" w:lineRule="auto"/>
        <w:jc w:val="left"/>
      </w:pPr>
      <w:r w:rsidRPr="00404C8E">
        <w:t xml:space="preserve">Physicians </w:t>
      </w:r>
    </w:p>
    <w:p w14:paraId="7B884A26" w14:textId="77777777" w:rsidR="00534B35" w:rsidRPr="00404C8E" w:rsidRDefault="00534B35" w:rsidP="00CA6CCA">
      <w:pPr>
        <w:pStyle w:val="ListParagraph"/>
        <w:numPr>
          <w:ilvl w:val="0"/>
          <w:numId w:val="7"/>
        </w:numPr>
        <w:spacing w:line="240" w:lineRule="auto"/>
        <w:jc w:val="left"/>
      </w:pPr>
      <w:r w:rsidRPr="00404C8E">
        <w:t>Nurses</w:t>
      </w:r>
    </w:p>
    <w:p w14:paraId="369182ED" w14:textId="77777777" w:rsidR="00534B35" w:rsidRPr="00404C8E" w:rsidRDefault="00534B35" w:rsidP="00CA6CCA">
      <w:pPr>
        <w:pStyle w:val="ListParagraph"/>
        <w:numPr>
          <w:ilvl w:val="0"/>
          <w:numId w:val="7"/>
        </w:numPr>
        <w:spacing w:line="240" w:lineRule="auto"/>
        <w:jc w:val="left"/>
      </w:pPr>
      <w:r w:rsidRPr="00404C8E">
        <w:t>Nursing Assistants</w:t>
      </w:r>
    </w:p>
    <w:p w14:paraId="07587FF7" w14:textId="77777777" w:rsidR="00534B35" w:rsidRPr="00404C8E" w:rsidRDefault="00534B35" w:rsidP="00CA6CCA">
      <w:pPr>
        <w:pStyle w:val="ListParagraph"/>
        <w:numPr>
          <w:ilvl w:val="0"/>
          <w:numId w:val="7"/>
        </w:numPr>
        <w:spacing w:line="240" w:lineRule="auto"/>
        <w:jc w:val="left"/>
      </w:pPr>
      <w:r w:rsidRPr="00404C8E">
        <w:t>Facilities Management staff</w:t>
      </w:r>
    </w:p>
    <w:p w14:paraId="6931CD3E" w14:textId="77777777" w:rsidR="00534B35" w:rsidRDefault="00534B35" w:rsidP="00CA6CCA">
      <w:pPr>
        <w:pStyle w:val="ListParagraph"/>
        <w:numPr>
          <w:ilvl w:val="0"/>
          <w:numId w:val="7"/>
        </w:numPr>
        <w:spacing w:line="240" w:lineRule="auto"/>
        <w:jc w:val="left"/>
      </w:pPr>
      <w:r w:rsidRPr="00404C8E">
        <w:t>Environmental Services staff</w:t>
      </w:r>
    </w:p>
    <w:p w14:paraId="7DD1EA16" w14:textId="3339D8BD" w:rsidR="00283BF9" w:rsidRDefault="00283BF9" w:rsidP="00CA6CCA">
      <w:pPr>
        <w:pStyle w:val="ListParagraph"/>
        <w:numPr>
          <w:ilvl w:val="0"/>
          <w:numId w:val="7"/>
        </w:numPr>
        <w:spacing w:line="240" w:lineRule="auto"/>
        <w:jc w:val="left"/>
      </w:pPr>
      <w:r>
        <w:t>Infection Prevention Leadership</w:t>
      </w:r>
    </w:p>
    <w:p w14:paraId="4D3CA1CD" w14:textId="797D514F" w:rsidR="00283BF9" w:rsidRPr="00404C8E" w:rsidRDefault="00283BF9" w:rsidP="00CA6CCA">
      <w:pPr>
        <w:pStyle w:val="ListParagraph"/>
        <w:numPr>
          <w:ilvl w:val="0"/>
          <w:numId w:val="7"/>
        </w:numPr>
        <w:spacing w:line="240" w:lineRule="auto"/>
        <w:jc w:val="left"/>
      </w:pPr>
      <w:r>
        <w:t xml:space="preserve">Respiratory Protection Program/Industrial Hygiene Leadership </w:t>
      </w:r>
    </w:p>
    <w:p w14:paraId="369BAB4D" w14:textId="77777777" w:rsidR="00534B35" w:rsidRPr="00404C8E" w:rsidRDefault="00534B35" w:rsidP="00CA6CCA">
      <w:pPr>
        <w:pStyle w:val="ListParagraph"/>
        <w:numPr>
          <w:ilvl w:val="0"/>
          <w:numId w:val="7"/>
        </w:numPr>
        <w:spacing w:line="240" w:lineRule="auto"/>
        <w:jc w:val="left"/>
      </w:pPr>
      <w:r w:rsidRPr="00404C8E">
        <w:t>Any other staff members that participate in patient care</w:t>
      </w:r>
    </w:p>
    <w:p w14:paraId="0D077268" w14:textId="77777777" w:rsidR="00534B35" w:rsidRPr="00404C8E" w:rsidRDefault="00534B35" w:rsidP="00CA6CCA">
      <w:pPr>
        <w:numPr>
          <w:ilvl w:val="0"/>
          <w:numId w:val="8"/>
        </w:numPr>
        <w:autoSpaceDE w:val="0"/>
        <w:autoSpaceDN w:val="0"/>
        <w:adjustRightInd w:val="0"/>
        <w:spacing w:line="240" w:lineRule="auto"/>
        <w:jc w:val="left"/>
      </w:pPr>
      <w:r w:rsidRPr="00404C8E">
        <w:t xml:space="preserve">Consider inviting members of your local Public Health, Fire and Rescue, Law Enforcement, and/or Emergency Medical Services (EMS) teams. </w:t>
      </w:r>
    </w:p>
    <w:p w14:paraId="6F413C21" w14:textId="77777777" w:rsidR="00534B35" w:rsidRPr="00404C8E" w:rsidRDefault="00534B35" w:rsidP="00CA6CCA">
      <w:pPr>
        <w:numPr>
          <w:ilvl w:val="0"/>
          <w:numId w:val="8"/>
        </w:numPr>
        <w:autoSpaceDE w:val="0"/>
        <w:autoSpaceDN w:val="0"/>
        <w:adjustRightInd w:val="0"/>
        <w:spacing w:line="240" w:lineRule="auto"/>
        <w:jc w:val="left"/>
      </w:pPr>
      <w:r w:rsidRPr="00404C8E">
        <w:t>Have all participants fill out a Sign-in Sheet.</w:t>
      </w:r>
    </w:p>
    <w:p w14:paraId="34ACAD68" w14:textId="77777777" w:rsidR="00534B35" w:rsidRPr="00404C8E" w:rsidRDefault="00534B35" w:rsidP="00CA6CCA">
      <w:pPr>
        <w:numPr>
          <w:ilvl w:val="0"/>
          <w:numId w:val="8"/>
        </w:numPr>
        <w:autoSpaceDE w:val="0"/>
        <w:autoSpaceDN w:val="0"/>
        <w:adjustRightInd w:val="0"/>
        <w:spacing w:line="240" w:lineRule="auto"/>
        <w:jc w:val="left"/>
      </w:pPr>
      <w:r w:rsidRPr="00404C8E">
        <w:t xml:space="preserve">It is helpful for each participant to have a handout that includes the scenario and questions for the exercise so they can follow along and reference the scenario as questions arise during the discussion. This document should be developed based on the portion of the exercise that is planned. </w:t>
      </w:r>
    </w:p>
    <w:p w14:paraId="5F854C84" w14:textId="77777777" w:rsidR="00534B35" w:rsidRPr="00404C8E" w:rsidRDefault="00534B35" w:rsidP="00CA6CCA">
      <w:pPr>
        <w:numPr>
          <w:ilvl w:val="0"/>
          <w:numId w:val="8"/>
        </w:numPr>
        <w:autoSpaceDE w:val="0"/>
        <w:autoSpaceDN w:val="0"/>
        <w:adjustRightInd w:val="0"/>
        <w:spacing w:line="240" w:lineRule="auto"/>
        <w:jc w:val="left"/>
      </w:pPr>
      <w:r w:rsidRPr="00404C8E">
        <w:t>Have all participants fill out a Participant Feedback form a</w:t>
      </w:r>
      <w:r>
        <w:t>nd hand back to you. (Appendix E</w:t>
      </w:r>
      <w:r w:rsidRPr="00404C8E">
        <w:t xml:space="preserve">)  </w:t>
      </w:r>
    </w:p>
    <w:p w14:paraId="17D546B6" w14:textId="77777777" w:rsidR="00534B35" w:rsidRPr="00404C8E" w:rsidRDefault="00534B35" w:rsidP="00CA6CCA">
      <w:pPr>
        <w:numPr>
          <w:ilvl w:val="0"/>
          <w:numId w:val="8"/>
        </w:numPr>
        <w:autoSpaceDE w:val="0"/>
        <w:autoSpaceDN w:val="0"/>
        <w:adjustRightInd w:val="0"/>
        <w:spacing w:line="240" w:lineRule="auto"/>
        <w:jc w:val="left"/>
      </w:pPr>
      <w:r w:rsidRPr="00404C8E">
        <w:t>To ensure this Tabletop Exercise meets the requirements of Joint Commission, you will need to have additional community members (local Public Health, etc.) in the room for your discussion. (FOR JOINT COMMISSION ACCREDITED FACILITIES ONLY)</w:t>
      </w:r>
    </w:p>
    <w:p w14:paraId="4548EC55" w14:textId="3B0BBB09" w:rsidR="00302157" w:rsidRPr="00404C8E" w:rsidRDefault="00534B35" w:rsidP="00CA6CCA">
      <w:pPr>
        <w:numPr>
          <w:ilvl w:val="0"/>
          <w:numId w:val="8"/>
        </w:numPr>
        <w:autoSpaceDE w:val="0"/>
        <w:autoSpaceDN w:val="0"/>
        <w:adjustRightInd w:val="0"/>
        <w:spacing w:line="240" w:lineRule="auto"/>
        <w:jc w:val="left"/>
      </w:pPr>
      <w:r w:rsidRPr="00404C8E">
        <w:t>An After Action R</w:t>
      </w:r>
      <w:r>
        <w:t>eport (AAR) template (Appendix D</w:t>
      </w:r>
      <w:r w:rsidRPr="00404C8E">
        <w:t xml:space="preserve">) is included in this packet. This is a template for you to fill out </w:t>
      </w:r>
      <w:r w:rsidRPr="00404C8E">
        <w:rPr>
          <w:u w:val="single"/>
        </w:rPr>
        <w:t>after</w:t>
      </w:r>
      <w:r w:rsidRPr="00404C8E">
        <w:t xml:space="preserve"> the exercise is completed. It will allow you to easily organize your strengths, weaknesses and improvement planning efforts. </w:t>
      </w:r>
      <w:r w:rsidR="00302157" w:rsidRPr="00404C8E">
        <w:t xml:space="preserve"> </w:t>
      </w:r>
    </w:p>
    <w:p w14:paraId="4E1F994F" w14:textId="4C1812B2" w:rsidR="00675C3B" w:rsidRPr="00404C8E" w:rsidRDefault="00675C3B" w:rsidP="00675C3B">
      <w:pPr>
        <w:pStyle w:val="Heading1"/>
      </w:pPr>
      <w:bookmarkStart w:id="19" w:name="_Toc475736196"/>
      <w:r w:rsidRPr="00404C8E">
        <w:lastRenderedPageBreak/>
        <w:t>Preface</w:t>
      </w:r>
      <w:bookmarkEnd w:id="19"/>
    </w:p>
    <w:p w14:paraId="75119240" w14:textId="0484B8B6" w:rsidR="00675C3B" w:rsidRPr="00404C8E" w:rsidRDefault="00561A33" w:rsidP="7460EB3D">
      <w:pPr>
        <w:pStyle w:val="CommentText"/>
        <w:spacing w:line="240" w:lineRule="auto"/>
        <w:rPr>
          <w:sz w:val="28"/>
          <w:szCs w:val="28"/>
        </w:rPr>
      </w:pPr>
      <w:r>
        <w:rPr>
          <w:noProof/>
          <w:sz w:val="24"/>
        </w:rPr>
        <mc:AlternateContent>
          <mc:Choice Requires="wps">
            <w:drawing>
              <wp:anchor distT="0" distB="0" distL="114300" distR="114300" simplePos="0" relativeHeight="251673600" behindDoc="0" locked="0" layoutInCell="1" allowOverlap="1" wp14:anchorId="72AEC800" wp14:editId="58BCD88E">
                <wp:simplePos x="0" y="0"/>
                <wp:positionH relativeFrom="column">
                  <wp:posOffset>3600450</wp:posOffset>
                </wp:positionH>
                <wp:positionV relativeFrom="paragraph">
                  <wp:posOffset>290195</wp:posOffset>
                </wp:positionV>
                <wp:extent cx="2543175" cy="447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43175" cy="4476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61EB5687" w14:textId="5E4EA974" w:rsidR="00C30623" w:rsidRPr="00561A33" w:rsidRDefault="00C30623" w:rsidP="006071F2">
                            <w:pPr>
                              <w:jc w:val="center"/>
                              <w:rPr>
                                <w:b/>
                                <w:color w:val="FFFFFF" w:themeColor="background1"/>
                              </w:rPr>
                            </w:pPr>
                            <w:r w:rsidRPr="00561A33">
                              <w:rPr>
                                <w:b/>
                                <w:color w:val="FFFFFF" w:themeColor="background1"/>
                              </w:rPr>
                              <w:t xml:space="preserve">Table 1: Airborne </w:t>
                            </w:r>
                            <w:r>
                              <w:rPr>
                                <w:b/>
                                <w:color w:val="FFFFFF" w:themeColor="background1"/>
                              </w:rPr>
                              <w:t>Transmissible</w:t>
                            </w:r>
                            <w:r w:rsidRPr="00561A33">
                              <w:rPr>
                                <w:b/>
                                <w:color w:val="FFFFFF" w:themeColor="background1"/>
                              </w:rPr>
                              <w:t xml:space="preserve"> Disease Selection</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2AEC800" id="Rectangle 2" o:spid="_x0000_s1028" style="position:absolute;left:0;text-align:left;margin-left:283.5pt;margin-top:22.85pt;width:200.25pt;height:3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" fillcolor="black [3200]" strokecolor="black [1600]" strokeweight="1.5pt">
                <v:textbox inset="14.4pt,,14.4pt">
                  <w:txbxContent>
                    <w:p w14:paraId="61EB5687" w14:textId="5E4EA974" w:rsidR="00C30623" w:rsidRPr="00561A33" w:rsidRDefault="00C30623" w:rsidP="006071F2">
                      <w:pPr>
                        <w:jc w:val="center"/>
                        <w:rPr>
                          <w:b/>
                          <w:color w:val="FFFFFF" w:themeColor="background1"/>
                        </w:rPr>
                      </w:pPr>
                      <w:r w:rsidRPr="00561A33">
                        <w:rPr>
                          <w:b/>
                          <w:color w:val="FFFFFF" w:themeColor="background1"/>
                        </w:rPr>
                        <w:t xml:space="preserve">Table 1: Airborne </w:t>
                      </w:r>
                      <w:r>
                        <w:rPr>
                          <w:b/>
                          <w:color w:val="FFFFFF" w:themeColor="background1"/>
                        </w:rPr>
                        <w:t>Transmissible</w:t>
                      </w:r>
                      <w:r w:rsidRPr="00561A33">
                        <w:rPr>
                          <w:b/>
                          <w:color w:val="FFFFFF" w:themeColor="background1"/>
                        </w:rPr>
                        <w:t xml:space="preserve"> Disease Selection</w:t>
                      </w:r>
                    </w:p>
                  </w:txbxContent>
                </v:textbox>
              </v:rect>
            </w:pict>
          </mc:Fallback>
        </mc:AlternateContent>
      </w:r>
      <w:r w:rsidR="00675C3B" w:rsidRPr="00404C8E">
        <w:rPr>
          <w:noProof/>
          <w:sz w:val="24"/>
        </w:rPr>
        <mc:AlternateContent>
          <mc:Choice Requires="wps">
            <w:drawing>
              <wp:anchor distT="45720" distB="45720" distL="114300" distR="114300" simplePos="0" relativeHeight="251662336" behindDoc="1" locked="0" layoutInCell="1" allowOverlap="1" wp14:anchorId="5BEFF751" wp14:editId="40B224C7">
                <wp:simplePos x="0" y="0"/>
                <wp:positionH relativeFrom="column">
                  <wp:posOffset>3524250</wp:posOffset>
                </wp:positionH>
                <wp:positionV relativeFrom="paragraph">
                  <wp:posOffset>233045</wp:posOffset>
                </wp:positionV>
                <wp:extent cx="2686050" cy="1924050"/>
                <wp:effectExtent l="0" t="0" r="19050" b="19050"/>
                <wp:wrapTight wrapText="bothSides">
                  <wp:wrapPolygon edited="0">
                    <wp:start x="0" y="0"/>
                    <wp:lineTo x="0" y="21600"/>
                    <wp:lineTo x="21600" y="21600"/>
                    <wp:lineTo x="2160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924050"/>
                        </a:xfrm>
                        <a:prstGeom prst="rect">
                          <a:avLst/>
                        </a:prstGeom>
                        <a:solidFill>
                          <a:srgbClr val="FFFFFF"/>
                        </a:solidFill>
                        <a:ln w="19050">
                          <a:solidFill>
                            <a:srgbClr val="000000"/>
                          </a:solidFill>
                          <a:miter lim="800000"/>
                          <a:headEnd/>
                          <a:tailEnd/>
                        </a:ln>
                      </wps:spPr>
                      <wps:txbx>
                        <w:txbxContent>
                          <w:p w14:paraId="462FB3FF" w14:textId="4A6A34A0" w:rsidR="00C30623" w:rsidRDefault="00C30623" w:rsidP="00675C3B">
                            <w:pPr>
                              <w:rPr>
                                <w:b/>
                                <w:noProof/>
                              </w:rPr>
                            </w:pPr>
                          </w:p>
                          <w:p w14:paraId="6771CAEB" w14:textId="77777777" w:rsidR="00C30623" w:rsidRPr="00822A32" w:rsidRDefault="00C30623" w:rsidP="00675C3B">
                            <w:pPr>
                              <w:rPr>
                                <w:b/>
                              </w:rPr>
                            </w:pPr>
                          </w:p>
                          <w:p w14:paraId="2ECF8C60" w14:textId="77777777" w:rsidR="00C30623" w:rsidRPr="00561A33" w:rsidRDefault="00C30623" w:rsidP="00561A33">
                            <w:pPr>
                              <w:pStyle w:val="ListParagraph"/>
                              <w:spacing w:line="240" w:lineRule="auto"/>
                              <w:ind w:left="360"/>
                              <w:jc w:val="left"/>
                              <w:rPr>
                                <w:b/>
                              </w:rPr>
                            </w:pPr>
                          </w:p>
                          <w:p w14:paraId="2F190738" w14:textId="77777777" w:rsidR="00C30623" w:rsidRPr="00822A32" w:rsidRDefault="00C30623" w:rsidP="00CA6CCA">
                            <w:pPr>
                              <w:pStyle w:val="ListParagraph"/>
                              <w:numPr>
                                <w:ilvl w:val="0"/>
                                <w:numId w:val="9"/>
                              </w:numPr>
                              <w:spacing w:line="240" w:lineRule="auto"/>
                              <w:jc w:val="left"/>
                              <w:rPr>
                                <w:b/>
                              </w:rPr>
                            </w:pPr>
                            <w:r w:rsidRPr="00822A32">
                              <w:t>Middle Eastern Respiratory Syndrome Coronavirus (MERS-CoV)</w:t>
                            </w:r>
                          </w:p>
                          <w:p w14:paraId="6E36B10E" w14:textId="77777777" w:rsidR="00C30623" w:rsidRPr="00822A32" w:rsidRDefault="00C30623" w:rsidP="00CA6CCA">
                            <w:pPr>
                              <w:pStyle w:val="ListParagraph"/>
                              <w:numPr>
                                <w:ilvl w:val="0"/>
                                <w:numId w:val="9"/>
                              </w:numPr>
                              <w:spacing w:line="240" w:lineRule="auto"/>
                              <w:jc w:val="left"/>
                              <w:rPr>
                                <w:b/>
                              </w:rPr>
                            </w:pPr>
                            <w:r w:rsidRPr="00822A32">
                              <w:t>Sever</w:t>
                            </w:r>
                            <w:r>
                              <w:t>e</w:t>
                            </w:r>
                            <w:r w:rsidRPr="00822A32">
                              <w:t xml:space="preserve"> Acute Respiratory Syndrome (SARS) </w:t>
                            </w:r>
                          </w:p>
                          <w:p w14:paraId="43334B64" w14:textId="77777777" w:rsidR="00C30623" w:rsidRPr="009F7A75" w:rsidRDefault="00C30623" w:rsidP="00CA6CCA">
                            <w:pPr>
                              <w:pStyle w:val="ListParagraph"/>
                              <w:numPr>
                                <w:ilvl w:val="0"/>
                                <w:numId w:val="9"/>
                              </w:numPr>
                              <w:spacing w:line="240" w:lineRule="auto"/>
                              <w:jc w:val="left"/>
                              <w:rPr>
                                <w:b/>
                              </w:rPr>
                            </w:pPr>
                            <w:r w:rsidRPr="00822A32">
                              <w:t>Highly Pathogenic Avian Influenza (HPAI)</w:t>
                            </w:r>
                          </w:p>
                          <w:p w14:paraId="21E004FC" w14:textId="77777777" w:rsidR="00C30623" w:rsidRPr="00EF5E7F" w:rsidRDefault="00C30623" w:rsidP="00675C3B">
                            <w:pPr>
                              <w:pStyle w:val="ListParagraph"/>
                              <w:ind w:left="360"/>
                              <w:rPr>
                                <w:b/>
                              </w:rPr>
                            </w:pPr>
                          </w:p>
                          <w:p w14:paraId="2A2C003B" w14:textId="77777777" w:rsidR="00C30623" w:rsidRPr="009F7A75" w:rsidRDefault="00C30623" w:rsidP="00675C3B">
                            <w:pPr>
                              <w:pStyle w:val="ListParagraph"/>
                              <w:ind w:left="0"/>
                              <w:rPr>
                                <w:sz w:val="18"/>
                              </w:rPr>
                            </w:pPr>
                            <w:r w:rsidRPr="009F7A75">
                              <w:rPr>
                                <w:sz w:val="18"/>
                              </w:rPr>
                              <w:t xml:space="preserve">*This is not an exhaustive list. Other </w:t>
                            </w:r>
                            <w:r>
                              <w:rPr>
                                <w:sz w:val="18"/>
                              </w:rPr>
                              <w:t>airborne</w:t>
                            </w:r>
                            <w:r w:rsidRPr="009F7A75">
                              <w:rPr>
                                <w:sz w:val="18"/>
                              </w:rPr>
                              <w:t xml:space="preserve"> diseases may be substituted.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FF751" id="Text Box 10" o:spid="_x0000_s1029" type="#_x0000_t202" style="position:absolute;left:0;text-align:left;margin-left:277.5pt;margin-top:18.35pt;width:211.5pt;height:15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" strokeweight="1.5pt">
                <v:textbox>
                  <w:txbxContent>
                    <w:p w14:paraId="462FB3FF" w14:textId="4A6A34A0" w:rsidR="00C30623" w:rsidRDefault="00C30623" w:rsidP="00675C3B">
                      <w:pPr>
                        <w:rPr>
                          <w:b/>
                          <w:noProof/>
                        </w:rPr>
                      </w:pPr>
                    </w:p>
                    <w:p w14:paraId="6771CAEB" w14:textId="77777777" w:rsidR="00C30623" w:rsidRPr="00822A32" w:rsidRDefault="00C30623" w:rsidP="00675C3B">
                      <w:pPr>
                        <w:rPr>
                          <w:b/>
                        </w:rPr>
                      </w:pPr>
                    </w:p>
                    <w:p w14:paraId="2ECF8C60" w14:textId="77777777" w:rsidR="00C30623" w:rsidRPr="00561A33" w:rsidRDefault="00C30623" w:rsidP="00561A33">
                      <w:pPr>
                        <w:pStyle w:val="ListParagraph"/>
                        <w:spacing w:line="240" w:lineRule="auto"/>
                        <w:ind w:left="360"/>
                        <w:jc w:val="left"/>
                        <w:rPr>
                          <w:b/>
                        </w:rPr>
                      </w:pPr>
                    </w:p>
                    <w:p w14:paraId="2F190738" w14:textId="77777777" w:rsidR="00C30623" w:rsidRPr="00822A32" w:rsidRDefault="00C30623" w:rsidP="00CA6CCA">
                      <w:pPr>
                        <w:pStyle w:val="ListParagraph"/>
                        <w:numPr>
                          <w:ilvl w:val="0"/>
                          <w:numId w:val="9"/>
                        </w:numPr>
                        <w:spacing w:line="240" w:lineRule="auto"/>
                        <w:jc w:val="left"/>
                        <w:rPr>
                          <w:b/>
                        </w:rPr>
                      </w:pPr>
                      <w:r w:rsidRPr="00822A32">
                        <w:t>Middle Eastern Respiratory Syndrome Coronavirus (MERS-CoV)</w:t>
                      </w:r>
                    </w:p>
                    <w:p w14:paraId="6E36B10E" w14:textId="77777777" w:rsidR="00C30623" w:rsidRPr="00822A32" w:rsidRDefault="00C30623" w:rsidP="00CA6CCA">
                      <w:pPr>
                        <w:pStyle w:val="ListParagraph"/>
                        <w:numPr>
                          <w:ilvl w:val="0"/>
                          <w:numId w:val="9"/>
                        </w:numPr>
                        <w:spacing w:line="240" w:lineRule="auto"/>
                        <w:jc w:val="left"/>
                        <w:rPr>
                          <w:b/>
                        </w:rPr>
                      </w:pPr>
                      <w:r w:rsidRPr="00822A32">
                        <w:t>Sever</w:t>
                      </w:r>
                      <w:r>
                        <w:t>e</w:t>
                      </w:r>
                      <w:r w:rsidRPr="00822A32">
                        <w:t xml:space="preserve"> Acute Respiratory Syndrome (SARS) </w:t>
                      </w:r>
                    </w:p>
                    <w:p w14:paraId="43334B64" w14:textId="77777777" w:rsidR="00C30623" w:rsidRPr="009F7A75" w:rsidRDefault="00C30623" w:rsidP="00CA6CCA">
                      <w:pPr>
                        <w:pStyle w:val="ListParagraph"/>
                        <w:numPr>
                          <w:ilvl w:val="0"/>
                          <w:numId w:val="9"/>
                        </w:numPr>
                        <w:spacing w:line="240" w:lineRule="auto"/>
                        <w:jc w:val="left"/>
                        <w:rPr>
                          <w:b/>
                        </w:rPr>
                      </w:pPr>
                      <w:r w:rsidRPr="00822A32">
                        <w:t>Highly Pathogenic Avian Influenza (HPAI)</w:t>
                      </w:r>
                    </w:p>
                    <w:p w14:paraId="21E004FC" w14:textId="77777777" w:rsidR="00C30623" w:rsidRPr="00EF5E7F" w:rsidRDefault="00C30623" w:rsidP="00675C3B">
                      <w:pPr>
                        <w:pStyle w:val="ListParagraph"/>
                        <w:ind w:left="360"/>
                        <w:rPr>
                          <w:b/>
                        </w:rPr>
                      </w:pPr>
                    </w:p>
                    <w:p w14:paraId="2A2C003B" w14:textId="77777777" w:rsidR="00C30623" w:rsidRPr="009F7A75" w:rsidRDefault="00C30623" w:rsidP="00675C3B">
                      <w:pPr>
                        <w:pStyle w:val="ListParagraph"/>
                        <w:ind w:left="0"/>
                        <w:rPr>
                          <w:sz w:val="18"/>
                        </w:rPr>
                      </w:pPr>
                      <w:r w:rsidRPr="009F7A75">
                        <w:rPr>
                          <w:sz w:val="18"/>
                        </w:rPr>
                        <w:t xml:space="preserve">*This is not an exhaustive list. Other </w:t>
                      </w:r>
                      <w:r>
                        <w:rPr>
                          <w:sz w:val="18"/>
                        </w:rPr>
                        <w:t>airborne</w:t>
                      </w:r>
                      <w:r w:rsidRPr="009F7A75">
                        <w:rPr>
                          <w:sz w:val="18"/>
                        </w:rPr>
                        <w:t xml:space="preserve"> diseases may be substituted. </w:t>
                      </w:r>
                    </w:p>
                  </w:txbxContent>
                </v:textbox>
                <w10:wrap type="tight"/>
              </v:shape>
            </w:pict>
          </mc:Fallback>
        </mc:AlternateContent>
      </w:r>
      <w:r w:rsidR="00675C3B" w:rsidRPr="7460EB3D">
        <w:rPr>
          <w:sz w:val="24"/>
        </w:rPr>
        <w:t xml:space="preserve">There has been much focus and effort toward preparedness for Ebola. Ebola is </w:t>
      </w:r>
      <w:r w:rsidR="00675C3B" w:rsidRPr="7460EB3D">
        <w:rPr>
          <w:rStyle w:val="Strong"/>
          <w:b w:val="0"/>
          <w:bCs w:val="0"/>
          <w:sz w:val="24"/>
        </w:rPr>
        <w:t>transmitted</w:t>
      </w:r>
      <w:r w:rsidR="00675C3B" w:rsidRPr="7460EB3D">
        <w:rPr>
          <w:sz w:val="24"/>
        </w:rPr>
        <w:t xml:space="preserve"> through direct contact with infected blood or body fluids.  Health care facilities in the United States must also be prepared for diseases that are transmitted through the air such as </w:t>
      </w:r>
      <w:r w:rsidR="00675C3B" w:rsidRPr="7460EB3D">
        <w:rPr>
          <w:sz w:val="24"/>
          <w:shd w:val="clear" w:color="auto" w:fill="FFFFFF"/>
        </w:rPr>
        <w:t>Middle East Respiratory Syndrome Coronavirus (MERS-CoV), or other</w:t>
      </w:r>
      <w:r w:rsidR="00675C3B" w:rsidRPr="7460EB3D">
        <w:rPr>
          <w:b/>
          <w:bCs/>
          <w:sz w:val="24"/>
          <w:shd w:val="clear" w:color="auto" w:fill="FFFFFF"/>
        </w:rPr>
        <w:t xml:space="preserve"> </w:t>
      </w:r>
      <w:r w:rsidR="00675C3B" w:rsidRPr="7460EB3D">
        <w:rPr>
          <w:sz w:val="24"/>
        </w:rPr>
        <w:t>highly communicable airborne and non-airborne diseases. By building upon the established regional, tiered approach set forth by Health and Human Services (HHS) for Ebola Virus Disease (EVD), health care facilities can support a system of care for special pathogens including highly communicable airborne and non-airborne diseases, all of which pose a significant burden on the healthcare delivery system and require real time access to expertise in infectious disease management; and involve strategies and tactics related to overall preparedness to special pathogens</w:t>
      </w:r>
      <w:r w:rsidR="00675C3B" w:rsidRPr="7460EB3D">
        <w:rPr>
          <w:i/>
          <w:iCs/>
          <w:sz w:val="28"/>
          <w:szCs w:val="28"/>
        </w:rPr>
        <w:t xml:space="preserve">. </w:t>
      </w:r>
    </w:p>
    <w:p w14:paraId="3E2491A5" w14:textId="77777777" w:rsidR="00675C3B" w:rsidRPr="00404C8E" w:rsidRDefault="00675C3B" w:rsidP="0027777D">
      <w:pPr>
        <w:pStyle w:val="BodyText"/>
        <w:spacing w:after="0" w:line="240" w:lineRule="auto"/>
        <w:rPr>
          <w:i/>
        </w:rPr>
      </w:pPr>
    </w:p>
    <w:p w14:paraId="1BF42C1A" w14:textId="77777777" w:rsidR="00675C3B" w:rsidRPr="00404C8E" w:rsidRDefault="00675C3B" w:rsidP="0027777D">
      <w:pPr>
        <w:pStyle w:val="BodyText"/>
        <w:spacing w:after="0" w:line="240" w:lineRule="auto"/>
        <w:rPr>
          <w:b/>
          <w:bCs/>
          <w:sz w:val="24"/>
          <w:shd w:val="clear" w:color="auto" w:fill="FFFFFF"/>
        </w:rPr>
      </w:pPr>
      <w:r w:rsidRPr="00404C8E">
        <w:rPr>
          <w:sz w:val="24"/>
        </w:rPr>
        <w:t xml:space="preserve">Health care facilities should outline plans from an ‘all hazards’ view for administrative, environmental, and communication measures that will be required to </w:t>
      </w:r>
      <w:r w:rsidRPr="00404C8E">
        <w:rPr>
          <w:bCs/>
          <w:sz w:val="24"/>
          <w:shd w:val="clear" w:color="auto" w:fill="FFFFFF"/>
        </w:rPr>
        <w:t xml:space="preserve">prevent spread, and manage the impact on patients, the facility, and staff </w:t>
      </w:r>
      <w:r w:rsidRPr="00404C8E">
        <w:rPr>
          <w:sz w:val="24"/>
        </w:rPr>
        <w:t>for incidences involving special pathogen diseases.</w:t>
      </w:r>
      <w:r w:rsidRPr="00404C8E">
        <w:rPr>
          <w:b/>
          <w:bCs/>
          <w:sz w:val="24"/>
          <w:shd w:val="clear" w:color="auto" w:fill="FFFFFF"/>
        </w:rPr>
        <w:t xml:space="preserve"> </w:t>
      </w:r>
    </w:p>
    <w:p w14:paraId="014CAE07" w14:textId="77777777" w:rsidR="00675C3B" w:rsidRPr="00404C8E" w:rsidRDefault="00675C3B" w:rsidP="0027777D">
      <w:pPr>
        <w:pStyle w:val="BodyText"/>
        <w:spacing w:after="0" w:line="240" w:lineRule="auto"/>
        <w:rPr>
          <w:sz w:val="24"/>
        </w:rPr>
      </w:pPr>
    </w:p>
    <w:p w14:paraId="75BCE814" w14:textId="57A52ACD" w:rsidR="00675C3B" w:rsidRPr="00404C8E" w:rsidRDefault="00675C3B" w:rsidP="0027777D">
      <w:pPr>
        <w:pStyle w:val="BodyText"/>
        <w:spacing w:after="0" w:line="240" w:lineRule="auto"/>
        <w:rPr>
          <w:sz w:val="24"/>
        </w:rPr>
      </w:pPr>
      <w:r w:rsidRPr="00404C8E">
        <w:rPr>
          <w:sz w:val="24"/>
        </w:rPr>
        <w:t xml:space="preserve">By exercising plausible scenarios of varying type and magnitude, including highly communicable airborne and non-airborne diseases, health care facilities can maintain an appropriate level of readiness to respond effectively to special pathogen diseases. The proposed airborne diseases in Table 1 are not an exhaustive list of highly communicable airborne diseases. Rather, the list is an impetus to serve as a starting point for health care facilities to begin planning for other highly communicable diseases. </w:t>
      </w:r>
    </w:p>
    <w:p w14:paraId="6B20478B" w14:textId="77777777" w:rsidR="00675C3B" w:rsidRPr="00404C8E" w:rsidRDefault="00675C3B" w:rsidP="00675C3B">
      <w:pPr>
        <w:pStyle w:val="BodyText"/>
        <w:spacing w:after="0"/>
      </w:pPr>
    </w:p>
    <w:tbl>
      <w:tblPr>
        <w:tblStyle w:val="GridTable4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75C3B" w:rsidRPr="00404C8E" w14:paraId="6E3F7026" w14:textId="77777777" w:rsidTr="00435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06583AD" w14:textId="77777777" w:rsidR="00675C3B" w:rsidRPr="00404C8E" w:rsidRDefault="00675C3B" w:rsidP="00435ABF">
            <w:pPr>
              <w:pStyle w:val="BodyText"/>
              <w:spacing w:after="0"/>
              <w:rPr>
                <w:color w:val="auto"/>
              </w:rPr>
            </w:pPr>
          </w:p>
          <w:p w14:paraId="61795824" w14:textId="77777777" w:rsidR="00675C3B" w:rsidRPr="00404C8E" w:rsidRDefault="00675C3B" w:rsidP="00435ABF">
            <w:pPr>
              <w:pStyle w:val="BodyText"/>
              <w:spacing w:after="0"/>
              <w:rPr>
                <w:b w:val="0"/>
                <w:color w:val="auto"/>
              </w:rPr>
            </w:pPr>
            <w:r w:rsidRPr="00404C8E">
              <w:rPr>
                <w:color w:val="auto"/>
              </w:rPr>
              <w:t>NOTE:</w:t>
            </w:r>
            <w:r w:rsidRPr="00404C8E">
              <w:rPr>
                <w:b w:val="0"/>
                <w:color w:val="auto"/>
              </w:rPr>
              <w:t xml:space="preserve"> The purpose of this template is to give end-users an option when designing, conducting, and evaluating special pathogen exercises and to choose a single airborne-transmissible pathogen and expeditiously proceed. </w:t>
            </w:r>
          </w:p>
          <w:p w14:paraId="0737442F" w14:textId="77777777" w:rsidR="00675C3B" w:rsidRPr="00404C8E" w:rsidRDefault="00675C3B" w:rsidP="00435ABF">
            <w:pPr>
              <w:pStyle w:val="BodyText"/>
              <w:spacing w:after="0"/>
            </w:pPr>
          </w:p>
        </w:tc>
      </w:tr>
    </w:tbl>
    <w:p w14:paraId="12BE6109" w14:textId="77777777" w:rsidR="00675C3B" w:rsidRPr="00404C8E" w:rsidRDefault="00675C3B" w:rsidP="00675C3B">
      <w:pPr>
        <w:pStyle w:val="BodyText"/>
        <w:spacing w:after="0"/>
      </w:pPr>
    </w:p>
    <w:p w14:paraId="2C9D5A3B" w14:textId="77777777" w:rsidR="00675C3B" w:rsidRPr="00404C8E" w:rsidRDefault="00675C3B" w:rsidP="0027777D">
      <w:pPr>
        <w:pStyle w:val="BodyText"/>
        <w:spacing w:after="0" w:line="240" w:lineRule="auto"/>
        <w:rPr>
          <w:sz w:val="24"/>
        </w:rPr>
      </w:pPr>
      <w:r w:rsidRPr="00404C8E">
        <w:rPr>
          <w:sz w:val="24"/>
        </w:rPr>
        <w:t>This exercise template has been developed by the National Ebola Training and Education Center (NETEC) utilizing the Homeland Security Exercise and Evaluation Program (HSEEP), which provided a “set of guiding principles for exercise programs, as well as a common approach to exercise program management, design and development, conduct, evaluation, and improvement planning.” (</w:t>
      </w:r>
      <w:hyperlink r:id="rId13" w:history="1">
        <w:r w:rsidRPr="00404C8E">
          <w:rPr>
            <w:rStyle w:val="Hyperlink"/>
            <w:sz w:val="24"/>
          </w:rPr>
          <w:t>http://www.fema.gov/media-library-data/20130726-1914-25045-8890/hseep_apr13_.pdf</w:t>
        </w:r>
      </w:hyperlink>
      <w:r w:rsidRPr="00404C8E">
        <w:rPr>
          <w:sz w:val="24"/>
        </w:rPr>
        <w:t xml:space="preserve">).  </w:t>
      </w:r>
    </w:p>
    <w:p w14:paraId="070271D1" w14:textId="77777777" w:rsidR="00675C3B" w:rsidRPr="00404C8E" w:rsidRDefault="00675C3B" w:rsidP="00675C3B">
      <w:pPr>
        <w:pStyle w:val="BodyText"/>
        <w:spacing w:after="0"/>
        <w:rPr>
          <w:b/>
        </w:rPr>
      </w:pPr>
    </w:p>
    <w:p w14:paraId="27D7B246" w14:textId="77777777" w:rsidR="00920012" w:rsidRDefault="00920012" w:rsidP="00920012">
      <w:pPr>
        <w:shd w:val="clear" w:color="auto" w:fill="FFFFFF"/>
        <w:rPr>
          <w:b/>
          <w:i/>
          <w:iCs/>
          <w:color w:val="222222"/>
        </w:rPr>
      </w:pPr>
      <w:r w:rsidRPr="009127F9">
        <w:rPr>
          <w:b/>
          <w:i/>
          <w:iCs/>
          <w:color w:val="222222"/>
        </w:rPr>
        <w:t xml:space="preserve">This is a facilitated discussion intended to probe and explore the </w:t>
      </w:r>
      <w:r w:rsidRPr="00F17B91">
        <w:rPr>
          <w:b/>
          <w:i/>
          <w:iCs/>
          <w:color w:val="222222"/>
        </w:rPr>
        <w:t>Regional Ebola and Special Pathogen Treatment Center</w:t>
      </w:r>
      <w:r w:rsidRPr="009127F9">
        <w:rPr>
          <w:b/>
          <w:i/>
          <w:iCs/>
          <w:color w:val="222222"/>
        </w:rPr>
        <w:t xml:space="preserve">’s ability to identify and stabilize a </w:t>
      </w:r>
      <w:r>
        <w:rPr>
          <w:b/>
          <w:i/>
          <w:iCs/>
          <w:color w:val="222222"/>
        </w:rPr>
        <w:t>patient who may have an airborne transmitted highly infectious disease</w:t>
      </w:r>
      <w:r w:rsidRPr="009127F9">
        <w:rPr>
          <w:b/>
          <w:i/>
          <w:iCs/>
          <w:color w:val="222222"/>
        </w:rPr>
        <w:t xml:space="preserve">; to initiate care and implement special protocols that may be required for the protection of the healthcare facility and its staff; and to coordinate such care with other HCC partners, including EMS, Public </w:t>
      </w:r>
      <w:r w:rsidRPr="009127F9">
        <w:rPr>
          <w:b/>
          <w:i/>
          <w:iCs/>
          <w:color w:val="222222"/>
        </w:rPr>
        <w:lastRenderedPageBreak/>
        <w:t xml:space="preserve">Health and Emergency Management. </w:t>
      </w:r>
      <w:r>
        <w:rPr>
          <w:b/>
          <w:i/>
          <w:iCs/>
          <w:color w:val="222222"/>
        </w:rPr>
        <w:t xml:space="preserve">Special considerations are given to surge management; laboratory services; waste management; care of a pediatric patient; and decedent management. </w:t>
      </w:r>
    </w:p>
    <w:p w14:paraId="18DEEBEB" w14:textId="77777777" w:rsidR="00920012" w:rsidRDefault="00920012" w:rsidP="00920012">
      <w:pPr>
        <w:shd w:val="clear" w:color="auto" w:fill="FFFFFF"/>
        <w:rPr>
          <w:b/>
          <w:i/>
          <w:iCs/>
          <w:color w:val="222222"/>
        </w:rPr>
      </w:pPr>
    </w:p>
    <w:p w14:paraId="3B0D4A99" w14:textId="77777777" w:rsidR="00920012" w:rsidRPr="009127F9" w:rsidRDefault="00920012" w:rsidP="00920012">
      <w:pPr>
        <w:shd w:val="clear" w:color="auto" w:fill="FFFFFF"/>
        <w:rPr>
          <w:b/>
          <w:i/>
          <w:color w:val="222222"/>
        </w:rPr>
      </w:pPr>
      <w:r w:rsidRPr="009127F9">
        <w:rPr>
          <w:b/>
          <w:i/>
          <w:iCs/>
          <w:color w:val="222222"/>
        </w:rPr>
        <w:t xml:space="preserve">The series of questions included in this document are intended to initiate discussion and description of how the </w:t>
      </w:r>
      <w:r w:rsidRPr="00F17B91">
        <w:rPr>
          <w:b/>
          <w:i/>
          <w:iCs/>
          <w:color w:val="222222"/>
        </w:rPr>
        <w:t>Regional Ebola and Special Pathogen Treatment Center</w:t>
      </w:r>
      <w:r w:rsidRPr="009127F9">
        <w:rPr>
          <w:b/>
          <w:i/>
          <w:iCs/>
          <w:color w:val="222222"/>
        </w:rPr>
        <w:t xml:space="preserve"> would respond to such an event. It is not anticipated that every question will be answered in every session, or that every question is relevant to every </w:t>
      </w:r>
      <w:r w:rsidRPr="00F17B91">
        <w:rPr>
          <w:b/>
          <w:i/>
          <w:iCs/>
          <w:color w:val="222222"/>
        </w:rPr>
        <w:t>Regional Ebola and Special Pathogen Treatment Center</w:t>
      </w:r>
      <w:r w:rsidRPr="009127F9">
        <w:rPr>
          <w:b/>
          <w:i/>
          <w:iCs/>
          <w:color w:val="222222"/>
        </w:rPr>
        <w:t xml:space="preserve"> setting. Please utilize these questions to explore the many complexities involved in the management of patients</w:t>
      </w:r>
      <w:r>
        <w:rPr>
          <w:b/>
          <w:i/>
          <w:iCs/>
          <w:color w:val="222222"/>
        </w:rPr>
        <w:t xml:space="preserve"> with an airborne transmitted highly infectious disease</w:t>
      </w:r>
      <w:r w:rsidRPr="009127F9">
        <w:rPr>
          <w:b/>
          <w:i/>
          <w:iCs/>
          <w:color w:val="222222"/>
        </w:rPr>
        <w:t>, whether it be done in one session, or divided up over a number of sessions in which specific topics (coordination of EMS transport, implementation of patient care protocols, development of joint messaging, etc.) are discussed in greater detail.</w:t>
      </w:r>
      <w:r>
        <w:rPr>
          <w:b/>
          <w:i/>
          <w:iCs/>
          <w:color w:val="222222"/>
        </w:rPr>
        <w:t xml:space="preserve"> </w:t>
      </w:r>
    </w:p>
    <w:p w14:paraId="07F39A37" w14:textId="77777777" w:rsidR="00920012" w:rsidRPr="009127F9" w:rsidRDefault="00920012" w:rsidP="00920012">
      <w:pPr>
        <w:shd w:val="clear" w:color="auto" w:fill="FFFFFF"/>
        <w:rPr>
          <w:b/>
          <w:i/>
          <w:color w:val="222222"/>
        </w:rPr>
      </w:pPr>
      <w:r>
        <w:rPr>
          <w:b/>
          <w:i/>
          <w:color w:val="222222"/>
        </w:rPr>
        <w:t xml:space="preserve"> </w:t>
      </w:r>
    </w:p>
    <w:p w14:paraId="4302C297" w14:textId="43D84C53" w:rsidR="00675C3B" w:rsidRPr="00A3284F" w:rsidRDefault="00920012" w:rsidP="00675C3B">
      <w:pPr>
        <w:shd w:val="clear" w:color="auto" w:fill="FFFFFF"/>
        <w:rPr>
          <w:b/>
          <w:i/>
          <w:iCs/>
        </w:rPr>
      </w:pPr>
      <w:r w:rsidRPr="009127F9">
        <w:rPr>
          <w:b/>
          <w:i/>
          <w:iCs/>
          <w:color w:val="222222"/>
        </w:rPr>
        <w:t>Ple</w:t>
      </w:r>
      <w:r>
        <w:rPr>
          <w:b/>
          <w:i/>
          <w:iCs/>
          <w:color w:val="222222"/>
        </w:rPr>
        <w:t>ase note that there are four (4</w:t>
      </w:r>
      <w:r w:rsidRPr="0073167A">
        <w:rPr>
          <w:b/>
          <w:i/>
          <w:iCs/>
          <w:color w:val="222222"/>
        </w:rPr>
        <w:t>)</w:t>
      </w:r>
      <w:r w:rsidRPr="009127F9">
        <w:rPr>
          <w:b/>
          <w:i/>
          <w:iCs/>
          <w:color w:val="222222"/>
        </w:rPr>
        <w:t xml:space="preserve"> specific measures (framed as specific questions in the body of this document) that are REQUIRED to be asked and answered</w:t>
      </w:r>
      <w:r>
        <w:rPr>
          <w:b/>
          <w:i/>
          <w:iCs/>
          <w:color w:val="222222"/>
        </w:rPr>
        <w:t xml:space="preserve"> by coalitions that received funding through the HPP Ebola Preparedness and Response Activities funding opportunity announcement</w:t>
      </w:r>
      <w:r w:rsidRPr="009127F9">
        <w:rPr>
          <w:b/>
          <w:i/>
          <w:iCs/>
          <w:color w:val="222222"/>
        </w:rPr>
        <w:t>.</w:t>
      </w:r>
      <w:r w:rsidR="006F2315" w:rsidRPr="003373FC">
        <w:rPr>
          <w:b/>
          <w:i/>
          <w:iCs/>
        </w:rPr>
        <w:t xml:space="preserve"> </w:t>
      </w:r>
      <w:r w:rsidR="003373FC" w:rsidRPr="003373FC">
        <w:rPr>
          <w:b/>
          <w:i/>
          <w:iCs/>
        </w:rPr>
        <w:t>Nine</w:t>
      </w:r>
      <w:r w:rsidR="004C2F3C" w:rsidRPr="003373FC">
        <w:rPr>
          <w:b/>
          <w:i/>
          <w:iCs/>
        </w:rPr>
        <w:t xml:space="preserve"> (</w:t>
      </w:r>
      <w:r w:rsidR="003373FC" w:rsidRPr="003373FC">
        <w:rPr>
          <w:b/>
          <w:i/>
          <w:iCs/>
        </w:rPr>
        <w:t>9</w:t>
      </w:r>
      <w:r w:rsidR="006F2315" w:rsidRPr="003373FC">
        <w:rPr>
          <w:b/>
          <w:i/>
          <w:iCs/>
        </w:rPr>
        <w:t xml:space="preserve">) </w:t>
      </w:r>
      <w:r w:rsidR="0020004C" w:rsidRPr="003373FC">
        <w:rPr>
          <w:b/>
          <w:i/>
          <w:iCs/>
        </w:rPr>
        <w:t>OTHER</w:t>
      </w:r>
      <w:r w:rsidR="006F2315" w:rsidRPr="003373FC">
        <w:rPr>
          <w:b/>
          <w:i/>
          <w:iCs/>
        </w:rPr>
        <w:t xml:space="preserve"> HPP measures are also included to </w:t>
      </w:r>
      <w:r w:rsidR="00A33458" w:rsidRPr="003373FC">
        <w:rPr>
          <w:b/>
          <w:i/>
          <w:iCs/>
        </w:rPr>
        <w:t xml:space="preserve">further </w:t>
      </w:r>
      <w:r w:rsidR="006F2315" w:rsidRPr="003373FC">
        <w:rPr>
          <w:b/>
          <w:i/>
          <w:iCs/>
        </w:rPr>
        <w:t xml:space="preserve">probe </w:t>
      </w:r>
      <w:r w:rsidR="00EA43A6">
        <w:rPr>
          <w:b/>
          <w:i/>
          <w:iCs/>
        </w:rPr>
        <w:t xml:space="preserve">Regional Ebola and Other Special Pathogen </w:t>
      </w:r>
      <w:r w:rsidR="00A3284F" w:rsidRPr="003373FC">
        <w:rPr>
          <w:b/>
          <w:i/>
          <w:iCs/>
        </w:rPr>
        <w:t>Treatment Center's</w:t>
      </w:r>
      <w:r w:rsidR="006F2315" w:rsidRPr="003373FC">
        <w:rPr>
          <w:b/>
          <w:i/>
          <w:iCs/>
        </w:rPr>
        <w:t xml:space="preserve"> ability to evaluate and stabilize a patient who may have an airborne transmitted highly infectious disease.</w:t>
      </w:r>
      <w:r w:rsidR="00E4322E" w:rsidRPr="003373FC">
        <w:rPr>
          <w:b/>
          <w:i/>
          <w:iCs/>
        </w:rPr>
        <w:t xml:space="preserve"> </w:t>
      </w:r>
    </w:p>
    <w:p w14:paraId="3B8AA66F" w14:textId="15F8218D" w:rsidR="00C2095A" w:rsidRPr="00404C8E" w:rsidRDefault="00425A65" w:rsidP="008809D6">
      <w:pPr>
        <w:pStyle w:val="Heading1"/>
      </w:pPr>
      <w:bookmarkStart w:id="20" w:name="_Toc475736197"/>
      <w:r w:rsidRPr="00404C8E">
        <w:lastRenderedPageBreak/>
        <w:t>G</w:t>
      </w:r>
      <w:r w:rsidR="00C2095A" w:rsidRPr="00404C8E">
        <w:t>eneral Information</w:t>
      </w:r>
      <w:bookmarkEnd w:id="20"/>
    </w:p>
    <w:p w14:paraId="48320115" w14:textId="154A2422" w:rsidR="00BB1935" w:rsidRPr="00404C8E" w:rsidRDefault="00BB1935" w:rsidP="00BB1935">
      <w:pPr>
        <w:pStyle w:val="Heading2"/>
      </w:pPr>
      <w:bookmarkStart w:id="21" w:name="_Toc475736198"/>
      <w:bookmarkStart w:id="22" w:name="_Toc336506591"/>
      <w:r w:rsidRPr="00404C8E">
        <w:t>Background</w:t>
      </w:r>
      <w:bookmarkEnd w:id="21"/>
    </w:p>
    <w:p w14:paraId="2DD15F68" w14:textId="3F2A2B18" w:rsidR="0020796E" w:rsidRPr="0020796E" w:rsidRDefault="0020796E" w:rsidP="0020796E">
      <w:pPr>
        <w:pStyle w:val="Heading2"/>
        <w:spacing w:before="0"/>
        <w:rPr>
          <w:rFonts w:cs="Times New Roman"/>
          <w:b w:val="0"/>
          <w:bCs w:val="0"/>
          <w:i/>
          <w:iCs/>
          <w:color w:val="000000"/>
          <w:sz w:val="22"/>
          <w:szCs w:val="22"/>
        </w:rPr>
      </w:pPr>
      <w:bookmarkStart w:id="23" w:name="_Toc473664788"/>
      <w:bookmarkStart w:id="24" w:name="_Toc475259686"/>
      <w:bookmarkStart w:id="25" w:name="_Toc475435405"/>
      <w:bookmarkStart w:id="26" w:name="_Toc475736199"/>
      <w:r w:rsidRPr="0020796E">
        <w:rPr>
          <w:rFonts w:cs="Times New Roman"/>
          <w:b w:val="0"/>
          <w:bCs w:val="0"/>
          <w:iCs/>
          <w:color w:val="000000"/>
          <w:sz w:val="22"/>
          <w:szCs w:val="22"/>
        </w:rPr>
        <w:t xml:space="preserve">The Hospital Preparedness Program (HPP) </w:t>
      </w:r>
      <w:r w:rsidRPr="0020796E">
        <w:rPr>
          <w:rFonts w:cs="Times New Roman"/>
          <w:b w:val="0"/>
          <w:bCs w:val="0"/>
          <w:i/>
          <w:iCs/>
          <w:color w:val="000000"/>
          <w:sz w:val="22"/>
          <w:szCs w:val="22"/>
        </w:rPr>
        <w:t>Ebola Preparedness and Response Activities</w:t>
      </w:r>
      <w:r w:rsidRPr="0020796E">
        <w:rPr>
          <w:rFonts w:cs="Times New Roman"/>
          <w:b w:val="0"/>
          <w:bCs w:val="0"/>
          <w:iCs/>
          <w:color w:val="000000"/>
          <w:sz w:val="22"/>
          <w:szCs w:val="22"/>
        </w:rPr>
        <w:t xml:space="preserve"> funding opportunity announcement (FOA) provided awardees with funds to support a regional, tiered approach to the management of Ebola and disease caused by other special pathogens. At the state or jurisdiction level, awardees include health care facilities that are capable of serving as </w:t>
      </w:r>
      <w:r w:rsidR="00BB60E8">
        <w:rPr>
          <w:rFonts w:cs="Times New Roman"/>
          <w:b w:val="0"/>
          <w:bCs w:val="0"/>
          <w:iCs/>
          <w:color w:val="000000"/>
          <w:sz w:val="22"/>
          <w:szCs w:val="22"/>
        </w:rPr>
        <w:t>State-D</w:t>
      </w:r>
      <w:r w:rsidRPr="0020796E">
        <w:rPr>
          <w:rFonts w:cs="Times New Roman"/>
          <w:b w:val="0"/>
          <w:bCs w:val="0"/>
          <w:iCs/>
          <w:color w:val="000000"/>
          <w:sz w:val="22"/>
          <w:szCs w:val="22"/>
        </w:rPr>
        <w:t>esignated Ebola (and other Special Pat</w:t>
      </w:r>
      <w:r w:rsidR="0091682D">
        <w:rPr>
          <w:rFonts w:cs="Times New Roman"/>
          <w:b w:val="0"/>
          <w:bCs w:val="0"/>
          <w:iCs/>
          <w:color w:val="000000"/>
          <w:sz w:val="22"/>
          <w:szCs w:val="22"/>
        </w:rPr>
        <w:t xml:space="preserve">hogen) Treatment Centers (ETCs), </w:t>
      </w:r>
      <w:r w:rsidRPr="0020796E">
        <w:rPr>
          <w:rFonts w:cs="Times New Roman"/>
          <w:b w:val="0"/>
          <w:bCs w:val="0"/>
          <w:iCs/>
          <w:color w:val="000000"/>
          <w:sz w:val="22"/>
          <w:szCs w:val="22"/>
        </w:rPr>
        <w:t>Assessment Hospitals</w:t>
      </w:r>
      <w:r w:rsidR="0091682D">
        <w:rPr>
          <w:rFonts w:cs="Times New Roman"/>
          <w:b w:val="0"/>
          <w:bCs w:val="0"/>
          <w:iCs/>
          <w:color w:val="000000"/>
          <w:sz w:val="22"/>
          <w:szCs w:val="22"/>
        </w:rPr>
        <w:t xml:space="preserve"> and Regional Ebola and Other Special Pathogen Treatment Centers</w:t>
      </w:r>
      <w:r w:rsidRPr="0020796E">
        <w:rPr>
          <w:rFonts w:cs="Times New Roman"/>
          <w:b w:val="0"/>
          <w:bCs w:val="0"/>
          <w:iCs/>
          <w:color w:val="000000"/>
          <w:sz w:val="22"/>
          <w:szCs w:val="22"/>
        </w:rPr>
        <w:t>.  Additionally awardees may support health care coalitions to prepare Frontline Facilities, emergency medical services (EMS), and the overall health care system in special pathogen preparedness activities. Special pathogen health care system preparedness, resp</w:t>
      </w:r>
      <w:r w:rsidR="0091682D">
        <w:rPr>
          <w:rFonts w:cs="Times New Roman"/>
          <w:b w:val="0"/>
          <w:bCs w:val="0"/>
          <w:iCs/>
          <w:color w:val="000000"/>
          <w:sz w:val="22"/>
          <w:szCs w:val="22"/>
        </w:rPr>
        <w:t>onse, and the development of a r</w:t>
      </w:r>
      <w:r w:rsidRPr="0020796E">
        <w:rPr>
          <w:rFonts w:cs="Times New Roman"/>
          <w:b w:val="0"/>
          <w:bCs w:val="0"/>
          <w:iCs/>
          <w:color w:val="000000"/>
          <w:sz w:val="22"/>
          <w:szCs w:val="22"/>
        </w:rPr>
        <w:t xml:space="preserve">egional Ebola and Special Pathogen treatment strategy were supported by ASPR through HPP. </w:t>
      </w:r>
      <w:r w:rsidRPr="0020796E">
        <w:rPr>
          <w:rFonts w:cs="Times New Roman"/>
          <w:b w:val="0"/>
          <w:bCs w:val="0"/>
          <w:iCs/>
          <w:color w:val="auto"/>
          <w:sz w:val="22"/>
          <w:szCs w:val="22"/>
        </w:rPr>
        <w:t xml:space="preserve">HPP has created </w:t>
      </w:r>
      <w:r w:rsidRPr="0020796E">
        <w:rPr>
          <w:rFonts w:cs="Times New Roman"/>
          <w:b w:val="0"/>
          <w:bCs w:val="0"/>
          <w:i/>
          <w:iCs/>
          <w:color w:val="auto"/>
          <w:sz w:val="22"/>
          <w:szCs w:val="22"/>
          <w:u w:val="single"/>
        </w:rPr>
        <w:t>specific metrics</w:t>
      </w:r>
      <w:r w:rsidRPr="0020796E">
        <w:rPr>
          <w:rFonts w:cs="Times New Roman"/>
          <w:b w:val="0"/>
          <w:bCs w:val="0"/>
          <w:iCs/>
          <w:color w:val="auto"/>
          <w:sz w:val="22"/>
          <w:szCs w:val="22"/>
        </w:rPr>
        <w:t xml:space="preserve"> to assess progress in meeting the goals of the </w:t>
      </w:r>
      <w:r w:rsidRPr="0020796E">
        <w:rPr>
          <w:rFonts w:cs="Times New Roman"/>
          <w:b w:val="0"/>
          <w:bCs w:val="0"/>
          <w:i/>
          <w:iCs/>
          <w:color w:val="auto"/>
          <w:sz w:val="22"/>
          <w:szCs w:val="22"/>
        </w:rPr>
        <w:t>HPP Ebola Preparedness and Response Activities (FOA)</w:t>
      </w:r>
      <w:r w:rsidRPr="0020796E">
        <w:rPr>
          <w:rFonts w:cs="Times New Roman"/>
          <w:b w:val="0"/>
          <w:bCs w:val="0"/>
          <w:iCs/>
          <w:color w:val="auto"/>
          <w:sz w:val="22"/>
          <w:szCs w:val="22"/>
        </w:rPr>
        <w:t xml:space="preserve">. </w:t>
      </w:r>
      <w:r w:rsidR="00E762E5">
        <w:rPr>
          <w:rFonts w:cs="Times New Roman"/>
          <w:b w:val="0"/>
          <w:bCs w:val="0"/>
          <w:iCs/>
          <w:color w:val="auto"/>
          <w:sz w:val="22"/>
          <w:szCs w:val="22"/>
        </w:rPr>
        <w:t xml:space="preserve">For the purpose of these exercises, </w:t>
      </w:r>
      <w:r w:rsidRPr="0020796E">
        <w:rPr>
          <w:rFonts w:cs="Times New Roman"/>
          <w:b w:val="0"/>
          <w:bCs w:val="0"/>
          <w:iCs/>
          <w:color w:val="auto"/>
          <w:sz w:val="22"/>
          <w:szCs w:val="22"/>
        </w:rPr>
        <w:t>hese metrics have been modified by NETEC and approved by ASPR to also serve Special Pathogen Preparedness and Response.</w:t>
      </w:r>
      <w:bookmarkEnd w:id="23"/>
      <w:bookmarkEnd w:id="24"/>
      <w:bookmarkEnd w:id="25"/>
      <w:bookmarkEnd w:id="26"/>
    </w:p>
    <w:p w14:paraId="5445E223" w14:textId="77777777" w:rsidR="0020796E" w:rsidRPr="001A5B39" w:rsidRDefault="0020796E" w:rsidP="0020796E">
      <w:pPr>
        <w:pStyle w:val="Heading2"/>
        <w:spacing w:before="0"/>
        <w:rPr>
          <w:rFonts w:cs="Times New Roman"/>
          <w:b w:val="0"/>
          <w:bCs w:val="0"/>
          <w:iCs/>
          <w:color w:val="000000"/>
          <w:sz w:val="22"/>
          <w:szCs w:val="22"/>
        </w:rPr>
      </w:pPr>
    </w:p>
    <w:p w14:paraId="34DBD1B7" w14:textId="75676B22" w:rsidR="00BA3088" w:rsidRPr="001A5B39" w:rsidRDefault="00BA3088" w:rsidP="00BA3088">
      <w:pPr>
        <w:pStyle w:val="Heading2"/>
        <w:spacing w:before="0"/>
        <w:rPr>
          <w:rFonts w:cs="Times New Roman"/>
          <w:b w:val="0"/>
          <w:color w:val="auto"/>
          <w:sz w:val="22"/>
          <w:szCs w:val="22"/>
        </w:rPr>
      </w:pPr>
      <w:bookmarkStart w:id="27" w:name="_Toc475435406"/>
      <w:bookmarkStart w:id="28" w:name="_Toc475736200"/>
      <w:bookmarkStart w:id="29" w:name="_Toc473664789"/>
      <w:bookmarkStart w:id="30" w:name="_Toc475259687"/>
      <w:r w:rsidRPr="001A5B39">
        <w:rPr>
          <w:rFonts w:cs="Times New Roman"/>
          <w:b w:val="0"/>
          <w:bCs w:val="0"/>
          <w:color w:val="auto"/>
          <w:sz w:val="22"/>
          <w:szCs w:val="22"/>
        </w:rPr>
        <w:t>Hospitals designated as Regional Ebola and Other Special Pathogen Treatment Centers</w:t>
      </w:r>
      <w:r w:rsidR="00F44A92">
        <w:rPr>
          <w:rFonts w:cs="Times New Roman"/>
          <w:b w:val="0"/>
          <w:bCs w:val="0"/>
          <w:color w:val="auto"/>
          <w:sz w:val="22"/>
          <w:szCs w:val="22"/>
        </w:rPr>
        <w:t xml:space="preserve"> [RESPTC]</w:t>
      </w:r>
      <w:r w:rsidRPr="001A5B39">
        <w:rPr>
          <w:rFonts w:cs="Times New Roman"/>
          <w:b w:val="0"/>
          <w:bCs w:val="0"/>
          <w:color w:val="auto"/>
          <w:sz w:val="22"/>
          <w:szCs w:val="22"/>
        </w:rPr>
        <w:t xml:space="preserve">, with the support of their state or jurisdiction HPP awardee, will serve as the hub of the treatment network, which also includes ETCs, Assessment Hospitals, and Frontline health care facilities. </w:t>
      </w:r>
      <w:r w:rsidRPr="001A5B39">
        <w:rPr>
          <w:rFonts w:cs="Times New Roman"/>
          <w:b w:val="0"/>
          <w:color w:val="auto"/>
          <w:sz w:val="22"/>
          <w:szCs w:val="22"/>
        </w:rPr>
        <w:t>This network will be supported through at least 2019 by regular exercises and plans that describe how Ebola and Special Pathogen patients under investigation are identified, assessed, diagnosed, and if necessary, safely transferred to the appropriate facility for definitive treatment.</w:t>
      </w:r>
      <w:bookmarkEnd w:id="27"/>
      <w:bookmarkEnd w:id="28"/>
    </w:p>
    <w:p w14:paraId="4E14D8BB" w14:textId="3B4AEDC2" w:rsidR="00BB1935" w:rsidRPr="00404C8E" w:rsidRDefault="00BB1935" w:rsidP="00425A65">
      <w:pPr>
        <w:pStyle w:val="Heading2"/>
      </w:pPr>
      <w:bookmarkStart w:id="31" w:name="_Toc475736201"/>
      <w:bookmarkEnd w:id="29"/>
      <w:bookmarkEnd w:id="30"/>
      <w:r w:rsidRPr="00404C8E">
        <w:t>Purpose</w:t>
      </w:r>
      <w:bookmarkEnd w:id="31"/>
    </w:p>
    <w:p w14:paraId="06BB343E" w14:textId="525F71EA" w:rsidR="00A97A95" w:rsidRPr="00EA7CA3" w:rsidRDefault="00A0153F" w:rsidP="00A97A95">
      <w:pPr>
        <w:pStyle w:val="BodyText"/>
        <w:spacing w:after="0"/>
        <w:rPr>
          <w:color w:val="000000"/>
        </w:rPr>
      </w:pPr>
      <w:r w:rsidRPr="00A9603F">
        <w:rPr>
          <w:color w:val="000000"/>
        </w:rPr>
        <w:t>The purpose of the facilitated discussion exercise is to evaluate, review, and measure the regional response elements related to the</w:t>
      </w:r>
      <w:r w:rsidRPr="001058E9">
        <w:rPr>
          <w:color w:val="000000"/>
        </w:rPr>
        <w:t xml:space="preserve"> </w:t>
      </w:r>
      <w:r>
        <w:rPr>
          <w:color w:val="000000"/>
        </w:rPr>
        <w:t>Regional Ebola and Other Special Pathogen Treatment Center</w:t>
      </w:r>
      <w:r w:rsidRPr="001058E9">
        <w:rPr>
          <w:color w:val="000000"/>
        </w:rPr>
        <w:t>s, in which it must</w:t>
      </w:r>
      <w:r>
        <w:rPr>
          <w:color w:val="000000"/>
        </w:rPr>
        <w:t>:</w:t>
      </w:r>
      <w:r w:rsidRPr="001058E9">
        <w:rPr>
          <w:color w:val="000000"/>
        </w:rPr>
        <w:t xml:space="preserve"> 1) support regional planning for the development of a regional</w:t>
      </w:r>
      <w:r>
        <w:rPr>
          <w:color w:val="000000"/>
        </w:rPr>
        <w:t xml:space="preserve"> network for special pathogen patient care</w:t>
      </w:r>
      <w:r w:rsidRPr="001058E9">
        <w:rPr>
          <w:color w:val="000000"/>
        </w:rPr>
        <w:t xml:space="preserve">, and 2) develop, support and maintain </w:t>
      </w:r>
      <w:r>
        <w:rPr>
          <w:color w:val="000000"/>
        </w:rPr>
        <w:t xml:space="preserve">Regional Ebola and Other Special Pathogen Treatment Centers. </w:t>
      </w:r>
      <w:r w:rsidR="00106EDE" w:rsidRPr="00404C8E">
        <w:t>The results of this exercise may be used to</w:t>
      </w:r>
      <w:r w:rsidR="00106EDE">
        <w:t xml:space="preserve"> support</w:t>
      </w:r>
      <w:r w:rsidR="00106EDE" w:rsidRPr="00404C8E">
        <w:t xml:space="preserve"> fulfill</w:t>
      </w:r>
      <w:r w:rsidR="00106EDE">
        <w:t xml:space="preserve">ment of </w:t>
      </w:r>
      <w:r w:rsidR="00106EDE" w:rsidRPr="00404C8E">
        <w:t xml:space="preserve">the </w:t>
      </w:r>
      <w:r w:rsidR="0091682D">
        <w:t>RESPTC</w:t>
      </w:r>
      <w:r w:rsidR="00106EDE" w:rsidRPr="00404C8E">
        <w:t>-related HPP measures.</w:t>
      </w:r>
    </w:p>
    <w:p w14:paraId="65AAE4D0" w14:textId="0902BD30" w:rsidR="00BB1935" w:rsidRPr="00404C8E" w:rsidRDefault="00BB1935" w:rsidP="00BB1935">
      <w:pPr>
        <w:pStyle w:val="Heading2"/>
      </w:pPr>
      <w:bookmarkStart w:id="32" w:name="_Toc475736202"/>
      <w:r w:rsidRPr="00404C8E">
        <w:t>HPP Measures</w:t>
      </w:r>
      <w:bookmarkEnd w:id="32"/>
    </w:p>
    <w:p w14:paraId="1042D134" w14:textId="77777777" w:rsidR="00AD0173" w:rsidRPr="00404C8E" w:rsidRDefault="00AD0173" w:rsidP="00AD0173">
      <w:pPr>
        <w:pStyle w:val="BodyText"/>
        <w:spacing w:after="0"/>
        <w:rPr>
          <w:b/>
          <w:u w:val="single"/>
        </w:rPr>
      </w:pPr>
      <w:r w:rsidRPr="00404C8E">
        <w:t xml:space="preserve">Conduct of the facilitated discussion should allow sufficient flexibility for exercise participants to initiate the collection of required information in the context of the exercise. </w:t>
      </w:r>
      <w:r w:rsidRPr="00404C8E">
        <w:rPr>
          <w:b/>
          <w:u w:val="single"/>
        </w:rPr>
        <w:t xml:space="preserve">It is anticipated that the results of these measures will be reported to the exercise leader in the allotted timeframe, but likely after the conclusion of the “discussion” portion of the exercise. </w:t>
      </w:r>
    </w:p>
    <w:p w14:paraId="6E6073AE" w14:textId="77777777" w:rsidR="00AD0173" w:rsidRPr="00404C8E" w:rsidRDefault="00AD0173" w:rsidP="00AD0173">
      <w:pPr>
        <w:pStyle w:val="BodyText"/>
        <w:spacing w:after="0"/>
      </w:pPr>
    </w:p>
    <w:p w14:paraId="3F93FC88" w14:textId="3D522FCC" w:rsidR="00625CF1" w:rsidRPr="00404C8E" w:rsidRDefault="00625CF1" w:rsidP="00625CF1">
      <w:pPr>
        <w:rPr>
          <w:b/>
        </w:rPr>
      </w:pPr>
      <w:r w:rsidRPr="00404C8E">
        <w:rPr>
          <w:b/>
        </w:rPr>
        <w:t xml:space="preserve">REQUIRED </w:t>
      </w:r>
      <w:r>
        <w:rPr>
          <w:b/>
        </w:rPr>
        <w:t>HPP M</w:t>
      </w:r>
      <w:r w:rsidRPr="00404C8E">
        <w:rPr>
          <w:b/>
        </w:rPr>
        <w:t>easures (</w:t>
      </w:r>
      <w:r w:rsidR="00767B70">
        <w:rPr>
          <w:b/>
          <w:color w:val="000000"/>
        </w:rPr>
        <w:t>Regional Ebola and Other Special Pathogens Treatment Center</w:t>
      </w:r>
      <w:r w:rsidRPr="00404C8E">
        <w:rPr>
          <w:b/>
        </w:rPr>
        <w:t>):</w:t>
      </w:r>
    </w:p>
    <w:tbl>
      <w:tblPr>
        <w:tblStyle w:val="GridTable41"/>
        <w:tblW w:w="9686" w:type="dxa"/>
        <w:tblInd w:w="-5" w:type="dxa"/>
        <w:tblLook w:val="04A0" w:firstRow="1" w:lastRow="0" w:firstColumn="1" w:lastColumn="0" w:noHBand="0" w:noVBand="1"/>
      </w:tblPr>
      <w:tblGrid>
        <w:gridCol w:w="990"/>
        <w:gridCol w:w="8696"/>
      </w:tblGrid>
      <w:tr w:rsidR="00625CF1" w:rsidRPr="00EA7CA3" w14:paraId="130B25E0" w14:textId="77777777" w:rsidTr="00CA3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6" w:type="dxa"/>
            <w:gridSpan w:val="2"/>
            <w:tcBorders>
              <w:top w:val="single" w:sz="4" w:space="0" w:color="auto"/>
              <w:left w:val="single" w:sz="4" w:space="0" w:color="auto"/>
              <w:right w:val="single" w:sz="4" w:space="0" w:color="auto"/>
            </w:tcBorders>
            <w:shd w:val="clear" w:color="auto" w:fill="222076" w:themeFill="accent5" w:themeFillShade="80"/>
          </w:tcPr>
          <w:p w14:paraId="2B4BB929" w14:textId="77777777" w:rsidR="00625CF1" w:rsidRPr="00EA7CA3" w:rsidRDefault="00625CF1" w:rsidP="00CA30B4">
            <w:pPr>
              <w:pStyle w:val="ListParagraph"/>
            </w:pPr>
            <w:r>
              <w:t>HPP Required Measures</w:t>
            </w:r>
            <w:r w:rsidRPr="00EA7CA3">
              <w:t>*</w:t>
            </w:r>
          </w:p>
        </w:tc>
      </w:tr>
      <w:tr w:rsidR="00625CF1" w:rsidRPr="00EA7CA3" w14:paraId="079E28C4" w14:textId="77777777" w:rsidTr="00CA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left w:val="single" w:sz="4" w:space="0" w:color="auto"/>
              <w:bottom w:val="nil"/>
            </w:tcBorders>
          </w:tcPr>
          <w:p w14:paraId="2DB8BCE5" w14:textId="5A7D5784" w:rsidR="00625CF1" w:rsidRPr="00EA7CA3" w:rsidRDefault="0023564C" w:rsidP="00CA30B4">
            <w:r w:rsidRPr="00CC7540">
              <w:t>23 B.B.</w:t>
            </w:r>
          </w:p>
        </w:tc>
        <w:tc>
          <w:tcPr>
            <w:tcW w:w="8696" w:type="dxa"/>
            <w:tcBorders>
              <w:bottom w:val="nil"/>
              <w:right w:val="single" w:sz="4" w:space="0" w:color="auto"/>
            </w:tcBorders>
          </w:tcPr>
          <w:p w14:paraId="233371B6" w14:textId="6F01A324" w:rsidR="00625CF1" w:rsidRPr="0023564C" w:rsidRDefault="0023564C" w:rsidP="00CA30B4">
            <w:pPr>
              <w:cnfStyle w:val="000000100000" w:firstRow="0" w:lastRow="0" w:firstColumn="0" w:lastColumn="0" w:oddVBand="0" w:evenVBand="0" w:oddHBand="1" w:evenHBand="0" w:firstRowFirstColumn="0" w:firstRowLastColumn="0" w:lastRowFirstColumn="0" w:lastRowLastColumn="0"/>
              <w:rPr>
                <w:u w:val="single"/>
              </w:rPr>
            </w:pPr>
            <w:r w:rsidRPr="00CC7540">
              <w:t xml:space="preserve">Proportion of rostered staff at the Regional Ebola and Other Special Pathogen Treatment Center that received quarterly training in infection control and safety, and patient care for a patient with Ebola/Special Pathogen </w:t>
            </w:r>
            <w:r>
              <w:rPr>
                <w:u w:val="single"/>
              </w:rPr>
              <w:t>(Goal: 100%).</w:t>
            </w:r>
          </w:p>
        </w:tc>
      </w:tr>
      <w:tr w:rsidR="00625CF1" w:rsidRPr="00EA7CA3" w14:paraId="1A7E790E" w14:textId="77777777" w:rsidTr="00CA30B4">
        <w:tc>
          <w:tcPr>
            <w:cnfStyle w:val="001000000000" w:firstRow="0" w:lastRow="0" w:firstColumn="1" w:lastColumn="0" w:oddVBand="0" w:evenVBand="0" w:oddHBand="0" w:evenHBand="0" w:firstRowFirstColumn="0" w:firstRowLastColumn="0" w:lastRowFirstColumn="0" w:lastRowLastColumn="0"/>
            <w:tcW w:w="990" w:type="dxa"/>
            <w:tcBorders>
              <w:top w:val="nil"/>
              <w:left w:val="single" w:sz="4" w:space="0" w:color="auto"/>
              <w:bottom w:val="nil"/>
            </w:tcBorders>
          </w:tcPr>
          <w:p w14:paraId="598E8BEB" w14:textId="2644A941" w:rsidR="00625CF1" w:rsidRPr="00EA7CA3" w:rsidRDefault="0023564C" w:rsidP="00CA30B4">
            <w:r w:rsidRPr="00CC7540">
              <w:t>24 B.B.</w:t>
            </w:r>
          </w:p>
        </w:tc>
        <w:tc>
          <w:tcPr>
            <w:tcW w:w="8696" w:type="dxa"/>
            <w:tcBorders>
              <w:top w:val="nil"/>
              <w:bottom w:val="nil"/>
              <w:right w:val="single" w:sz="4" w:space="0" w:color="auto"/>
            </w:tcBorders>
          </w:tcPr>
          <w:p w14:paraId="60A0F907" w14:textId="59DF25B8" w:rsidR="00625CF1" w:rsidRPr="0023564C" w:rsidRDefault="0023564C" w:rsidP="00BB00F5">
            <w:pPr>
              <w:cnfStyle w:val="000000000000" w:firstRow="0" w:lastRow="0" w:firstColumn="0" w:lastColumn="0" w:oddVBand="0" w:evenVBand="0" w:oddHBand="0" w:evenHBand="0" w:firstRowFirstColumn="0" w:firstRowLastColumn="0" w:lastRowFirstColumn="0" w:lastRowLastColumn="0"/>
              <w:rPr>
                <w:u w:val="single"/>
              </w:rPr>
            </w:pPr>
            <w:r w:rsidRPr="00CC7540">
              <w:t xml:space="preserve">Time it takes for the on-call team to report to the unit upon notification of an incoming patient with Ebola/Special Pathogen, as evidenced by a real-world event or no-notice exercise </w:t>
            </w:r>
            <w:r>
              <w:rPr>
                <w:u w:val="single"/>
              </w:rPr>
              <w:t>(Goal: 4 hours).</w:t>
            </w:r>
          </w:p>
        </w:tc>
      </w:tr>
      <w:tr w:rsidR="00625CF1" w:rsidRPr="00EA7CA3" w14:paraId="15DBA4D0" w14:textId="77777777" w:rsidTr="00CA3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il"/>
              <w:left w:val="single" w:sz="4" w:space="0" w:color="auto"/>
              <w:bottom w:val="nil"/>
            </w:tcBorders>
          </w:tcPr>
          <w:p w14:paraId="00F6DD11" w14:textId="2E244036" w:rsidR="00625CF1" w:rsidRPr="00EA7CA3" w:rsidRDefault="0023564C" w:rsidP="00CA30B4">
            <w:r w:rsidRPr="00CC7540">
              <w:lastRenderedPageBreak/>
              <w:t>25 B.B.</w:t>
            </w:r>
          </w:p>
        </w:tc>
        <w:tc>
          <w:tcPr>
            <w:tcW w:w="8696" w:type="dxa"/>
            <w:tcBorders>
              <w:top w:val="nil"/>
              <w:bottom w:val="nil"/>
              <w:right w:val="single" w:sz="4" w:space="0" w:color="auto"/>
            </w:tcBorders>
          </w:tcPr>
          <w:p w14:paraId="198B7386" w14:textId="5C8DF9D1" w:rsidR="00625CF1" w:rsidRPr="0023564C" w:rsidRDefault="0023564C" w:rsidP="00CA30B4">
            <w:pPr>
              <w:cnfStyle w:val="000000100000" w:firstRow="0" w:lastRow="0" w:firstColumn="0" w:lastColumn="0" w:oddVBand="0" w:evenVBand="0" w:oddHBand="1" w:evenHBand="0" w:firstRowFirstColumn="0" w:firstRowLastColumn="0" w:lastRowFirstColumn="0" w:lastRowLastColumn="0"/>
              <w:rPr>
                <w:u w:val="single"/>
              </w:rPr>
            </w:pPr>
            <w:r w:rsidRPr="00CC7540">
              <w:t xml:space="preserve">Proportion of rostered staff contacted by the Regional Ebola and Other Special Pathogen Treatment Center within 4 hours upon notification of an incoming patient with  Ebola/Special Pathogen, as evidenced by a real-world event or no-notice exercise </w:t>
            </w:r>
            <w:r>
              <w:rPr>
                <w:u w:val="single"/>
              </w:rPr>
              <w:t>(Goal: 100%).</w:t>
            </w:r>
          </w:p>
        </w:tc>
      </w:tr>
      <w:tr w:rsidR="00625CF1" w:rsidRPr="00EA7CA3" w14:paraId="01A55034" w14:textId="77777777" w:rsidTr="0023564C">
        <w:tc>
          <w:tcPr>
            <w:cnfStyle w:val="001000000000" w:firstRow="0" w:lastRow="0" w:firstColumn="1" w:lastColumn="0" w:oddVBand="0" w:evenVBand="0" w:oddHBand="0" w:evenHBand="0" w:firstRowFirstColumn="0" w:firstRowLastColumn="0" w:lastRowFirstColumn="0" w:lastRowLastColumn="0"/>
            <w:tcW w:w="990" w:type="dxa"/>
            <w:tcBorders>
              <w:top w:val="nil"/>
              <w:left w:val="single" w:sz="4" w:space="0" w:color="auto"/>
              <w:bottom w:val="single" w:sz="4" w:space="0" w:color="auto"/>
            </w:tcBorders>
          </w:tcPr>
          <w:p w14:paraId="264E8955" w14:textId="4DE4F9DB" w:rsidR="00625CF1" w:rsidRPr="00EA7CA3" w:rsidRDefault="0023564C" w:rsidP="00CA30B4">
            <w:r w:rsidRPr="00CC7540">
              <w:t>26 B.B.</w:t>
            </w:r>
          </w:p>
        </w:tc>
        <w:tc>
          <w:tcPr>
            <w:tcW w:w="8696" w:type="dxa"/>
            <w:tcBorders>
              <w:top w:val="nil"/>
              <w:bottom w:val="single" w:sz="4" w:space="0" w:color="auto"/>
              <w:right w:val="single" w:sz="4" w:space="0" w:color="auto"/>
            </w:tcBorders>
          </w:tcPr>
          <w:p w14:paraId="2DF741D5" w14:textId="10E43FCF" w:rsidR="00625CF1" w:rsidRPr="0023564C" w:rsidRDefault="0023564C" w:rsidP="0023564C">
            <w:pPr>
              <w:ind w:left="-108"/>
              <w:cnfStyle w:val="000000000000" w:firstRow="0" w:lastRow="0" w:firstColumn="0" w:lastColumn="0" w:oddVBand="0" w:evenVBand="0" w:oddHBand="0" w:evenHBand="0" w:firstRowFirstColumn="0" w:firstRowLastColumn="0" w:lastRowFirstColumn="0" w:lastRowLastColumn="0"/>
              <w:rPr>
                <w:u w:val="single"/>
              </w:rPr>
            </w:pPr>
            <w:r w:rsidRPr="00CC7540">
              <w:t xml:space="preserve">Time until a Regional Ebola and Other Special Pathogen Treatment Center is ready to admit a patient with confirmed Ebola/Special Pathogen (adult or pediatric patient), as evidenced by an exercise or actual patient transfer </w:t>
            </w:r>
            <w:r w:rsidRPr="00CC7540">
              <w:rPr>
                <w:u w:val="single"/>
              </w:rPr>
              <w:t>(Goal: Within 8 hours of notification).</w:t>
            </w:r>
          </w:p>
        </w:tc>
      </w:tr>
    </w:tbl>
    <w:p w14:paraId="7077299D" w14:textId="77777777" w:rsidR="00AD0173" w:rsidRPr="00404C8E" w:rsidRDefault="00AD0173" w:rsidP="00AD0173"/>
    <w:p w14:paraId="7345582E" w14:textId="06208B8C" w:rsidR="00B1752B" w:rsidRPr="00396FAC" w:rsidRDefault="00016A92" w:rsidP="00396FAC">
      <w:pPr>
        <w:rPr>
          <w:b/>
        </w:rPr>
      </w:pPr>
      <w:r>
        <w:rPr>
          <w:b/>
        </w:rPr>
        <w:t>OTHER</w:t>
      </w:r>
      <w:r w:rsidR="005879DB" w:rsidRPr="00404C8E">
        <w:rPr>
          <w:b/>
        </w:rPr>
        <w:t xml:space="preserve"> HPP </w:t>
      </w:r>
      <w:r w:rsidR="002F434A">
        <w:rPr>
          <w:b/>
        </w:rPr>
        <w:t>M</w:t>
      </w:r>
      <w:r w:rsidR="005879DB" w:rsidRPr="00404C8E">
        <w:rPr>
          <w:b/>
        </w:rPr>
        <w:t>easures (</w:t>
      </w:r>
      <w:r w:rsidR="009B03A3">
        <w:rPr>
          <w:b/>
        </w:rPr>
        <w:t xml:space="preserve">Select </w:t>
      </w:r>
      <w:r w:rsidR="00D9508C">
        <w:rPr>
          <w:b/>
          <w:color w:val="000000"/>
        </w:rPr>
        <w:t xml:space="preserve">Assessment Hospital </w:t>
      </w:r>
      <w:r w:rsidR="009B03A3">
        <w:rPr>
          <w:b/>
          <w:color w:val="000000"/>
        </w:rPr>
        <w:t xml:space="preserve">and Regional </w:t>
      </w:r>
      <w:r w:rsidR="00D9508C">
        <w:rPr>
          <w:b/>
          <w:color w:val="000000"/>
        </w:rPr>
        <w:t xml:space="preserve">Ebola and Other Special Pathogen Treatment Centers </w:t>
      </w:r>
      <w:r w:rsidRPr="00016A92">
        <w:rPr>
          <w:b/>
        </w:rPr>
        <w:t>measures that may be tested during t</w:t>
      </w:r>
      <w:r w:rsidR="00071F1B">
        <w:rPr>
          <w:b/>
        </w:rPr>
        <w:t xml:space="preserve">his exercise that may support an </w:t>
      </w:r>
      <w:r w:rsidR="00D30455">
        <w:rPr>
          <w:b/>
        </w:rPr>
        <w:t>R</w:t>
      </w:r>
      <w:r w:rsidR="00071F1B">
        <w:rPr>
          <w:b/>
        </w:rPr>
        <w:t>E</w:t>
      </w:r>
      <w:r w:rsidR="00D30455">
        <w:rPr>
          <w:b/>
        </w:rPr>
        <w:t>SP</w:t>
      </w:r>
      <w:r w:rsidR="00071F1B">
        <w:rPr>
          <w:b/>
        </w:rPr>
        <w:t>TC's preparedness and response</w:t>
      </w:r>
      <w:r w:rsidR="00396FAC">
        <w:rPr>
          <w:b/>
        </w:rPr>
        <w:t>):</w:t>
      </w:r>
    </w:p>
    <w:tbl>
      <w:tblPr>
        <w:tblStyle w:val="GridTable41"/>
        <w:tblW w:w="96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696"/>
      </w:tblGrid>
      <w:tr w:rsidR="002367F7" w:rsidRPr="00EA7CA3" w14:paraId="37E271BE" w14:textId="77777777" w:rsidTr="00363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6" w:type="dxa"/>
            <w:gridSpan w:val="2"/>
            <w:tcBorders>
              <w:top w:val="none" w:sz="0" w:space="0" w:color="auto"/>
              <w:left w:val="none" w:sz="0" w:space="0" w:color="auto"/>
              <w:bottom w:val="none" w:sz="0" w:space="0" w:color="auto"/>
              <w:right w:val="none" w:sz="0" w:space="0" w:color="auto"/>
            </w:tcBorders>
            <w:shd w:val="clear" w:color="auto" w:fill="222076" w:themeFill="accent5" w:themeFillShade="80"/>
          </w:tcPr>
          <w:p w14:paraId="7B8852EE" w14:textId="77777777" w:rsidR="002367F7" w:rsidRPr="00EA7CA3" w:rsidRDefault="002367F7" w:rsidP="00363BB6">
            <w:pPr>
              <w:pStyle w:val="ListParagraph"/>
            </w:pPr>
            <w:r>
              <w:t xml:space="preserve">Other HPP Measures+ </w:t>
            </w:r>
          </w:p>
        </w:tc>
      </w:tr>
      <w:tr w:rsidR="002367F7" w:rsidRPr="00EA7CA3" w14:paraId="783C1B02" w14:textId="77777777" w:rsidTr="0036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532547A" w14:textId="77777777" w:rsidR="002367F7" w:rsidRPr="0097548B" w:rsidRDefault="002367F7" w:rsidP="00363BB6">
            <w:r>
              <w:t>3 A.B.</w:t>
            </w:r>
          </w:p>
        </w:tc>
        <w:tc>
          <w:tcPr>
            <w:tcW w:w="8696" w:type="dxa"/>
          </w:tcPr>
          <w:p w14:paraId="76DF869D" w14:textId="77777777" w:rsidR="002367F7" w:rsidRPr="00EA7CA3" w:rsidRDefault="002367F7" w:rsidP="00363BB6">
            <w:pPr>
              <w:cnfStyle w:val="000000100000" w:firstRow="0" w:lastRow="0" w:firstColumn="0" w:lastColumn="0" w:oddVBand="0" w:evenVBand="0" w:oddHBand="1" w:evenHBand="0" w:firstRowFirstColumn="0" w:firstRowLastColumn="0" w:lastRowFirstColumn="0" w:lastRowLastColumn="0"/>
            </w:pPr>
            <w:r w:rsidRPr="00EA7CA3">
              <w:t>Time it takes for all rostered staff, upon notification of a patient with Ebola (</w:t>
            </w:r>
            <w:r>
              <w:t>or other special pathogens</w:t>
            </w:r>
            <w:r w:rsidRPr="00073DCF">
              <w:t xml:space="preserve">) at the </w:t>
            </w:r>
            <w:r>
              <w:t>Regional Ebola and Other Special P</w:t>
            </w:r>
            <w:r w:rsidRPr="00907289">
              <w:t xml:space="preserve">athogen </w:t>
            </w:r>
            <w:r>
              <w:t>Treatment C</w:t>
            </w:r>
            <w:r w:rsidRPr="00907289">
              <w:t>enter</w:t>
            </w:r>
            <w:r w:rsidRPr="00073DCF">
              <w:t>, to receive just-in-time (JIT) training (Goal: Within 72 hours).</w:t>
            </w:r>
          </w:p>
        </w:tc>
      </w:tr>
      <w:tr w:rsidR="002367F7" w:rsidRPr="00EA7CA3" w14:paraId="622C9095" w14:textId="77777777" w:rsidTr="00363BB6">
        <w:tc>
          <w:tcPr>
            <w:cnfStyle w:val="001000000000" w:firstRow="0" w:lastRow="0" w:firstColumn="1" w:lastColumn="0" w:oddVBand="0" w:evenVBand="0" w:oddHBand="0" w:evenHBand="0" w:firstRowFirstColumn="0" w:firstRowLastColumn="0" w:lastRowFirstColumn="0" w:lastRowLastColumn="0"/>
            <w:tcW w:w="990" w:type="dxa"/>
          </w:tcPr>
          <w:p w14:paraId="34E5242C" w14:textId="77777777" w:rsidR="002367F7" w:rsidRDefault="002367F7" w:rsidP="00363BB6">
            <w:r>
              <w:t>6 A.B.</w:t>
            </w:r>
          </w:p>
        </w:tc>
        <w:tc>
          <w:tcPr>
            <w:tcW w:w="8696" w:type="dxa"/>
          </w:tcPr>
          <w:p w14:paraId="55A97CFB" w14:textId="77777777" w:rsidR="002367F7" w:rsidRDefault="002367F7" w:rsidP="00363BB6">
            <w:pPr>
              <w:cnfStyle w:val="000000000000" w:firstRow="0" w:lastRow="0" w:firstColumn="0" w:lastColumn="0" w:oddVBand="0" w:evenVBand="0" w:oddHBand="0" w:evenHBand="0" w:firstRowFirstColumn="0" w:firstRowLastColumn="0" w:lastRowFirstColumn="0" w:lastRowLastColumn="0"/>
            </w:pPr>
            <w:r w:rsidRPr="00EA7CA3">
              <w:t xml:space="preserve">Proportion of rostered staff contacted that indicated they are </w:t>
            </w:r>
            <w:r>
              <w:t>able to report to fulfill Ebola</w:t>
            </w:r>
            <w:r w:rsidRPr="00EA7CA3">
              <w:t xml:space="preserve"> (</w:t>
            </w:r>
            <w:r>
              <w:t>or other special pathogens</w:t>
            </w:r>
            <w:r w:rsidRPr="00073DCF">
              <w:t>) related staffing needs within 72 hours (Goal: 100%).</w:t>
            </w:r>
          </w:p>
        </w:tc>
      </w:tr>
      <w:tr w:rsidR="002367F7" w:rsidRPr="00EA7CA3" w14:paraId="224F2F6C" w14:textId="77777777" w:rsidTr="0036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2B39771" w14:textId="77777777" w:rsidR="002367F7" w:rsidRPr="0097548B" w:rsidRDefault="002367F7" w:rsidP="00363BB6">
            <w:r>
              <w:t xml:space="preserve">7 A.B. </w:t>
            </w:r>
          </w:p>
        </w:tc>
        <w:tc>
          <w:tcPr>
            <w:tcW w:w="8696" w:type="dxa"/>
          </w:tcPr>
          <w:p w14:paraId="1EC5B8CC" w14:textId="77777777" w:rsidR="002367F7" w:rsidRPr="00907289" w:rsidRDefault="002367F7" w:rsidP="00363BB6">
            <w:pPr>
              <w:cnfStyle w:val="000000100000" w:firstRow="0" w:lastRow="0" w:firstColumn="0" w:lastColumn="0" w:oddVBand="0" w:evenVBand="0" w:oddHBand="1" w:evenHBand="0" w:firstRowFirstColumn="0" w:firstRowLastColumn="0" w:lastRowFirstColumn="0" w:lastRowLastColumn="0"/>
            </w:pPr>
            <w:r w:rsidRPr="00EA7CA3">
              <w:t xml:space="preserve">Proportion of </w:t>
            </w:r>
            <w:r>
              <w:t>[</w:t>
            </w:r>
            <w:r w:rsidRPr="00EA7CA3">
              <w:t>Ebola Treatment Centers</w:t>
            </w:r>
            <w:r>
              <w:t>]</w:t>
            </w:r>
            <w:r w:rsidRPr="00EA7CA3">
              <w:t xml:space="preserve"> that can access their PPE supply (i.e., know location and have sufficient quantity of unexpired supply) within 10 minutes of patient with suspected Ebola (</w:t>
            </w:r>
            <w:r>
              <w:t>or other special pathogens</w:t>
            </w:r>
            <w:r w:rsidRPr="00907289">
              <w:t>) transfer notification or upon the patient’s arrival (if no notification) (Goal: 100</w:t>
            </w:r>
            <w:r w:rsidRPr="00EA7CA3">
              <w:t>%).</w:t>
            </w:r>
          </w:p>
        </w:tc>
      </w:tr>
      <w:tr w:rsidR="002367F7" w:rsidRPr="00EA7CA3" w14:paraId="4C6A8FCA" w14:textId="77777777" w:rsidTr="00363BB6">
        <w:tc>
          <w:tcPr>
            <w:cnfStyle w:val="001000000000" w:firstRow="0" w:lastRow="0" w:firstColumn="1" w:lastColumn="0" w:oddVBand="0" w:evenVBand="0" w:oddHBand="0" w:evenHBand="0" w:firstRowFirstColumn="0" w:firstRowLastColumn="0" w:lastRowFirstColumn="0" w:lastRowLastColumn="0"/>
            <w:tcW w:w="990" w:type="dxa"/>
          </w:tcPr>
          <w:p w14:paraId="52DAF662" w14:textId="77777777" w:rsidR="002367F7" w:rsidRPr="0097548B" w:rsidRDefault="002367F7" w:rsidP="00363BB6">
            <w:r>
              <w:t>9 A.B.</w:t>
            </w:r>
          </w:p>
        </w:tc>
        <w:tc>
          <w:tcPr>
            <w:tcW w:w="8696" w:type="dxa"/>
          </w:tcPr>
          <w:p w14:paraId="352AF7A0" w14:textId="77777777" w:rsidR="002367F7" w:rsidRPr="00907289" w:rsidRDefault="002367F7" w:rsidP="00363BB6">
            <w:pPr>
              <w:cnfStyle w:val="000000000000" w:firstRow="0" w:lastRow="0" w:firstColumn="0" w:lastColumn="0" w:oddVBand="0" w:evenVBand="0" w:oddHBand="0" w:evenHBand="0" w:firstRowFirstColumn="0" w:firstRowLastColumn="0" w:lastRowFirstColumn="0" w:lastRowLastColumn="0"/>
            </w:pPr>
            <w:r>
              <w:t>Time, in minutes, it takes an [assessment hospital] to identify and isolate a patient with Ebola or other highly infectious disease (e.g., MERS-CoV, measles, etc.) following emergency department triage, as evidenced by a real-world case or no-notice exercise (Goal: Within 5 minutes).</w:t>
            </w:r>
          </w:p>
        </w:tc>
      </w:tr>
      <w:tr w:rsidR="002367F7" w14:paraId="21CF70A8" w14:textId="77777777" w:rsidTr="0036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F1B09FB" w14:textId="77777777" w:rsidR="002367F7" w:rsidRPr="0097548B" w:rsidRDefault="002367F7" w:rsidP="00363BB6">
            <w:r>
              <w:t xml:space="preserve">12 A.B. </w:t>
            </w:r>
          </w:p>
        </w:tc>
        <w:tc>
          <w:tcPr>
            <w:tcW w:w="8696" w:type="dxa"/>
          </w:tcPr>
          <w:p w14:paraId="3B5AB49B" w14:textId="77777777" w:rsidR="002367F7" w:rsidRPr="00EA7CA3" w:rsidRDefault="002367F7" w:rsidP="00363BB6">
            <w:pPr>
              <w:cnfStyle w:val="000000100000" w:firstRow="0" w:lastRow="0" w:firstColumn="0" w:lastColumn="0" w:oddVBand="0" w:evenVBand="0" w:oddHBand="1" w:evenHBand="0" w:firstRowFirstColumn="0" w:firstRowLastColumn="0" w:lastRowFirstColumn="0" w:lastRowLastColumn="0"/>
            </w:pPr>
            <w:r w:rsidRPr="00725C11">
              <w:rPr>
                <w:szCs w:val="22"/>
              </w:rPr>
              <w:t>Proportion of emergency department staff trained at least annually in infection control and safety (Goal: 100%).</w:t>
            </w:r>
          </w:p>
        </w:tc>
      </w:tr>
      <w:tr w:rsidR="002367F7" w14:paraId="1A9AF011" w14:textId="77777777" w:rsidTr="00363BB6">
        <w:tc>
          <w:tcPr>
            <w:cnfStyle w:val="001000000000" w:firstRow="0" w:lastRow="0" w:firstColumn="1" w:lastColumn="0" w:oddVBand="0" w:evenVBand="0" w:oddHBand="0" w:evenHBand="0" w:firstRowFirstColumn="0" w:firstRowLastColumn="0" w:lastRowFirstColumn="0" w:lastRowLastColumn="0"/>
            <w:tcW w:w="990" w:type="dxa"/>
          </w:tcPr>
          <w:p w14:paraId="2E21A869" w14:textId="77777777" w:rsidR="002367F7" w:rsidRDefault="002367F7" w:rsidP="00363BB6">
            <w:r>
              <w:t xml:space="preserve">19 B.A. </w:t>
            </w:r>
          </w:p>
        </w:tc>
        <w:tc>
          <w:tcPr>
            <w:tcW w:w="8696" w:type="dxa"/>
          </w:tcPr>
          <w:p w14:paraId="5C4693A4" w14:textId="77777777" w:rsidR="002367F7" w:rsidRDefault="002367F7" w:rsidP="00363BB6">
            <w:pPr>
              <w:cnfStyle w:val="000000000000" w:firstRow="0" w:lastRow="0" w:firstColumn="0" w:lastColumn="0" w:oddVBand="0" w:evenVBand="0" w:oddHBand="0" w:evenHBand="0" w:firstRowFirstColumn="0" w:firstRowLastColumn="0" w:lastRowFirstColumn="0" w:lastRowLastColumn="0"/>
            </w:pPr>
            <w:r>
              <w:t>Time from confirmation of Ebola/ Other Special Pathogens patient at [assessment hospital or ETC] to notification by the health department and/or transferring hospital (assessment hospital or ETC) to the health department in the state/jurisdiction where the regional Ebola and other special pathogen treatment center is located about the need for patient transfer (Goal: Within 30 minutes).</w:t>
            </w:r>
          </w:p>
        </w:tc>
      </w:tr>
      <w:tr w:rsidR="002367F7" w14:paraId="2A579483" w14:textId="77777777" w:rsidTr="0036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4F88ED2" w14:textId="77777777" w:rsidR="002367F7" w:rsidRDefault="002367F7" w:rsidP="00363BB6">
            <w:r>
              <w:t xml:space="preserve">20 B.A. </w:t>
            </w:r>
          </w:p>
        </w:tc>
        <w:tc>
          <w:tcPr>
            <w:tcW w:w="8696" w:type="dxa"/>
          </w:tcPr>
          <w:p w14:paraId="0E8BF58B" w14:textId="77777777" w:rsidR="002367F7" w:rsidRDefault="002367F7" w:rsidP="00363BB6">
            <w:pPr>
              <w:cnfStyle w:val="000000100000" w:firstRow="0" w:lastRow="0" w:firstColumn="0" w:lastColumn="0" w:oddVBand="0" w:evenVBand="0" w:oddHBand="1" w:evenHBand="0" w:firstRowFirstColumn="0" w:firstRowLastColumn="0" w:lastRowFirstColumn="0" w:lastRowLastColumn="0"/>
            </w:pPr>
            <w:r w:rsidRPr="00146F08">
              <w:t>Proportion of member states/jurisdictions in the region that have participated in the development of the regional CONOPS (Goal: 100%).</w:t>
            </w:r>
          </w:p>
        </w:tc>
      </w:tr>
      <w:tr w:rsidR="002367F7" w14:paraId="1A08AFC4" w14:textId="77777777" w:rsidTr="00363BB6">
        <w:tc>
          <w:tcPr>
            <w:cnfStyle w:val="001000000000" w:firstRow="0" w:lastRow="0" w:firstColumn="1" w:lastColumn="0" w:oddVBand="0" w:evenVBand="0" w:oddHBand="0" w:evenHBand="0" w:firstRowFirstColumn="0" w:firstRowLastColumn="0" w:lastRowFirstColumn="0" w:lastRowLastColumn="0"/>
            <w:tcW w:w="990" w:type="dxa"/>
          </w:tcPr>
          <w:p w14:paraId="7CE93636" w14:textId="77777777" w:rsidR="002367F7" w:rsidRDefault="002367F7" w:rsidP="00363BB6">
            <w:r>
              <w:t>21 B.A.</w:t>
            </w:r>
          </w:p>
        </w:tc>
        <w:tc>
          <w:tcPr>
            <w:tcW w:w="8696" w:type="dxa"/>
          </w:tcPr>
          <w:p w14:paraId="19D1A08B" w14:textId="77777777" w:rsidR="002367F7" w:rsidRDefault="002367F7" w:rsidP="00363BB6">
            <w:pPr>
              <w:cnfStyle w:val="000000000000" w:firstRow="0" w:lastRow="0" w:firstColumn="0" w:lastColumn="0" w:oddVBand="0" w:evenVBand="0" w:oddHBand="0" w:evenHBand="0" w:firstRowFirstColumn="0" w:firstRowLastColumn="0" w:lastRowFirstColumn="0" w:lastRowLastColumn="0"/>
            </w:pPr>
            <w:r w:rsidRPr="00146F08">
              <w:t>Proportion of states/jurisdictions in the HHS region for which a current written and signed agreement is in place to transfer patients from assessment hospitals or ETCs to the regional Ebola and other special pathogen treatment center (Goal: 100%).</w:t>
            </w:r>
          </w:p>
        </w:tc>
      </w:tr>
      <w:tr w:rsidR="002367F7" w14:paraId="10CEA08E" w14:textId="77777777" w:rsidTr="00363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5A4BBFAD" w14:textId="77777777" w:rsidR="002367F7" w:rsidRDefault="002367F7" w:rsidP="00363BB6">
            <w:r>
              <w:t xml:space="preserve">22 B.A. </w:t>
            </w:r>
          </w:p>
        </w:tc>
        <w:tc>
          <w:tcPr>
            <w:tcW w:w="8696" w:type="dxa"/>
          </w:tcPr>
          <w:p w14:paraId="27054902" w14:textId="77777777" w:rsidR="002367F7" w:rsidRDefault="002367F7" w:rsidP="00363BB6">
            <w:pPr>
              <w:cnfStyle w:val="000000100000" w:firstRow="0" w:lastRow="0" w:firstColumn="0" w:lastColumn="0" w:oddVBand="0" w:evenVBand="0" w:oddHBand="1" w:evenHBand="0" w:firstRowFirstColumn="0" w:firstRowLastColumn="0" w:lastRowFirstColumn="0" w:lastRowLastColumn="0"/>
            </w:pPr>
            <w:r>
              <w:t>Proportion of states/jurisdictions in the HHS region that have demonstrated the ability to move a patient across jurisdictions by ground or air to a regional Ebola and other special pathogen treatment center, as evidenced by a real-world event or participation in a multi-jurisdiction exercise (Goal: 100%).</w:t>
            </w:r>
          </w:p>
        </w:tc>
      </w:tr>
    </w:tbl>
    <w:p w14:paraId="0BDB6206" w14:textId="77777777" w:rsidR="00294F71" w:rsidRDefault="00294F71" w:rsidP="00AD0173">
      <w:pPr>
        <w:ind w:left="-90"/>
      </w:pPr>
    </w:p>
    <w:p w14:paraId="2E84D60A" w14:textId="77777777" w:rsidR="00E91C65" w:rsidRDefault="00AD0173" w:rsidP="00AD0173">
      <w:pPr>
        <w:ind w:left="-90"/>
      </w:pPr>
      <w:r w:rsidRPr="00404C8E">
        <w:t xml:space="preserve">Hospital Preparedness Program (HPP) Measure Manual: Implementation Guidance for Ebola Preparedness Measures.  July 2015 Version 7.0 </w:t>
      </w:r>
    </w:p>
    <w:p w14:paraId="077327F3" w14:textId="39140AF6" w:rsidR="002739CA" w:rsidRPr="008821AE" w:rsidRDefault="00AD0173" w:rsidP="00AD0173">
      <w:pPr>
        <w:ind w:left="-90"/>
        <w:rPr>
          <w:i/>
          <w:sz w:val="20"/>
        </w:rPr>
      </w:pPr>
      <w:r w:rsidRPr="008821AE">
        <w:rPr>
          <w:sz w:val="20"/>
        </w:rPr>
        <w:t>*</w:t>
      </w:r>
      <w:r w:rsidRPr="008821AE">
        <w:rPr>
          <w:i/>
          <w:sz w:val="20"/>
        </w:rPr>
        <w:t xml:space="preserve">[This document has been modified and approved by ASPR to include metrics for special pathogens] </w:t>
      </w:r>
    </w:p>
    <w:p w14:paraId="6C473C22" w14:textId="695489FE" w:rsidR="00E91C65" w:rsidRPr="008821AE" w:rsidRDefault="00E91C65" w:rsidP="008821AE">
      <w:pPr>
        <w:rPr>
          <w:i/>
          <w:sz w:val="20"/>
        </w:rPr>
      </w:pPr>
      <w:r w:rsidRPr="008821AE">
        <w:rPr>
          <w:i/>
          <w:vertAlign w:val="superscript"/>
        </w:rPr>
        <w:lastRenderedPageBreak/>
        <w:t>+</w:t>
      </w:r>
      <w:r w:rsidRPr="008821AE">
        <w:rPr>
          <w:i/>
          <w:sz w:val="20"/>
        </w:rPr>
        <w:t xml:space="preserve">[These measures have been pulled from select </w:t>
      </w:r>
      <w:r w:rsidR="00E6679E">
        <w:rPr>
          <w:i/>
          <w:color w:val="000000"/>
          <w:sz w:val="20"/>
        </w:rPr>
        <w:t>Assessment Hospital</w:t>
      </w:r>
      <w:r w:rsidR="00433931">
        <w:rPr>
          <w:i/>
          <w:color w:val="000000"/>
          <w:sz w:val="20"/>
        </w:rPr>
        <w:t>, Regional Network</w:t>
      </w:r>
      <w:r w:rsidR="00E6679E">
        <w:rPr>
          <w:i/>
          <w:color w:val="000000"/>
          <w:sz w:val="20"/>
        </w:rPr>
        <w:t xml:space="preserve"> and </w:t>
      </w:r>
      <w:r w:rsidR="00433931">
        <w:rPr>
          <w:i/>
          <w:color w:val="000000"/>
          <w:sz w:val="20"/>
        </w:rPr>
        <w:t>other related HPP measures</w:t>
      </w:r>
      <w:r w:rsidRPr="008821AE">
        <w:rPr>
          <w:i/>
          <w:color w:val="000000"/>
          <w:sz w:val="20"/>
        </w:rPr>
        <w:t xml:space="preserve"> that can be used as a guide for </w:t>
      </w:r>
      <w:r w:rsidR="00F44A92">
        <w:rPr>
          <w:i/>
          <w:color w:val="000000"/>
          <w:sz w:val="20"/>
        </w:rPr>
        <w:t xml:space="preserve">Regional Ebola and Other Special Pathogens </w:t>
      </w:r>
      <w:r w:rsidR="00E6679E">
        <w:rPr>
          <w:i/>
          <w:color w:val="000000"/>
          <w:sz w:val="20"/>
        </w:rPr>
        <w:t>Treatment Centers</w:t>
      </w:r>
      <w:r w:rsidRPr="008821AE">
        <w:rPr>
          <w:i/>
          <w:color w:val="000000"/>
          <w:sz w:val="20"/>
        </w:rPr>
        <w:t xml:space="preserve"> to increase preparedness and planning]</w:t>
      </w:r>
    </w:p>
    <w:p w14:paraId="318A0C06" w14:textId="67D04D3F" w:rsidR="00AD0173" w:rsidRPr="00404C8E" w:rsidRDefault="00A54FA7" w:rsidP="008821AE">
      <w:hyperlink r:id="rId14" w:history="1">
        <w:r w:rsidR="00AD0173" w:rsidRPr="00404C8E">
          <w:rPr>
            <w:rStyle w:val="Hyperlink"/>
          </w:rPr>
          <w:t>http://netec.org/wp-content/uploads/2015/10/2015-HPP-Measure-Manual-Implementation-Guidance-for-Ebola-Preparedness-NETEC-Exercise-Template-Add-On.pdf</w:t>
        </w:r>
      </w:hyperlink>
    </w:p>
    <w:p w14:paraId="1F86917E" w14:textId="5F49CCE4" w:rsidR="00BB1935" w:rsidRPr="00404C8E" w:rsidRDefault="00BB1935" w:rsidP="00BB1935">
      <w:pPr>
        <w:pStyle w:val="Heading2"/>
      </w:pPr>
      <w:bookmarkStart w:id="33" w:name="_Toc475736203"/>
      <w:r w:rsidRPr="00404C8E">
        <w:t>Scope</w:t>
      </w:r>
      <w:bookmarkEnd w:id="33"/>
    </w:p>
    <w:p w14:paraId="0A564954" w14:textId="57232E6A" w:rsidR="00A65B80" w:rsidRPr="00A65B80" w:rsidRDefault="00A65B80" w:rsidP="00A65B80">
      <w:pPr>
        <w:pStyle w:val="Heading2"/>
        <w:spacing w:before="0"/>
        <w:rPr>
          <w:rFonts w:cs="Times New Roman"/>
          <w:b w:val="0"/>
          <w:bCs w:val="0"/>
          <w:iCs/>
          <w:color w:val="auto"/>
          <w:sz w:val="22"/>
          <w:szCs w:val="22"/>
        </w:rPr>
      </w:pPr>
      <w:bookmarkStart w:id="34" w:name="_Toc475435410"/>
      <w:bookmarkStart w:id="35" w:name="_Toc475736204"/>
      <w:r w:rsidRPr="00A65B80">
        <w:rPr>
          <w:rFonts w:cs="Times New Roman"/>
          <w:b w:val="0"/>
          <w:color w:val="000000"/>
          <w:sz w:val="22"/>
          <w:szCs w:val="22"/>
        </w:rPr>
        <w:t>Regional Ebola and Other Special Pathogen Treatment Centers: The exercise will focus on the Regional Ebola and Other Special Pathogen Treatment Center’s responsibilities and response to a patient with suspected and confirmed</w:t>
      </w:r>
      <w:r w:rsidRPr="00A65B80">
        <w:rPr>
          <w:b w:val="0"/>
          <w:color w:val="000000"/>
          <w:sz w:val="22"/>
          <w:szCs w:val="22"/>
        </w:rPr>
        <w:t xml:space="preserve"> </w:t>
      </w:r>
      <w:r w:rsidRPr="00A65B80">
        <w:rPr>
          <w:b w:val="0"/>
          <w:color w:val="000000"/>
          <w:sz w:val="22"/>
          <w:szCs w:val="22"/>
          <w:highlight w:val="lightGray"/>
        </w:rPr>
        <w:t>[insert airborne transmissible disease name]</w:t>
      </w:r>
      <w:r w:rsidRPr="00A65B80">
        <w:rPr>
          <w:rFonts w:cs="Times New Roman"/>
          <w:b w:val="0"/>
          <w:color w:val="000000"/>
          <w:sz w:val="22"/>
          <w:szCs w:val="22"/>
        </w:rPr>
        <w:t xml:space="preserve">, within the Healthcare Coalition (HCC). </w:t>
      </w:r>
      <w:r w:rsidRPr="00A65B80">
        <w:rPr>
          <w:rFonts w:cs="Times New Roman"/>
          <w:b w:val="0"/>
          <w:color w:val="auto"/>
          <w:sz w:val="22"/>
          <w:szCs w:val="22"/>
        </w:rPr>
        <w:t>Furthermore, it will explore the coordination and interplay between the multiple agencies and emergency response disciplines that comprise the Healthcare Coalition.</w:t>
      </w:r>
      <w:bookmarkEnd w:id="34"/>
      <w:bookmarkEnd w:id="35"/>
    </w:p>
    <w:p w14:paraId="07D19BF2" w14:textId="6F879D4D" w:rsidR="00E139E6" w:rsidRPr="00404C8E" w:rsidRDefault="00E139E6" w:rsidP="00E139E6">
      <w:pPr>
        <w:pStyle w:val="Heading2"/>
      </w:pPr>
      <w:bookmarkStart w:id="36" w:name="_Toc475736205"/>
      <w:r w:rsidRPr="00404C8E">
        <w:t>Target Capabilities</w:t>
      </w:r>
      <w:bookmarkEnd w:id="36"/>
    </w:p>
    <w:p w14:paraId="7A74D56F" w14:textId="77777777" w:rsidR="00AD0173" w:rsidRPr="00404C8E" w:rsidRDefault="00AD0173" w:rsidP="00AD0173">
      <w:pPr>
        <w:pStyle w:val="BodyText"/>
        <w:spacing w:after="0"/>
      </w:pPr>
      <w:r w:rsidRPr="00404C8E">
        <w:t xml:space="preserve">The Hospital Preparedness Program (HPP) </w:t>
      </w:r>
      <w:r w:rsidRPr="00404C8E">
        <w:rPr>
          <w:i/>
        </w:rPr>
        <w:t>Ebola Preparedness and Response Activities</w:t>
      </w:r>
      <w:r w:rsidRPr="00404C8E">
        <w:t xml:space="preserve"> (CFDA #93.817) Funding Opportunity Announcement (FOA) and the NETEC are utilizing a capabilities-based planning approach as directed by National Preparedness Priorities. Capabilities-based planning focuses on planning under uncertainty, since the next emergence of a highly infectious disease in the United States can never be forecast with complete accuracy. Therefore, capabilities-based planning takes an approach to planning and preparation which builds capabilities that can be applied to a wide variety of special pathogens. </w:t>
      </w:r>
    </w:p>
    <w:p w14:paraId="6F2CFA3C" w14:textId="77777777" w:rsidR="00AD0173" w:rsidRPr="00404C8E" w:rsidRDefault="00AD0173" w:rsidP="00AD0173">
      <w:pPr>
        <w:pStyle w:val="BodyText"/>
        <w:spacing w:after="0"/>
      </w:pPr>
    </w:p>
    <w:p w14:paraId="599265AF" w14:textId="0D6E68D5" w:rsidR="00A50AA3" w:rsidRPr="00404C8E" w:rsidRDefault="00A50AA3" w:rsidP="00A50AA3">
      <w:pPr>
        <w:pStyle w:val="BodyText"/>
        <w:spacing w:after="0"/>
        <w:rPr>
          <w:szCs w:val="22"/>
        </w:rPr>
      </w:pPr>
      <w:r w:rsidRPr="00404C8E">
        <w:rPr>
          <w:szCs w:val="22"/>
        </w:rPr>
        <w:t>The NETEC Exercise Design Team, ASPR and CDC have determined the capabilities listed below from the priority capabilities identified in the</w:t>
      </w:r>
      <w:r>
        <w:rPr>
          <w:szCs w:val="22"/>
        </w:rPr>
        <w:t xml:space="preserve"> 2017 – 2022 Health Care Preparedness and Response Capabilities</w:t>
      </w:r>
      <w:r w:rsidRPr="00404C8E">
        <w:rPr>
          <w:szCs w:val="22"/>
        </w:rPr>
        <w:t xml:space="preserve"> </w:t>
      </w:r>
      <w:r>
        <w:rPr>
          <w:szCs w:val="22"/>
        </w:rPr>
        <w:t>a</w:t>
      </w:r>
      <w:r w:rsidRPr="00404C8E">
        <w:rPr>
          <w:szCs w:val="22"/>
        </w:rPr>
        <w:t>nd exercise requirements. These capabilities provide the foundation for development of exercise objectives and scenario, as the purpose of this exercise is to measure and validate performance of these capabilities and their associated critical tasks:</w:t>
      </w:r>
      <w:r>
        <w:rPr>
          <w:szCs w:val="22"/>
        </w:rPr>
        <w:t xml:space="preserve"> </w:t>
      </w:r>
      <w:r>
        <w:t>Foundation for Health Care and Medical Readiness, Health Care and Medical Response Coordination, Continuity of Health Care Service Delivery, and Medical Surge</w:t>
      </w:r>
      <w:r>
        <w:rPr>
          <w:szCs w:val="22"/>
        </w:rPr>
        <w:t xml:space="preserve">. </w:t>
      </w:r>
      <w:r w:rsidR="0056116F">
        <w:rPr>
          <w:szCs w:val="22"/>
        </w:rPr>
        <w:t>.</w:t>
      </w:r>
    </w:p>
    <w:p w14:paraId="511FCD9C" w14:textId="3863961B" w:rsidR="00C2095A" w:rsidRPr="00404C8E" w:rsidRDefault="00C2095A" w:rsidP="008809D6">
      <w:pPr>
        <w:pStyle w:val="Heading2"/>
      </w:pPr>
      <w:bookmarkStart w:id="37" w:name="_Toc475736206"/>
      <w:r w:rsidRPr="00404C8E">
        <w:t xml:space="preserve">Exercise Objectives and </w:t>
      </w:r>
      <w:r w:rsidR="00BB1935" w:rsidRPr="00404C8E">
        <w:t>Target</w:t>
      </w:r>
      <w:r w:rsidRPr="00404C8E">
        <w:t xml:space="preserve"> Capabilities</w:t>
      </w:r>
      <w:bookmarkEnd w:id="37"/>
    </w:p>
    <w:p w14:paraId="7F7A2740" w14:textId="77A136F1" w:rsidR="00AD0173" w:rsidRDefault="7460EB3D" w:rsidP="7460EB3D">
      <w:pPr>
        <w:rPr>
          <w:color w:val="000000" w:themeColor="text1"/>
        </w:rPr>
      </w:pPr>
      <w:r w:rsidRPr="7460EB3D">
        <w:rPr>
          <w:color w:val="000000" w:themeColor="text1"/>
        </w:rPr>
        <w:t xml:space="preserve">The following objectives </w:t>
      </w:r>
      <w:r w:rsidR="004C3775">
        <w:rPr>
          <w:color w:val="000000" w:themeColor="text1"/>
        </w:rPr>
        <w:t>discuss</w:t>
      </w:r>
      <w:r w:rsidRPr="7460EB3D">
        <w:rPr>
          <w:color w:val="000000" w:themeColor="text1"/>
        </w:rPr>
        <w:t xml:space="preserve"> </w:t>
      </w:r>
      <w:r w:rsidR="00D95091">
        <w:rPr>
          <w:color w:val="000000" w:themeColor="text1"/>
        </w:rPr>
        <w:t>Regional Ebola and Other Special Pathogen Treatment Center's</w:t>
      </w:r>
      <w:r w:rsidRPr="7460EB3D">
        <w:rPr>
          <w:color w:val="000000" w:themeColor="text1"/>
        </w:rPr>
        <w:t xml:space="preserve"> concept of operations, emergency management procedures, air and ground transportation procedures, identify areas for improvement, and achieve communication, coordination and collaboration with internal and external stakeholders. </w:t>
      </w:r>
    </w:p>
    <w:p w14:paraId="06D61987" w14:textId="77777777" w:rsidR="00F81ABD" w:rsidRPr="00404C8E" w:rsidRDefault="00F81ABD" w:rsidP="00AD0173">
      <w:pPr>
        <w:rPr>
          <w:color w:val="000000"/>
        </w:rPr>
      </w:pPr>
    </w:p>
    <w:p w14:paraId="780850D1" w14:textId="2C428460" w:rsidR="00C2095A" w:rsidRPr="00404C8E" w:rsidRDefault="00A56A7A" w:rsidP="00A56A7A">
      <w:pPr>
        <w:pStyle w:val="Caption"/>
        <w:rPr>
          <w:rFonts w:ascii="Arial Narrow" w:hAnsi="Arial Narrow"/>
          <w:sz w:val="22"/>
          <w:szCs w:val="22"/>
        </w:rPr>
      </w:pPr>
      <w:r w:rsidRPr="00404C8E">
        <w:rPr>
          <w:rFonts w:ascii="Arial Narrow" w:hAnsi="Arial Narrow"/>
          <w:sz w:val="22"/>
          <w:szCs w:val="22"/>
        </w:rPr>
        <w:t xml:space="preserve">Table </w:t>
      </w:r>
      <w:r w:rsidRPr="00404C8E">
        <w:rPr>
          <w:rFonts w:ascii="Arial Narrow" w:hAnsi="Arial Narrow"/>
          <w:sz w:val="22"/>
          <w:szCs w:val="22"/>
        </w:rPr>
        <w:fldChar w:fldCharType="begin"/>
      </w:r>
      <w:r w:rsidRPr="00404C8E">
        <w:rPr>
          <w:rFonts w:ascii="Arial Narrow" w:hAnsi="Arial Narrow"/>
          <w:sz w:val="22"/>
          <w:szCs w:val="22"/>
        </w:rPr>
        <w:instrText xml:space="preserve"> SEQ Table \* ARABIC </w:instrText>
      </w:r>
      <w:r w:rsidRPr="00404C8E">
        <w:rPr>
          <w:rFonts w:ascii="Arial Narrow" w:hAnsi="Arial Narrow"/>
          <w:sz w:val="22"/>
          <w:szCs w:val="22"/>
        </w:rPr>
        <w:fldChar w:fldCharType="separate"/>
      </w:r>
      <w:r w:rsidR="00363BB6">
        <w:rPr>
          <w:rFonts w:ascii="Arial Narrow" w:hAnsi="Arial Narrow"/>
          <w:noProof/>
          <w:sz w:val="22"/>
          <w:szCs w:val="22"/>
        </w:rPr>
        <w:t>1</w:t>
      </w:r>
      <w:r w:rsidRPr="00404C8E">
        <w:rPr>
          <w:rFonts w:ascii="Arial Narrow" w:hAnsi="Arial Narrow"/>
          <w:sz w:val="22"/>
          <w:szCs w:val="22"/>
        </w:rPr>
        <w:fldChar w:fldCharType="end"/>
      </w:r>
      <w:r w:rsidRPr="00404C8E">
        <w:rPr>
          <w:rFonts w:ascii="Arial Narrow" w:hAnsi="Arial Narrow"/>
          <w:sz w:val="22"/>
          <w:szCs w:val="22"/>
        </w:rPr>
        <w:t xml:space="preserve">: Exercise Objectives and Associated </w:t>
      </w:r>
      <w:r w:rsidR="00AD0173" w:rsidRPr="00404C8E">
        <w:rPr>
          <w:rFonts w:ascii="Arial Narrow" w:hAnsi="Arial Narrow"/>
          <w:sz w:val="22"/>
          <w:szCs w:val="22"/>
        </w:rPr>
        <w:t xml:space="preserve">Target </w:t>
      </w:r>
      <w:r w:rsidRPr="00404C8E">
        <w:rPr>
          <w:rFonts w:ascii="Arial Narrow" w:hAnsi="Arial Narrow"/>
          <w:sz w:val="22"/>
          <w:szCs w:val="22"/>
        </w:rPr>
        <w:t>Capabilities</w:t>
      </w:r>
    </w:p>
    <w:tbl>
      <w:tblPr>
        <w:tblW w:w="5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8"/>
        <w:gridCol w:w="4257"/>
      </w:tblGrid>
      <w:tr w:rsidR="00AD0173" w:rsidRPr="00404C8E" w14:paraId="664C211A" w14:textId="77777777" w:rsidTr="0099314F">
        <w:trPr>
          <w:cantSplit/>
          <w:tblHeader/>
          <w:jc w:val="center"/>
        </w:trPr>
        <w:tc>
          <w:tcPr>
            <w:tcW w:w="2960" w:type="pct"/>
            <w:tcBorders>
              <w:bottom w:val="single" w:sz="4" w:space="0" w:color="auto"/>
              <w:right w:val="single" w:sz="4" w:space="0" w:color="FFFFFF"/>
            </w:tcBorders>
            <w:shd w:val="clear" w:color="auto" w:fill="17365D"/>
            <w:vAlign w:val="center"/>
          </w:tcPr>
          <w:p w14:paraId="721167BF" w14:textId="77777777" w:rsidR="00AD0173" w:rsidRPr="00404C8E" w:rsidRDefault="00AD0173" w:rsidP="008809D6">
            <w:pPr>
              <w:pStyle w:val="TableHead"/>
              <w:rPr>
                <w:rFonts w:ascii="Arial Narrow" w:hAnsi="Arial Narrow" w:cs="Arial"/>
                <w:color w:val="FFFFFF" w:themeColor="background1"/>
                <w:szCs w:val="20"/>
              </w:rPr>
            </w:pPr>
            <w:r w:rsidRPr="00404C8E">
              <w:rPr>
                <w:rFonts w:ascii="Arial Narrow" w:hAnsi="Arial Narrow" w:cs="Arial"/>
                <w:color w:val="FFFFFF" w:themeColor="background1"/>
                <w:szCs w:val="20"/>
              </w:rPr>
              <w:t>Objective</w:t>
            </w:r>
          </w:p>
        </w:tc>
        <w:tc>
          <w:tcPr>
            <w:tcW w:w="2040" w:type="pct"/>
            <w:tcBorders>
              <w:bottom w:val="single" w:sz="4" w:space="0" w:color="auto"/>
              <w:right w:val="single" w:sz="4" w:space="0" w:color="FFFFFF"/>
            </w:tcBorders>
            <w:shd w:val="clear" w:color="auto" w:fill="17365D"/>
            <w:vAlign w:val="center"/>
          </w:tcPr>
          <w:p w14:paraId="20C5F41D" w14:textId="7F2CEB92" w:rsidR="00AD0173" w:rsidRPr="00404C8E" w:rsidRDefault="00AD0173" w:rsidP="00AD0173">
            <w:pPr>
              <w:pStyle w:val="TableHead"/>
              <w:rPr>
                <w:rFonts w:ascii="Arial Narrow" w:hAnsi="Arial Narrow" w:cs="Arial"/>
                <w:color w:val="FFFFFF" w:themeColor="background1"/>
                <w:szCs w:val="20"/>
              </w:rPr>
            </w:pPr>
            <w:r w:rsidRPr="00404C8E">
              <w:rPr>
                <w:rFonts w:ascii="Arial Narrow" w:hAnsi="Arial Narrow" w:cs="Arial"/>
                <w:color w:val="FFFFFF" w:themeColor="background1"/>
                <w:szCs w:val="20"/>
              </w:rPr>
              <w:t>Related Target Capabilities</w:t>
            </w:r>
          </w:p>
        </w:tc>
      </w:tr>
      <w:tr w:rsidR="00AD0173" w:rsidRPr="00404C8E" w14:paraId="284CD590" w14:textId="77777777" w:rsidTr="0099314F">
        <w:trPr>
          <w:cantSplit/>
          <w:jc w:val="center"/>
        </w:trPr>
        <w:tc>
          <w:tcPr>
            <w:tcW w:w="2960" w:type="pct"/>
            <w:tcBorders>
              <w:right w:val="single" w:sz="4" w:space="0" w:color="auto"/>
            </w:tcBorders>
            <w:shd w:val="clear" w:color="auto" w:fill="BFBFBF" w:themeFill="background1" w:themeFillShade="BF"/>
          </w:tcPr>
          <w:p w14:paraId="3A825086" w14:textId="77777777" w:rsidR="002459D8" w:rsidRPr="00ED6A3F" w:rsidRDefault="002459D8" w:rsidP="00BB1F83">
            <w:pPr>
              <w:pStyle w:val="ListParagraph"/>
              <w:numPr>
                <w:ilvl w:val="0"/>
                <w:numId w:val="52"/>
              </w:numPr>
              <w:spacing w:line="240" w:lineRule="auto"/>
              <w:ind w:left="607"/>
              <w:jc w:val="left"/>
              <w:rPr>
                <w:sz w:val="20"/>
              </w:rPr>
            </w:pPr>
            <w:r w:rsidRPr="00ED6A3F">
              <w:rPr>
                <w:color w:val="000000"/>
                <w:sz w:val="20"/>
              </w:rPr>
              <w:t xml:space="preserve">Evaluate the Regional Ebola and Other Special Pathogen Treatment Center to coordinate transportation arrangements, and receive a patient with </w:t>
            </w:r>
            <w:r w:rsidRPr="00ED6A3F">
              <w:rPr>
                <w:color w:val="000000"/>
                <w:sz w:val="20"/>
                <w:shd w:val="clear" w:color="auto" w:fill="D9D9D9" w:themeFill="background1" w:themeFillShade="D9"/>
              </w:rPr>
              <w:t>[suspected or confirmed]</w:t>
            </w:r>
            <w:r w:rsidRPr="00ED6A3F">
              <w:rPr>
                <w:color w:val="000000"/>
                <w:sz w:val="20"/>
              </w:rPr>
              <w:t xml:space="preserve"> </w:t>
            </w:r>
            <w:r w:rsidRPr="00ED6A3F">
              <w:rPr>
                <w:color w:val="000000"/>
                <w:sz w:val="20"/>
                <w:highlight w:val="lightGray"/>
              </w:rPr>
              <w:t>[insert airborne transmissible disease name]</w:t>
            </w:r>
            <w:r w:rsidRPr="00ED6A3F">
              <w:rPr>
                <w:sz w:val="20"/>
              </w:rPr>
              <w:t xml:space="preserve"> for evaluation, treatment and admission within an appropriate time frame.</w:t>
            </w:r>
          </w:p>
          <w:p w14:paraId="119ED59D" w14:textId="03CB67EF" w:rsidR="00904D17" w:rsidRPr="00ED6A3F" w:rsidRDefault="00904D17" w:rsidP="00904D17">
            <w:pPr>
              <w:pStyle w:val="ListParagraph"/>
              <w:spacing w:line="240" w:lineRule="auto"/>
              <w:ind w:left="360"/>
              <w:jc w:val="left"/>
              <w:rPr>
                <w:b/>
                <w:sz w:val="20"/>
                <w:szCs w:val="20"/>
              </w:rPr>
            </w:pPr>
          </w:p>
        </w:tc>
        <w:tc>
          <w:tcPr>
            <w:tcW w:w="2040" w:type="pct"/>
            <w:tcBorders>
              <w:right w:val="single" w:sz="4" w:space="0" w:color="auto"/>
            </w:tcBorders>
            <w:shd w:val="clear" w:color="auto" w:fill="BFBFBF" w:themeFill="background1" w:themeFillShade="BF"/>
          </w:tcPr>
          <w:p w14:paraId="1C8E76D6" w14:textId="77777777" w:rsidR="0056116F" w:rsidRDefault="0056116F" w:rsidP="0056116F">
            <w:pPr>
              <w:rPr>
                <w:sz w:val="20"/>
                <w:szCs w:val="20"/>
              </w:rPr>
            </w:pPr>
            <w:r>
              <w:rPr>
                <w:sz w:val="20"/>
                <w:szCs w:val="20"/>
              </w:rPr>
              <w:t>Foundation for Health Care and Medical Readiness</w:t>
            </w:r>
          </w:p>
          <w:p w14:paraId="2071B9D9" w14:textId="77777777" w:rsidR="0056116F" w:rsidRDefault="0056116F" w:rsidP="0056116F">
            <w:pPr>
              <w:rPr>
                <w:sz w:val="20"/>
                <w:szCs w:val="20"/>
              </w:rPr>
            </w:pPr>
            <w:r>
              <w:rPr>
                <w:sz w:val="20"/>
                <w:szCs w:val="20"/>
              </w:rPr>
              <w:t>Health Care and Medical Response Coordination</w:t>
            </w:r>
          </w:p>
          <w:p w14:paraId="1575A27B" w14:textId="45F385F6" w:rsidR="004D0F9F" w:rsidRPr="00C46442" w:rsidRDefault="0056116F" w:rsidP="0056116F">
            <w:pPr>
              <w:rPr>
                <w:sz w:val="20"/>
                <w:szCs w:val="20"/>
              </w:rPr>
            </w:pPr>
            <w:r>
              <w:rPr>
                <w:sz w:val="20"/>
                <w:szCs w:val="20"/>
              </w:rPr>
              <w:t>Continuity of Health Care Service Delivery</w:t>
            </w:r>
          </w:p>
        </w:tc>
      </w:tr>
      <w:tr w:rsidR="00AD0173" w:rsidRPr="00404C8E" w14:paraId="38427667" w14:textId="77777777" w:rsidTr="0099314F">
        <w:trPr>
          <w:cantSplit/>
          <w:jc w:val="center"/>
        </w:trPr>
        <w:tc>
          <w:tcPr>
            <w:tcW w:w="2960" w:type="pct"/>
            <w:tcBorders>
              <w:right w:val="single" w:sz="4" w:space="0" w:color="auto"/>
            </w:tcBorders>
            <w:shd w:val="clear" w:color="auto" w:fill="auto"/>
          </w:tcPr>
          <w:p w14:paraId="26A9C005" w14:textId="32D822FE" w:rsidR="00AD0173" w:rsidRPr="00ED6A3F" w:rsidRDefault="002459D8" w:rsidP="00BB1F83">
            <w:pPr>
              <w:pStyle w:val="ListParagraph"/>
              <w:numPr>
                <w:ilvl w:val="0"/>
                <w:numId w:val="52"/>
              </w:numPr>
              <w:spacing w:line="240" w:lineRule="auto"/>
              <w:jc w:val="left"/>
              <w:rPr>
                <w:sz w:val="20"/>
              </w:rPr>
            </w:pPr>
            <w:r w:rsidRPr="00ED6A3F">
              <w:rPr>
                <w:sz w:val="20"/>
              </w:rPr>
              <w:lastRenderedPageBreak/>
              <w:t>Exercise the notification and communication processes internally with rostered staff and externally between local, state, and federal public health, EMS, and other healthcare delivery system partners, Assessment Hospitals, ETCs, and the Regional Ebola and Other Special Pathogen Treatment Center, as well as media management.</w:t>
            </w:r>
          </w:p>
        </w:tc>
        <w:tc>
          <w:tcPr>
            <w:tcW w:w="2040" w:type="pct"/>
            <w:tcBorders>
              <w:right w:val="single" w:sz="4" w:space="0" w:color="auto"/>
            </w:tcBorders>
            <w:shd w:val="clear" w:color="auto" w:fill="auto"/>
          </w:tcPr>
          <w:p w14:paraId="7520FB4C" w14:textId="77777777" w:rsidR="0056116F" w:rsidRDefault="0056116F" w:rsidP="0056116F">
            <w:pPr>
              <w:rPr>
                <w:sz w:val="20"/>
                <w:szCs w:val="20"/>
              </w:rPr>
            </w:pPr>
            <w:r>
              <w:rPr>
                <w:sz w:val="20"/>
                <w:szCs w:val="20"/>
              </w:rPr>
              <w:t>Foundation for Health Care and Medical Readiness</w:t>
            </w:r>
          </w:p>
          <w:p w14:paraId="0D557E23" w14:textId="77777777" w:rsidR="0056116F" w:rsidRDefault="0056116F" w:rsidP="0056116F">
            <w:pPr>
              <w:rPr>
                <w:sz w:val="20"/>
                <w:szCs w:val="20"/>
              </w:rPr>
            </w:pPr>
            <w:r>
              <w:rPr>
                <w:sz w:val="20"/>
                <w:szCs w:val="20"/>
              </w:rPr>
              <w:t>Health Care and Medical Response Coordination</w:t>
            </w:r>
          </w:p>
          <w:p w14:paraId="593836F6" w14:textId="23D4AB01" w:rsidR="00AD0173" w:rsidRPr="00C46442" w:rsidRDefault="0056116F" w:rsidP="0056116F">
            <w:pPr>
              <w:rPr>
                <w:sz w:val="20"/>
                <w:szCs w:val="20"/>
              </w:rPr>
            </w:pPr>
            <w:r>
              <w:rPr>
                <w:sz w:val="20"/>
                <w:szCs w:val="20"/>
              </w:rPr>
              <w:t>Continuity of Health Care Service Delivery</w:t>
            </w:r>
          </w:p>
        </w:tc>
      </w:tr>
      <w:tr w:rsidR="00AD0173" w:rsidRPr="00404C8E" w14:paraId="04ECC238" w14:textId="77777777" w:rsidTr="0099314F">
        <w:trPr>
          <w:cantSplit/>
          <w:jc w:val="center"/>
        </w:trPr>
        <w:tc>
          <w:tcPr>
            <w:tcW w:w="2960" w:type="pct"/>
            <w:tcBorders>
              <w:right w:val="single" w:sz="4" w:space="0" w:color="auto"/>
            </w:tcBorders>
            <w:shd w:val="clear" w:color="auto" w:fill="BFBFBF" w:themeFill="background1" w:themeFillShade="BF"/>
          </w:tcPr>
          <w:p w14:paraId="2B9490F6" w14:textId="77777777" w:rsidR="002459D8" w:rsidRPr="00ED6A3F" w:rsidRDefault="002459D8" w:rsidP="00BB1F83">
            <w:pPr>
              <w:pStyle w:val="ListParagraph"/>
              <w:numPr>
                <w:ilvl w:val="0"/>
                <w:numId w:val="52"/>
              </w:numPr>
              <w:spacing w:line="240" w:lineRule="auto"/>
              <w:jc w:val="left"/>
              <w:rPr>
                <w:sz w:val="20"/>
              </w:rPr>
            </w:pPr>
            <w:r w:rsidRPr="00ED6A3F">
              <w:rPr>
                <w:sz w:val="20"/>
              </w:rPr>
              <w:t>Evaluate EMS capabilities, and determine the most appropriate method for transportation (e.g., air versus ground.)</w:t>
            </w:r>
          </w:p>
          <w:p w14:paraId="7D89FA2A" w14:textId="77777777" w:rsidR="002459D8" w:rsidRPr="00ED6A3F" w:rsidRDefault="002459D8" w:rsidP="00BB1F83">
            <w:pPr>
              <w:pStyle w:val="ListParagraph"/>
              <w:numPr>
                <w:ilvl w:val="0"/>
                <w:numId w:val="53"/>
              </w:numPr>
              <w:spacing w:line="240" w:lineRule="auto"/>
              <w:jc w:val="left"/>
              <w:rPr>
                <w:sz w:val="20"/>
              </w:rPr>
            </w:pPr>
            <w:r w:rsidRPr="00ED6A3F">
              <w:rPr>
                <w:sz w:val="20"/>
              </w:rPr>
              <w:t xml:space="preserve">Management of </w:t>
            </w:r>
            <w:r w:rsidRPr="00ED6A3F">
              <w:rPr>
                <w:sz w:val="20"/>
                <w:shd w:val="clear" w:color="auto" w:fill="D9D9D9" w:themeFill="background1" w:themeFillShade="D9"/>
              </w:rPr>
              <w:t>[stable or critical]</w:t>
            </w:r>
            <w:r w:rsidRPr="00ED6A3F">
              <w:rPr>
                <w:sz w:val="20"/>
              </w:rPr>
              <w:t xml:space="preserve"> patient or PUI transported by ground EMS personnel</w:t>
            </w:r>
          </w:p>
          <w:p w14:paraId="68C52E00" w14:textId="5C0D50CE" w:rsidR="00AD0173" w:rsidRPr="00ED6A3F" w:rsidRDefault="002459D8" w:rsidP="00BB1F83">
            <w:pPr>
              <w:pStyle w:val="ListParagraph"/>
              <w:numPr>
                <w:ilvl w:val="0"/>
                <w:numId w:val="53"/>
              </w:numPr>
              <w:spacing w:line="240" w:lineRule="auto"/>
              <w:jc w:val="left"/>
              <w:rPr>
                <w:sz w:val="20"/>
              </w:rPr>
            </w:pPr>
            <w:r w:rsidRPr="00ED6A3F">
              <w:rPr>
                <w:sz w:val="20"/>
              </w:rPr>
              <w:t xml:space="preserve">Management of patient undergoing air transportation and coordination with ground EMS personnel for </w:t>
            </w:r>
            <w:r w:rsidRPr="00ED6A3F">
              <w:rPr>
                <w:sz w:val="20"/>
                <w:shd w:val="clear" w:color="auto" w:fill="D9D9D9" w:themeFill="background1" w:themeFillShade="D9"/>
              </w:rPr>
              <w:t>[stable or critical]</w:t>
            </w:r>
            <w:r w:rsidRPr="00ED6A3F">
              <w:rPr>
                <w:sz w:val="20"/>
              </w:rPr>
              <w:t xml:space="preserve"> patient or PUI</w:t>
            </w:r>
          </w:p>
        </w:tc>
        <w:tc>
          <w:tcPr>
            <w:tcW w:w="2040" w:type="pct"/>
            <w:tcBorders>
              <w:right w:val="single" w:sz="4" w:space="0" w:color="auto"/>
            </w:tcBorders>
            <w:shd w:val="clear" w:color="auto" w:fill="BFBFBF" w:themeFill="background1" w:themeFillShade="BF"/>
          </w:tcPr>
          <w:p w14:paraId="2DC62107" w14:textId="77777777" w:rsidR="0056116F" w:rsidRDefault="0056116F" w:rsidP="0056116F">
            <w:pPr>
              <w:rPr>
                <w:sz w:val="20"/>
                <w:szCs w:val="20"/>
              </w:rPr>
            </w:pPr>
            <w:r>
              <w:rPr>
                <w:sz w:val="20"/>
                <w:szCs w:val="20"/>
              </w:rPr>
              <w:t>Foundation for Health Care and Medical Readiness</w:t>
            </w:r>
          </w:p>
          <w:p w14:paraId="24EDD320" w14:textId="77777777" w:rsidR="0056116F" w:rsidRDefault="0056116F" w:rsidP="0056116F">
            <w:pPr>
              <w:rPr>
                <w:sz w:val="20"/>
                <w:szCs w:val="20"/>
              </w:rPr>
            </w:pPr>
            <w:r>
              <w:rPr>
                <w:sz w:val="20"/>
                <w:szCs w:val="20"/>
              </w:rPr>
              <w:t>Health Care and Medical Response Coordination</w:t>
            </w:r>
          </w:p>
          <w:p w14:paraId="6F829502" w14:textId="52C93456" w:rsidR="004D0F9F" w:rsidRPr="00C46442" w:rsidRDefault="0056116F" w:rsidP="0056116F">
            <w:pPr>
              <w:rPr>
                <w:sz w:val="20"/>
                <w:szCs w:val="20"/>
              </w:rPr>
            </w:pPr>
            <w:r>
              <w:rPr>
                <w:sz w:val="20"/>
                <w:szCs w:val="20"/>
              </w:rPr>
              <w:t>Continuity of Health Care Service Delivery</w:t>
            </w:r>
          </w:p>
        </w:tc>
      </w:tr>
      <w:tr w:rsidR="002459D8" w:rsidRPr="00404C8E" w14:paraId="40CA0506" w14:textId="77777777" w:rsidTr="004D0F9F">
        <w:trPr>
          <w:cantSplit/>
          <w:trHeight w:val="863"/>
          <w:jc w:val="center"/>
        </w:trPr>
        <w:tc>
          <w:tcPr>
            <w:tcW w:w="2960" w:type="pct"/>
            <w:tcBorders>
              <w:right w:val="single" w:sz="4" w:space="0" w:color="auto"/>
            </w:tcBorders>
            <w:shd w:val="clear" w:color="auto" w:fill="FFFFFF" w:themeFill="background1"/>
          </w:tcPr>
          <w:p w14:paraId="3D241931" w14:textId="6F196DE2" w:rsidR="002459D8" w:rsidRPr="00BB00F5" w:rsidRDefault="002459D8" w:rsidP="00BB00F5">
            <w:pPr>
              <w:pStyle w:val="ListParagraph"/>
              <w:numPr>
                <w:ilvl w:val="0"/>
                <w:numId w:val="52"/>
              </w:numPr>
              <w:spacing w:line="240" w:lineRule="auto"/>
              <w:jc w:val="left"/>
              <w:rPr>
                <w:sz w:val="20"/>
              </w:rPr>
            </w:pPr>
            <w:r w:rsidRPr="00ED6A3F">
              <w:rPr>
                <w:sz w:val="20"/>
              </w:rPr>
              <w:t xml:space="preserve">Evaluate just-in-time PPE don / doff training resources and PPE availability for EMS, and other healthcare delivery system personnel, including the </w:t>
            </w:r>
            <w:r w:rsidR="0091682D">
              <w:rPr>
                <w:sz w:val="20"/>
              </w:rPr>
              <w:t>RESPTC</w:t>
            </w:r>
            <w:r w:rsidRPr="00ED6A3F">
              <w:rPr>
                <w:sz w:val="20"/>
              </w:rPr>
              <w:t>.</w:t>
            </w:r>
          </w:p>
        </w:tc>
        <w:tc>
          <w:tcPr>
            <w:tcW w:w="2040" w:type="pct"/>
            <w:tcBorders>
              <w:right w:val="single" w:sz="4" w:space="0" w:color="auto"/>
            </w:tcBorders>
            <w:shd w:val="clear" w:color="auto" w:fill="FFFFFF" w:themeFill="background1"/>
          </w:tcPr>
          <w:p w14:paraId="19B1CBFF" w14:textId="77777777" w:rsidR="002459D8" w:rsidRDefault="002459D8" w:rsidP="002459D8">
            <w:pPr>
              <w:rPr>
                <w:sz w:val="20"/>
                <w:szCs w:val="20"/>
              </w:rPr>
            </w:pPr>
            <w:r>
              <w:rPr>
                <w:sz w:val="20"/>
                <w:szCs w:val="20"/>
              </w:rPr>
              <w:t>Health Care and Medical Response Coordination</w:t>
            </w:r>
          </w:p>
          <w:p w14:paraId="2CE74EE2" w14:textId="54EBB09B" w:rsidR="002459D8" w:rsidRDefault="002459D8" w:rsidP="002459D8">
            <w:pPr>
              <w:rPr>
                <w:sz w:val="20"/>
                <w:szCs w:val="20"/>
              </w:rPr>
            </w:pPr>
            <w:r>
              <w:rPr>
                <w:sz w:val="20"/>
                <w:szCs w:val="20"/>
              </w:rPr>
              <w:t>Continuity of Health Care Service Delivery</w:t>
            </w:r>
          </w:p>
        </w:tc>
      </w:tr>
      <w:tr w:rsidR="002459D8" w:rsidRPr="00404C8E" w14:paraId="69A9B68B" w14:textId="77777777" w:rsidTr="004D0F9F">
        <w:trPr>
          <w:cantSplit/>
          <w:trHeight w:val="863"/>
          <w:jc w:val="center"/>
        </w:trPr>
        <w:tc>
          <w:tcPr>
            <w:tcW w:w="2960" w:type="pct"/>
            <w:tcBorders>
              <w:right w:val="single" w:sz="4" w:space="0" w:color="auto"/>
            </w:tcBorders>
            <w:shd w:val="clear" w:color="auto" w:fill="FFFFFF" w:themeFill="background1"/>
          </w:tcPr>
          <w:p w14:paraId="4FDB1AB6" w14:textId="77777777" w:rsidR="002459D8" w:rsidRPr="00ED6A3F" w:rsidRDefault="002459D8" w:rsidP="00BB1F83">
            <w:pPr>
              <w:pStyle w:val="ListParagraph"/>
              <w:numPr>
                <w:ilvl w:val="0"/>
                <w:numId w:val="52"/>
              </w:numPr>
              <w:spacing w:line="240" w:lineRule="auto"/>
              <w:jc w:val="left"/>
              <w:rPr>
                <w:sz w:val="20"/>
              </w:rPr>
            </w:pPr>
            <w:r w:rsidRPr="00ED6A3F">
              <w:rPr>
                <w:sz w:val="20"/>
              </w:rPr>
              <w:t>Assess policies and procedures governing care of patient at the Regional Ebola and Other Special Pathogen Treatment Center</w:t>
            </w:r>
          </w:p>
          <w:p w14:paraId="09E380BD" w14:textId="6210DC76" w:rsidR="002459D8" w:rsidRPr="00ED6A3F" w:rsidRDefault="002459D8" w:rsidP="002459D8">
            <w:pPr>
              <w:pStyle w:val="ListParagraph"/>
              <w:spacing w:line="240" w:lineRule="auto"/>
              <w:ind w:left="360"/>
              <w:jc w:val="left"/>
              <w:rPr>
                <w:b/>
                <w:sz w:val="20"/>
                <w:szCs w:val="20"/>
              </w:rPr>
            </w:pPr>
          </w:p>
        </w:tc>
        <w:tc>
          <w:tcPr>
            <w:tcW w:w="2040" w:type="pct"/>
            <w:tcBorders>
              <w:right w:val="single" w:sz="4" w:space="0" w:color="auto"/>
            </w:tcBorders>
            <w:shd w:val="clear" w:color="auto" w:fill="FFFFFF" w:themeFill="background1"/>
          </w:tcPr>
          <w:p w14:paraId="17924197" w14:textId="77777777" w:rsidR="002459D8" w:rsidRDefault="002459D8" w:rsidP="002459D8">
            <w:pPr>
              <w:rPr>
                <w:sz w:val="20"/>
                <w:szCs w:val="20"/>
              </w:rPr>
            </w:pPr>
            <w:r>
              <w:rPr>
                <w:sz w:val="20"/>
                <w:szCs w:val="20"/>
              </w:rPr>
              <w:t>Health Care and Medical Response Coordination</w:t>
            </w:r>
          </w:p>
          <w:p w14:paraId="10A75D64" w14:textId="77777777" w:rsidR="002459D8" w:rsidRDefault="002459D8" w:rsidP="002459D8">
            <w:pPr>
              <w:rPr>
                <w:sz w:val="20"/>
                <w:szCs w:val="20"/>
              </w:rPr>
            </w:pPr>
            <w:r>
              <w:rPr>
                <w:sz w:val="20"/>
                <w:szCs w:val="20"/>
              </w:rPr>
              <w:t>Foundation for Health Care and Medical Readiness</w:t>
            </w:r>
          </w:p>
          <w:p w14:paraId="77CE9472" w14:textId="74BA01A8" w:rsidR="002459D8" w:rsidRPr="00C46442" w:rsidRDefault="00ED6A3F" w:rsidP="002459D8">
            <w:pPr>
              <w:rPr>
                <w:sz w:val="20"/>
                <w:szCs w:val="20"/>
              </w:rPr>
            </w:pPr>
            <w:r>
              <w:rPr>
                <w:sz w:val="20"/>
                <w:szCs w:val="20"/>
              </w:rPr>
              <w:t>Continuity of Health Care Service Delivery</w:t>
            </w:r>
          </w:p>
        </w:tc>
      </w:tr>
      <w:tr w:rsidR="002459D8" w:rsidRPr="00404C8E" w14:paraId="1B45C689" w14:textId="77777777" w:rsidTr="00F81ABD">
        <w:trPr>
          <w:cantSplit/>
          <w:trHeight w:val="800"/>
          <w:jc w:val="center"/>
        </w:trPr>
        <w:tc>
          <w:tcPr>
            <w:tcW w:w="2960" w:type="pct"/>
            <w:tcBorders>
              <w:right w:val="single" w:sz="4" w:space="0" w:color="auto"/>
            </w:tcBorders>
            <w:shd w:val="clear" w:color="auto" w:fill="BFBFBF" w:themeFill="background1" w:themeFillShade="BF"/>
          </w:tcPr>
          <w:p w14:paraId="16B56378" w14:textId="72A039A6" w:rsidR="002459D8" w:rsidRPr="00973EDA" w:rsidRDefault="002459D8" w:rsidP="00BB1F83">
            <w:pPr>
              <w:pStyle w:val="ListParagraph"/>
              <w:numPr>
                <w:ilvl w:val="0"/>
                <w:numId w:val="52"/>
              </w:numPr>
              <w:spacing w:line="240" w:lineRule="auto"/>
              <w:jc w:val="left"/>
              <w:rPr>
                <w:sz w:val="20"/>
                <w:szCs w:val="20"/>
              </w:rPr>
            </w:pPr>
            <w:r w:rsidRPr="00ED6A3F">
              <w:rPr>
                <w:sz w:val="20"/>
              </w:rPr>
              <w:t xml:space="preserve">Assess planning for special considerations (e.g., </w:t>
            </w:r>
            <w:r w:rsidRPr="00ED6A3F">
              <w:rPr>
                <w:rFonts w:cs="Times New Roman"/>
                <w:sz w:val="20"/>
                <w:szCs w:val="22"/>
              </w:rPr>
              <w:t>surge capacity, laboratory services,</w:t>
            </w:r>
            <w:r w:rsidRPr="00ED6A3F">
              <w:rPr>
                <w:sz w:val="20"/>
                <w:szCs w:val="22"/>
              </w:rPr>
              <w:t xml:space="preserve"> </w:t>
            </w:r>
            <w:r w:rsidRPr="00ED6A3F">
              <w:rPr>
                <w:rFonts w:cs="Times New Roman"/>
                <w:sz w:val="20"/>
                <w:szCs w:val="22"/>
              </w:rPr>
              <w:t>diagnostic radiolog</w:t>
            </w:r>
            <w:r w:rsidRPr="00ED6A3F">
              <w:rPr>
                <w:sz w:val="20"/>
                <w:szCs w:val="22"/>
              </w:rPr>
              <w:t>ical</w:t>
            </w:r>
            <w:r w:rsidRPr="00ED6A3F">
              <w:rPr>
                <w:rFonts w:cs="Times New Roman"/>
                <w:sz w:val="20"/>
                <w:szCs w:val="22"/>
              </w:rPr>
              <w:t xml:space="preserve"> imaging</w:t>
            </w:r>
            <w:r w:rsidRPr="00ED6A3F">
              <w:rPr>
                <w:sz w:val="20"/>
                <w:szCs w:val="22"/>
              </w:rPr>
              <w:t xml:space="preserve">, </w:t>
            </w:r>
            <w:r w:rsidRPr="00ED6A3F">
              <w:rPr>
                <w:rFonts w:cs="Times New Roman"/>
                <w:sz w:val="20"/>
                <w:szCs w:val="22"/>
              </w:rPr>
              <w:t>pediatric patient, waste management, decedent management, labor/</w:t>
            </w:r>
            <w:r w:rsidRPr="00973EDA">
              <w:rPr>
                <w:rFonts w:cs="Times New Roman"/>
                <w:sz w:val="20"/>
                <w:szCs w:val="20"/>
              </w:rPr>
              <w:t>delivery</w:t>
            </w:r>
            <w:r w:rsidR="00973EDA" w:rsidRPr="00973EDA">
              <w:rPr>
                <w:rFonts w:cs="Times New Roman"/>
                <w:sz w:val="20"/>
                <w:szCs w:val="20"/>
              </w:rPr>
              <w:t>, surgical intervention</w:t>
            </w:r>
            <w:r w:rsidRPr="00973EDA">
              <w:rPr>
                <w:sz w:val="20"/>
                <w:szCs w:val="20"/>
              </w:rPr>
              <w:t>)</w:t>
            </w:r>
          </w:p>
          <w:p w14:paraId="2ECCE8E2" w14:textId="52DA6971" w:rsidR="002459D8" w:rsidRPr="00ED6A3F" w:rsidRDefault="002459D8" w:rsidP="002459D8">
            <w:pPr>
              <w:pStyle w:val="NoSpacing"/>
              <w:ind w:left="720"/>
              <w:rPr>
                <w:rFonts w:ascii="Arial Narrow" w:hAnsi="Arial Narrow"/>
                <w:b/>
                <w:sz w:val="20"/>
                <w:szCs w:val="20"/>
              </w:rPr>
            </w:pPr>
          </w:p>
        </w:tc>
        <w:tc>
          <w:tcPr>
            <w:tcW w:w="2040" w:type="pct"/>
            <w:tcBorders>
              <w:right w:val="single" w:sz="4" w:space="0" w:color="auto"/>
            </w:tcBorders>
            <w:shd w:val="clear" w:color="auto" w:fill="BFBFBF" w:themeFill="background1" w:themeFillShade="BF"/>
          </w:tcPr>
          <w:p w14:paraId="5F77B7E8" w14:textId="5141A101" w:rsidR="002459D8" w:rsidRDefault="002459D8" w:rsidP="002459D8">
            <w:pPr>
              <w:rPr>
                <w:sz w:val="20"/>
                <w:szCs w:val="20"/>
              </w:rPr>
            </w:pPr>
            <w:r>
              <w:rPr>
                <w:sz w:val="20"/>
                <w:szCs w:val="20"/>
              </w:rPr>
              <w:t>Foundation for Health Care and Medical Readiness</w:t>
            </w:r>
          </w:p>
          <w:p w14:paraId="0ED7190C" w14:textId="77777777" w:rsidR="002459D8" w:rsidRDefault="002459D8" w:rsidP="002459D8">
            <w:pPr>
              <w:rPr>
                <w:sz w:val="20"/>
                <w:szCs w:val="20"/>
              </w:rPr>
            </w:pPr>
            <w:r>
              <w:rPr>
                <w:sz w:val="20"/>
                <w:szCs w:val="20"/>
              </w:rPr>
              <w:t>Health Care and Medical Response Coordination</w:t>
            </w:r>
          </w:p>
          <w:p w14:paraId="6CE8AC0F" w14:textId="77777777" w:rsidR="002459D8" w:rsidRDefault="002459D8" w:rsidP="002459D8">
            <w:pPr>
              <w:rPr>
                <w:sz w:val="20"/>
                <w:szCs w:val="20"/>
              </w:rPr>
            </w:pPr>
            <w:r>
              <w:rPr>
                <w:sz w:val="20"/>
                <w:szCs w:val="20"/>
              </w:rPr>
              <w:t>Continuity of Health Care Service Delivery</w:t>
            </w:r>
          </w:p>
          <w:p w14:paraId="060EFFA5" w14:textId="52F0A36A" w:rsidR="002459D8" w:rsidRPr="00C46442" w:rsidRDefault="00ED6A3F" w:rsidP="002459D8">
            <w:pPr>
              <w:rPr>
                <w:sz w:val="20"/>
                <w:szCs w:val="20"/>
              </w:rPr>
            </w:pPr>
            <w:r>
              <w:rPr>
                <w:sz w:val="20"/>
                <w:szCs w:val="20"/>
              </w:rPr>
              <w:t>Medical Surge</w:t>
            </w:r>
          </w:p>
        </w:tc>
      </w:tr>
      <w:tr w:rsidR="002459D8" w:rsidRPr="00404C8E" w14:paraId="1B6639FF" w14:textId="77777777" w:rsidTr="0099314F">
        <w:trPr>
          <w:cantSplit/>
          <w:jc w:val="center"/>
        </w:trPr>
        <w:tc>
          <w:tcPr>
            <w:tcW w:w="2960" w:type="pct"/>
            <w:tcBorders>
              <w:right w:val="single" w:sz="4" w:space="0" w:color="auto"/>
            </w:tcBorders>
            <w:shd w:val="clear" w:color="auto" w:fill="FFFFFF" w:themeFill="background1"/>
          </w:tcPr>
          <w:p w14:paraId="586FEC5E" w14:textId="05F3B1F3" w:rsidR="002459D8" w:rsidRPr="00F81ABD" w:rsidRDefault="002459D8" w:rsidP="00BB1F83">
            <w:pPr>
              <w:pStyle w:val="ListParagraph"/>
              <w:numPr>
                <w:ilvl w:val="0"/>
                <w:numId w:val="52"/>
              </w:numPr>
              <w:spacing w:before="120" w:after="120"/>
              <w:jc w:val="left"/>
              <w:rPr>
                <w:b/>
                <w:sz w:val="20"/>
                <w:szCs w:val="20"/>
              </w:rPr>
            </w:pPr>
            <w:r w:rsidRPr="00F81ABD">
              <w:rPr>
                <w:b/>
                <w:sz w:val="20"/>
                <w:szCs w:val="20"/>
              </w:rPr>
              <w:t>[Other]</w:t>
            </w:r>
          </w:p>
        </w:tc>
        <w:tc>
          <w:tcPr>
            <w:tcW w:w="2040" w:type="pct"/>
            <w:tcBorders>
              <w:right w:val="single" w:sz="4" w:space="0" w:color="auto"/>
            </w:tcBorders>
            <w:shd w:val="clear" w:color="auto" w:fill="FFFFFF" w:themeFill="background1"/>
          </w:tcPr>
          <w:p w14:paraId="58CBBEDE" w14:textId="70FE5A57" w:rsidR="002459D8" w:rsidRPr="00C46442" w:rsidRDefault="002459D8" w:rsidP="002459D8">
            <w:pPr>
              <w:spacing w:before="120" w:after="120"/>
              <w:jc w:val="left"/>
              <w:rPr>
                <w:b/>
                <w:sz w:val="20"/>
                <w:szCs w:val="20"/>
              </w:rPr>
            </w:pPr>
            <w:r w:rsidRPr="00C46442">
              <w:rPr>
                <w:b/>
                <w:sz w:val="20"/>
                <w:szCs w:val="20"/>
              </w:rPr>
              <w:t>[Other]</w:t>
            </w:r>
          </w:p>
        </w:tc>
      </w:tr>
    </w:tbl>
    <w:p w14:paraId="5F67D77C" w14:textId="77777777" w:rsidR="00A56A7A" w:rsidRPr="00404C8E" w:rsidRDefault="00A56A7A" w:rsidP="00A56A7A"/>
    <w:p w14:paraId="2DC292CB" w14:textId="05609F93" w:rsidR="00001FEE" w:rsidRDefault="00001FEE" w:rsidP="00526A37">
      <w:pPr>
        <w:pStyle w:val="Caption"/>
        <w:rPr>
          <w:rFonts w:ascii="Arial Narrow" w:hAnsi="Arial Narrow"/>
          <w:sz w:val="22"/>
          <w:szCs w:val="22"/>
        </w:rPr>
      </w:pPr>
      <w:r w:rsidRPr="00404C8E">
        <w:rPr>
          <w:rFonts w:ascii="Arial Narrow" w:hAnsi="Arial Narrow"/>
          <w:sz w:val="22"/>
          <w:szCs w:val="22"/>
        </w:rPr>
        <w:t xml:space="preserve">Table </w:t>
      </w:r>
      <w:r w:rsidRPr="00404C8E">
        <w:rPr>
          <w:rFonts w:ascii="Arial Narrow" w:hAnsi="Arial Narrow"/>
          <w:sz w:val="22"/>
          <w:szCs w:val="22"/>
        </w:rPr>
        <w:fldChar w:fldCharType="begin"/>
      </w:r>
      <w:r w:rsidRPr="00404C8E">
        <w:rPr>
          <w:rFonts w:ascii="Arial Narrow" w:hAnsi="Arial Narrow"/>
          <w:sz w:val="22"/>
          <w:szCs w:val="22"/>
        </w:rPr>
        <w:instrText xml:space="preserve"> SEQ Table \* ARABIC </w:instrText>
      </w:r>
      <w:r w:rsidRPr="00404C8E">
        <w:rPr>
          <w:rFonts w:ascii="Arial Narrow" w:hAnsi="Arial Narrow"/>
          <w:sz w:val="22"/>
          <w:szCs w:val="22"/>
        </w:rPr>
        <w:fldChar w:fldCharType="separate"/>
      </w:r>
      <w:r w:rsidR="00363BB6">
        <w:rPr>
          <w:rFonts w:ascii="Arial Narrow" w:hAnsi="Arial Narrow"/>
          <w:noProof/>
          <w:sz w:val="22"/>
          <w:szCs w:val="22"/>
        </w:rPr>
        <w:t>2</w:t>
      </w:r>
      <w:r w:rsidRPr="00404C8E">
        <w:rPr>
          <w:rFonts w:ascii="Arial Narrow" w:hAnsi="Arial Narrow"/>
          <w:sz w:val="22"/>
          <w:szCs w:val="22"/>
        </w:rPr>
        <w:fldChar w:fldCharType="end"/>
      </w:r>
      <w:r w:rsidRPr="00404C8E">
        <w:rPr>
          <w:rFonts w:ascii="Arial Narrow" w:hAnsi="Arial Narrow"/>
          <w:sz w:val="22"/>
          <w:szCs w:val="22"/>
        </w:rPr>
        <w:t xml:space="preserve">: </w:t>
      </w:r>
      <w:r w:rsidR="002B50EE" w:rsidRPr="00404C8E">
        <w:rPr>
          <w:rFonts w:ascii="Arial Narrow" w:hAnsi="Arial Narrow"/>
          <w:sz w:val="22"/>
          <w:szCs w:val="22"/>
        </w:rPr>
        <w:t>Target</w:t>
      </w:r>
      <w:r w:rsidRPr="00404C8E">
        <w:rPr>
          <w:rFonts w:ascii="Arial Narrow" w:hAnsi="Arial Narrow"/>
          <w:sz w:val="22"/>
          <w:szCs w:val="22"/>
        </w:rPr>
        <w:t xml:space="preserve"> Capabilities Defined</w:t>
      </w:r>
      <w:r w:rsidRPr="00404C8E">
        <w:rPr>
          <w:rStyle w:val="FootnoteReference"/>
          <w:rFonts w:ascii="Arial Narrow" w:hAnsi="Arial Narrow"/>
          <w:sz w:val="20"/>
        </w:rPr>
        <w:footnoteReference w:id="1"/>
      </w:r>
    </w:p>
    <w:tbl>
      <w:tblPr>
        <w:tblW w:w="558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8644"/>
      </w:tblGrid>
      <w:tr w:rsidR="00F66B1A" w:rsidRPr="00404C8E" w14:paraId="1FC9841F" w14:textId="77777777" w:rsidTr="00F66B1A">
        <w:trPr>
          <w:cantSplit/>
          <w:trHeight w:val="377"/>
          <w:tblHeader/>
        </w:trPr>
        <w:tc>
          <w:tcPr>
            <w:tcW w:w="860" w:type="pct"/>
            <w:shd w:val="clear" w:color="auto" w:fill="17365D"/>
            <w:vAlign w:val="center"/>
          </w:tcPr>
          <w:p w14:paraId="151CE318" w14:textId="77777777" w:rsidR="00F66B1A" w:rsidRPr="00404C8E" w:rsidRDefault="00F66B1A" w:rsidP="00CA30B4">
            <w:pPr>
              <w:keepNext/>
              <w:jc w:val="center"/>
              <w:rPr>
                <w:b/>
                <w:bCs/>
                <w:color w:val="FFFFFF" w:themeColor="background1"/>
                <w:sz w:val="20"/>
                <w:szCs w:val="20"/>
              </w:rPr>
            </w:pPr>
            <w:r w:rsidRPr="00404C8E">
              <w:rPr>
                <w:b/>
                <w:bCs/>
                <w:color w:val="FFFFFF" w:themeColor="background1"/>
                <w:sz w:val="20"/>
                <w:szCs w:val="20"/>
              </w:rPr>
              <w:t>Target Capability</w:t>
            </w:r>
          </w:p>
        </w:tc>
        <w:tc>
          <w:tcPr>
            <w:tcW w:w="4140" w:type="pct"/>
            <w:shd w:val="clear" w:color="auto" w:fill="17365D"/>
            <w:vAlign w:val="center"/>
          </w:tcPr>
          <w:p w14:paraId="1040C4C5" w14:textId="77777777" w:rsidR="00F66B1A" w:rsidRPr="00404C8E" w:rsidRDefault="00F66B1A" w:rsidP="00CA30B4">
            <w:pPr>
              <w:keepNext/>
              <w:jc w:val="center"/>
              <w:rPr>
                <w:b/>
                <w:bCs/>
                <w:color w:val="FFFFFF" w:themeColor="background1"/>
                <w:sz w:val="20"/>
                <w:szCs w:val="20"/>
              </w:rPr>
            </w:pPr>
            <w:r w:rsidRPr="00404C8E">
              <w:rPr>
                <w:b/>
                <w:bCs/>
                <w:color w:val="FFFFFF" w:themeColor="background1"/>
                <w:sz w:val="20"/>
                <w:szCs w:val="20"/>
              </w:rPr>
              <w:t>Definition</w:t>
            </w:r>
          </w:p>
        </w:tc>
      </w:tr>
      <w:tr w:rsidR="00F66B1A" w:rsidRPr="00404C8E" w14:paraId="2E2E7345" w14:textId="77777777" w:rsidTr="00F66B1A">
        <w:trPr>
          <w:cantSplit/>
        </w:trPr>
        <w:tc>
          <w:tcPr>
            <w:tcW w:w="860" w:type="pct"/>
            <w:shd w:val="clear" w:color="auto" w:fill="BFBFBF" w:themeFill="background1" w:themeFillShade="BF"/>
          </w:tcPr>
          <w:p w14:paraId="10DE68D7" w14:textId="77777777" w:rsidR="00F66B1A" w:rsidRPr="00C542F0" w:rsidRDefault="00F66B1A" w:rsidP="00CA30B4">
            <w:pPr>
              <w:pStyle w:val="NoSpacing"/>
              <w:rPr>
                <w:rFonts w:ascii="Arial Narrow" w:hAnsi="Arial Narrow"/>
                <w:b/>
                <w:sz w:val="20"/>
              </w:rPr>
            </w:pPr>
            <w:r>
              <w:rPr>
                <w:rFonts w:ascii="Arial Narrow" w:hAnsi="Arial Narrow"/>
                <w:b/>
                <w:sz w:val="20"/>
              </w:rPr>
              <w:t>Foundation for Health Care and Medical Readiness</w:t>
            </w:r>
          </w:p>
        </w:tc>
        <w:tc>
          <w:tcPr>
            <w:tcW w:w="4140" w:type="pct"/>
            <w:shd w:val="clear" w:color="auto" w:fill="BFBFBF" w:themeFill="background1" w:themeFillShade="BF"/>
          </w:tcPr>
          <w:p w14:paraId="3F68AFD6" w14:textId="77777777" w:rsidR="00F66B1A" w:rsidRPr="00404C8E" w:rsidRDefault="00F66B1A" w:rsidP="00CA30B4">
            <w:pPr>
              <w:spacing w:before="120" w:after="120"/>
              <w:rPr>
                <w:sz w:val="20"/>
                <w:szCs w:val="20"/>
              </w:rPr>
            </w:pPr>
            <w:r>
              <w:rPr>
                <w:sz w:val="20"/>
                <w:szCs w:val="20"/>
              </w:rPr>
              <w:t xml:space="preserve">The community has a sustainable health care coalition (HCC) comprised of members with strong relationships that can identify hazards and risks and prioritize and address gaps through planning, training, exercising, and managing resources. </w:t>
            </w:r>
          </w:p>
        </w:tc>
      </w:tr>
      <w:tr w:rsidR="00F66B1A" w:rsidRPr="00404C8E" w14:paraId="6D511A12" w14:textId="77777777" w:rsidTr="00F66B1A">
        <w:trPr>
          <w:cantSplit/>
        </w:trPr>
        <w:tc>
          <w:tcPr>
            <w:tcW w:w="860" w:type="pct"/>
            <w:shd w:val="clear" w:color="auto" w:fill="FFFFFF" w:themeFill="background1"/>
          </w:tcPr>
          <w:p w14:paraId="4708DF54" w14:textId="77777777" w:rsidR="00F66B1A" w:rsidRDefault="00F66B1A" w:rsidP="00CA30B4">
            <w:pPr>
              <w:rPr>
                <w:b/>
                <w:sz w:val="20"/>
              </w:rPr>
            </w:pPr>
            <w:r>
              <w:rPr>
                <w:b/>
                <w:sz w:val="20"/>
              </w:rPr>
              <w:t xml:space="preserve">Health Care </w:t>
            </w:r>
          </w:p>
          <w:p w14:paraId="3A6C7B5F" w14:textId="77777777" w:rsidR="00F66B1A" w:rsidRDefault="00F66B1A" w:rsidP="00CA30B4">
            <w:pPr>
              <w:rPr>
                <w:b/>
                <w:sz w:val="20"/>
              </w:rPr>
            </w:pPr>
            <w:r>
              <w:rPr>
                <w:b/>
                <w:sz w:val="20"/>
              </w:rPr>
              <w:t xml:space="preserve">and Medical </w:t>
            </w:r>
          </w:p>
          <w:p w14:paraId="6EC5CDE4" w14:textId="6AFCFB29" w:rsidR="00F66B1A" w:rsidRPr="00404C8E" w:rsidRDefault="00131893" w:rsidP="00CA30B4">
            <w:pPr>
              <w:rPr>
                <w:b/>
                <w:sz w:val="20"/>
              </w:rPr>
            </w:pPr>
            <w:r>
              <w:rPr>
                <w:b/>
                <w:sz w:val="20"/>
              </w:rPr>
              <w:t>Response Coordination</w:t>
            </w:r>
          </w:p>
        </w:tc>
        <w:tc>
          <w:tcPr>
            <w:tcW w:w="4140" w:type="pct"/>
            <w:shd w:val="clear" w:color="auto" w:fill="FFFFFF" w:themeFill="background1"/>
          </w:tcPr>
          <w:p w14:paraId="357890A0" w14:textId="77777777" w:rsidR="00F66B1A" w:rsidRPr="00404C8E" w:rsidRDefault="00F66B1A" w:rsidP="00CA30B4">
            <w:pPr>
              <w:spacing w:before="120" w:after="120"/>
              <w:rPr>
                <w:sz w:val="20"/>
                <w:szCs w:val="20"/>
              </w:rPr>
            </w:pPr>
            <w:r>
              <w:rPr>
                <w:sz w:val="20"/>
                <w:szCs w:val="20"/>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tc>
      </w:tr>
      <w:tr w:rsidR="00F66B1A" w:rsidRPr="00404C8E" w14:paraId="5FD9D5B7" w14:textId="77777777" w:rsidTr="00F66B1A">
        <w:trPr>
          <w:cantSplit/>
        </w:trPr>
        <w:tc>
          <w:tcPr>
            <w:tcW w:w="860" w:type="pct"/>
            <w:shd w:val="clear" w:color="auto" w:fill="BFBFBF" w:themeFill="background1" w:themeFillShade="BF"/>
          </w:tcPr>
          <w:p w14:paraId="5B621D79" w14:textId="77777777" w:rsidR="00F66B1A" w:rsidRDefault="00F66B1A" w:rsidP="00CA30B4">
            <w:pPr>
              <w:rPr>
                <w:b/>
                <w:sz w:val="20"/>
              </w:rPr>
            </w:pPr>
            <w:r>
              <w:rPr>
                <w:b/>
                <w:sz w:val="20"/>
              </w:rPr>
              <w:t xml:space="preserve">Continuity of </w:t>
            </w:r>
          </w:p>
          <w:p w14:paraId="5E118B63" w14:textId="77777777" w:rsidR="00F66B1A" w:rsidRDefault="00F66B1A" w:rsidP="00CA30B4">
            <w:pPr>
              <w:rPr>
                <w:b/>
                <w:sz w:val="20"/>
              </w:rPr>
            </w:pPr>
            <w:r>
              <w:rPr>
                <w:b/>
                <w:sz w:val="20"/>
              </w:rPr>
              <w:t xml:space="preserve">Health Care </w:t>
            </w:r>
          </w:p>
          <w:p w14:paraId="621D4C66" w14:textId="77777777" w:rsidR="00F66B1A" w:rsidRPr="00404C8E" w:rsidRDefault="00F66B1A" w:rsidP="00CA30B4">
            <w:pPr>
              <w:rPr>
                <w:b/>
                <w:sz w:val="20"/>
              </w:rPr>
            </w:pPr>
            <w:r>
              <w:rPr>
                <w:b/>
                <w:sz w:val="20"/>
              </w:rPr>
              <w:t>Service Delivery</w:t>
            </w:r>
          </w:p>
          <w:p w14:paraId="1908D36D" w14:textId="77777777" w:rsidR="00F66B1A" w:rsidRPr="00404C8E" w:rsidRDefault="00F66B1A" w:rsidP="00CA30B4">
            <w:pPr>
              <w:rPr>
                <w:b/>
                <w:sz w:val="20"/>
              </w:rPr>
            </w:pPr>
          </w:p>
        </w:tc>
        <w:tc>
          <w:tcPr>
            <w:tcW w:w="4140" w:type="pct"/>
            <w:shd w:val="clear" w:color="auto" w:fill="BFBFBF" w:themeFill="background1" w:themeFillShade="BF"/>
          </w:tcPr>
          <w:p w14:paraId="02A3C56F" w14:textId="77777777" w:rsidR="00F66B1A" w:rsidRPr="00404C8E" w:rsidRDefault="00F66B1A" w:rsidP="00CA30B4">
            <w:pPr>
              <w:spacing w:before="120" w:after="120"/>
              <w:rPr>
                <w:sz w:val="20"/>
                <w:szCs w:val="20"/>
              </w:rPr>
            </w:pPr>
            <w:r>
              <w:rPr>
                <w:sz w:val="20"/>
                <w:szCs w:val="20"/>
              </w:rPr>
              <w:t>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tc>
      </w:tr>
      <w:tr w:rsidR="00F66B1A" w:rsidRPr="00404C8E" w14:paraId="5C676370" w14:textId="77777777" w:rsidTr="00F66B1A">
        <w:trPr>
          <w:cantSplit/>
        </w:trPr>
        <w:tc>
          <w:tcPr>
            <w:tcW w:w="860" w:type="pct"/>
            <w:shd w:val="clear" w:color="auto" w:fill="FFFFFF" w:themeFill="background1"/>
          </w:tcPr>
          <w:p w14:paraId="42E8B5A2" w14:textId="77777777" w:rsidR="00F66B1A" w:rsidRPr="00404C8E" w:rsidRDefault="00F66B1A" w:rsidP="00CA30B4">
            <w:pPr>
              <w:rPr>
                <w:b/>
                <w:sz w:val="20"/>
              </w:rPr>
            </w:pPr>
            <w:r w:rsidRPr="00404C8E">
              <w:rPr>
                <w:b/>
                <w:sz w:val="20"/>
              </w:rPr>
              <w:lastRenderedPageBreak/>
              <w:t>Medical Surge</w:t>
            </w:r>
          </w:p>
          <w:p w14:paraId="748CE4C2" w14:textId="77777777" w:rsidR="00F66B1A" w:rsidRPr="00404C8E" w:rsidRDefault="00F66B1A" w:rsidP="00CA30B4">
            <w:pPr>
              <w:rPr>
                <w:b/>
                <w:sz w:val="20"/>
              </w:rPr>
            </w:pPr>
          </w:p>
        </w:tc>
        <w:tc>
          <w:tcPr>
            <w:tcW w:w="4140" w:type="pct"/>
            <w:shd w:val="clear" w:color="auto" w:fill="FFFFFF" w:themeFill="background1"/>
          </w:tcPr>
          <w:p w14:paraId="5C30EFAB" w14:textId="77777777" w:rsidR="00F66B1A" w:rsidRPr="00404C8E" w:rsidRDefault="00F66B1A" w:rsidP="00CA30B4">
            <w:pPr>
              <w:spacing w:before="120" w:after="120"/>
              <w:rPr>
                <w:sz w:val="20"/>
                <w:szCs w:val="20"/>
              </w:rPr>
            </w:pPr>
            <w:r w:rsidRPr="00C542F0">
              <w:rPr>
                <w:sz w:val="20"/>
              </w:rPr>
              <w:t>Health care organizations including hospitals, EMS, and out of hospital providers 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tc>
      </w:tr>
    </w:tbl>
    <w:p w14:paraId="4B685655" w14:textId="77777777" w:rsidR="00F66B1A" w:rsidRPr="00F66B1A" w:rsidRDefault="00F66B1A" w:rsidP="00F66B1A"/>
    <w:p w14:paraId="1CDD242A" w14:textId="77777777" w:rsidR="00C2095A" w:rsidRPr="00404C8E" w:rsidRDefault="00C2095A" w:rsidP="008809D6">
      <w:pPr>
        <w:pStyle w:val="Heading2"/>
      </w:pPr>
      <w:bookmarkStart w:id="38" w:name="_Toc475736207"/>
      <w:r w:rsidRPr="00404C8E">
        <w:t>Participant Roles and Responsibilities</w:t>
      </w:r>
      <w:bookmarkEnd w:id="38"/>
    </w:p>
    <w:p w14:paraId="0F3FE235" w14:textId="77777777" w:rsidR="00C2095A" w:rsidRPr="00404C8E" w:rsidRDefault="00C2095A" w:rsidP="00CA6CCA">
      <w:pPr>
        <w:pStyle w:val="ListBullet"/>
        <w:numPr>
          <w:ilvl w:val="0"/>
          <w:numId w:val="4"/>
        </w:numPr>
        <w:jc w:val="both"/>
        <w:rPr>
          <w:rFonts w:ascii="Arial Narrow" w:hAnsi="Arial Narrow"/>
          <w:sz w:val="22"/>
          <w:szCs w:val="20"/>
        </w:rPr>
      </w:pPr>
      <w:r w:rsidRPr="00404C8E">
        <w:rPr>
          <w:rFonts w:ascii="Arial Narrow" w:hAnsi="Arial Narrow"/>
          <w:b/>
          <w:sz w:val="22"/>
          <w:szCs w:val="20"/>
        </w:rPr>
        <w:t>Players.</w:t>
      </w:r>
      <w:r w:rsidR="00A82191" w:rsidRPr="00404C8E">
        <w:rPr>
          <w:rFonts w:ascii="Arial Narrow" w:hAnsi="Arial Narrow"/>
          <w:sz w:val="22"/>
          <w:szCs w:val="20"/>
        </w:rPr>
        <w:t xml:space="preserve"> </w:t>
      </w:r>
      <w:r w:rsidRPr="00404C8E">
        <w:rPr>
          <w:rFonts w:ascii="Arial Narrow" w:hAnsi="Arial Narrow"/>
          <w:sz w:val="22"/>
          <w:szCs w:val="20"/>
        </w:rPr>
        <w:t>Players are personnel who have an active role in discussing or performing their regular roles and responsibilities during the exercise.</w:t>
      </w:r>
      <w:r w:rsidR="00A82191" w:rsidRPr="00404C8E">
        <w:rPr>
          <w:rFonts w:ascii="Arial Narrow" w:hAnsi="Arial Narrow"/>
          <w:sz w:val="22"/>
          <w:szCs w:val="20"/>
        </w:rPr>
        <w:t xml:space="preserve"> </w:t>
      </w:r>
      <w:r w:rsidRPr="00404C8E">
        <w:rPr>
          <w:rFonts w:ascii="Arial Narrow" w:hAnsi="Arial Narrow"/>
          <w:sz w:val="22"/>
          <w:szCs w:val="20"/>
        </w:rPr>
        <w:t xml:space="preserve">Players discuss or initiate actions in response to the simulated emergency. </w:t>
      </w:r>
    </w:p>
    <w:p w14:paraId="20D5D68F" w14:textId="77777777" w:rsidR="00AA108C" w:rsidRPr="00404C8E" w:rsidRDefault="00AA108C" w:rsidP="00CA6CCA">
      <w:pPr>
        <w:pStyle w:val="ListBullet"/>
        <w:numPr>
          <w:ilvl w:val="0"/>
          <w:numId w:val="4"/>
        </w:numPr>
        <w:jc w:val="both"/>
        <w:rPr>
          <w:rFonts w:ascii="Arial Narrow" w:hAnsi="Arial Narrow"/>
          <w:sz w:val="22"/>
          <w:szCs w:val="22"/>
        </w:rPr>
      </w:pPr>
      <w:r w:rsidRPr="00404C8E">
        <w:rPr>
          <w:rFonts w:ascii="Arial Narrow" w:hAnsi="Arial Narrow"/>
          <w:b/>
          <w:sz w:val="22"/>
          <w:szCs w:val="22"/>
        </w:rPr>
        <w:t>Observers.</w:t>
      </w:r>
      <w:r w:rsidRPr="00404C8E">
        <w:rPr>
          <w:rFonts w:ascii="Arial Narrow" w:hAnsi="Arial Narrow"/>
          <w:sz w:val="22"/>
          <w:szCs w:val="22"/>
        </w:rPr>
        <w:t xml:space="preserve"> Observers do not directl</w:t>
      </w:r>
      <w:r w:rsidR="00A82191" w:rsidRPr="00404C8E">
        <w:rPr>
          <w:rFonts w:ascii="Arial Narrow" w:hAnsi="Arial Narrow"/>
          <w:sz w:val="22"/>
          <w:szCs w:val="22"/>
        </w:rPr>
        <w:t xml:space="preserve">y participate in the exercise. </w:t>
      </w:r>
      <w:r w:rsidRPr="00404C8E">
        <w:rPr>
          <w:rFonts w:ascii="Arial Narrow" w:hAnsi="Arial Narrow"/>
          <w:sz w:val="22"/>
          <w:szCs w:val="22"/>
        </w:rPr>
        <w:t>However, they may support the development of player responses to the situation during the discussion by asking relevant questions or providing subject matter expertise.</w:t>
      </w:r>
    </w:p>
    <w:p w14:paraId="4694F47B" w14:textId="77777777" w:rsidR="00C2095A" w:rsidRPr="00404C8E" w:rsidRDefault="00C2095A" w:rsidP="00CA6CCA">
      <w:pPr>
        <w:pStyle w:val="ListBullet"/>
        <w:numPr>
          <w:ilvl w:val="0"/>
          <w:numId w:val="4"/>
        </w:numPr>
        <w:spacing w:after="80"/>
        <w:jc w:val="both"/>
        <w:rPr>
          <w:rFonts w:ascii="Arial Narrow" w:hAnsi="Arial Narrow"/>
          <w:sz w:val="22"/>
          <w:szCs w:val="20"/>
        </w:rPr>
      </w:pPr>
      <w:r w:rsidRPr="00404C8E">
        <w:rPr>
          <w:rFonts w:ascii="Arial Narrow" w:hAnsi="Arial Narrow"/>
          <w:b/>
          <w:sz w:val="22"/>
          <w:szCs w:val="20"/>
        </w:rPr>
        <w:t>Facilitators.</w:t>
      </w:r>
      <w:r w:rsidR="00A82191" w:rsidRPr="00404C8E">
        <w:rPr>
          <w:rFonts w:ascii="Arial Narrow" w:hAnsi="Arial Narrow"/>
          <w:sz w:val="22"/>
          <w:szCs w:val="20"/>
        </w:rPr>
        <w:t xml:space="preserve"> </w:t>
      </w:r>
      <w:r w:rsidRPr="00404C8E">
        <w:rPr>
          <w:rFonts w:ascii="Arial Narrow" w:hAnsi="Arial Narrow"/>
          <w:sz w:val="22"/>
          <w:szCs w:val="20"/>
        </w:rPr>
        <w:t>Facilitators provide situation updates and moderate discussions.</w:t>
      </w:r>
      <w:r w:rsidR="00A82191" w:rsidRPr="00404C8E">
        <w:rPr>
          <w:rFonts w:ascii="Arial Narrow" w:hAnsi="Arial Narrow"/>
          <w:sz w:val="22"/>
          <w:szCs w:val="20"/>
        </w:rPr>
        <w:t xml:space="preserve"> </w:t>
      </w:r>
      <w:r w:rsidRPr="00404C8E">
        <w:rPr>
          <w:rFonts w:ascii="Arial Narrow" w:hAnsi="Arial Narrow"/>
          <w:sz w:val="22"/>
          <w:szCs w:val="20"/>
        </w:rPr>
        <w:t>They also provide additional information or resolve questions as required.</w:t>
      </w:r>
      <w:r w:rsidR="00A82191" w:rsidRPr="00404C8E">
        <w:rPr>
          <w:rFonts w:ascii="Arial Narrow" w:hAnsi="Arial Narrow"/>
          <w:sz w:val="22"/>
          <w:szCs w:val="20"/>
        </w:rPr>
        <w:t xml:space="preserve"> </w:t>
      </w:r>
      <w:r w:rsidRPr="00404C8E">
        <w:rPr>
          <w:rFonts w:ascii="Arial Narrow" w:hAnsi="Arial Narrow"/>
          <w:sz w:val="22"/>
          <w:szCs w:val="20"/>
        </w:rPr>
        <w:t>Key Exercise Planning Team members also may assist with facilitation as subject matter experts (SMEs) during the exercise.</w:t>
      </w:r>
    </w:p>
    <w:p w14:paraId="5B73E5ED" w14:textId="77777777" w:rsidR="00C2095A" w:rsidRPr="00404C8E" w:rsidRDefault="00C2095A" w:rsidP="00CA6CCA">
      <w:pPr>
        <w:pStyle w:val="ListBullet"/>
        <w:numPr>
          <w:ilvl w:val="0"/>
          <w:numId w:val="4"/>
        </w:numPr>
        <w:spacing w:after="80"/>
        <w:jc w:val="both"/>
        <w:rPr>
          <w:rFonts w:ascii="Arial Narrow" w:hAnsi="Arial Narrow"/>
          <w:sz w:val="22"/>
          <w:szCs w:val="20"/>
        </w:rPr>
      </w:pPr>
      <w:r w:rsidRPr="00404C8E">
        <w:rPr>
          <w:rFonts w:ascii="Arial Narrow" w:hAnsi="Arial Narrow"/>
          <w:b/>
          <w:sz w:val="22"/>
          <w:szCs w:val="20"/>
        </w:rPr>
        <w:t>Evaluators.</w:t>
      </w:r>
      <w:r w:rsidR="00A82191" w:rsidRPr="00404C8E">
        <w:rPr>
          <w:rFonts w:ascii="Arial Narrow" w:hAnsi="Arial Narrow"/>
          <w:sz w:val="22"/>
          <w:szCs w:val="20"/>
        </w:rPr>
        <w:t xml:space="preserve"> </w:t>
      </w:r>
      <w:r w:rsidRPr="00404C8E">
        <w:rPr>
          <w:rFonts w:ascii="Arial Narrow" w:hAnsi="Arial Narrow"/>
          <w:sz w:val="22"/>
          <w:szCs w:val="20"/>
        </w:rPr>
        <w:t>Evaluators are assigned to observe and document certain objectives during the exercise.</w:t>
      </w:r>
      <w:r w:rsidR="00A82191" w:rsidRPr="00404C8E">
        <w:rPr>
          <w:rFonts w:ascii="Arial Narrow" w:hAnsi="Arial Narrow"/>
          <w:sz w:val="22"/>
          <w:szCs w:val="20"/>
        </w:rPr>
        <w:t xml:space="preserve"> </w:t>
      </w:r>
      <w:r w:rsidRPr="00404C8E">
        <w:rPr>
          <w:rFonts w:ascii="Arial Narrow" w:hAnsi="Arial Narrow"/>
          <w:sz w:val="22"/>
          <w:szCs w:val="20"/>
        </w:rPr>
        <w:t>Their primary role is to document player discussions, including how and if those discussions conform to plans, polices, and procedures.</w:t>
      </w:r>
    </w:p>
    <w:p w14:paraId="0848ADBC" w14:textId="31A4826C" w:rsidR="00C2095A" w:rsidRPr="00404C8E" w:rsidRDefault="00C2095A" w:rsidP="00C2095A">
      <w:pPr>
        <w:pStyle w:val="Heading2"/>
      </w:pPr>
      <w:bookmarkStart w:id="39" w:name="_Toc336506592"/>
      <w:bookmarkStart w:id="40" w:name="_Toc475736208"/>
      <w:bookmarkEnd w:id="22"/>
      <w:r w:rsidRPr="00404C8E">
        <w:t>Exercise Structure</w:t>
      </w:r>
      <w:bookmarkEnd w:id="39"/>
      <w:bookmarkEnd w:id="40"/>
    </w:p>
    <w:p w14:paraId="559C1F51" w14:textId="228DA10A" w:rsidR="004B2BD4" w:rsidRPr="00404C8E" w:rsidRDefault="00EC4188" w:rsidP="004B2BD4">
      <w:pPr>
        <w:pStyle w:val="BodyText"/>
        <w:spacing w:after="0"/>
        <w:rPr>
          <w:color w:val="000000"/>
        </w:rPr>
      </w:pPr>
      <w:r w:rsidRPr="001058E9">
        <w:rPr>
          <w:color w:val="000000"/>
        </w:rPr>
        <w:t xml:space="preserve">This will be a facilitated tabletop exercise.  </w:t>
      </w:r>
      <w:r>
        <w:rPr>
          <w:color w:val="000000"/>
        </w:rPr>
        <w:t xml:space="preserve">There </w:t>
      </w:r>
      <w:r w:rsidRPr="00133031">
        <w:t xml:space="preserve">are </w:t>
      </w:r>
      <w:r w:rsidR="00071411">
        <w:t>three</w:t>
      </w:r>
      <w:r w:rsidRPr="00133031">
        <w:t xml:space="preserve"> tabletop </w:t>
      </w:r>
      <w:r w:rsidR="00133031" w:rsidRPr="00133031">
        <w:t>exercises</w:t>
      </w:r>
      <w:r w:rsidRPr="00133031">
        <w:t xml:space="preserve"> contained within this document. </w:t>
      </w:r>
      <w:r w:rsidR="00131893">
        <w:t>RESPTC'</w:t>
      </w:r>
      <w:r w:rsidR="006366C4" w:rsidRPr="00133031">
        <w:t>s</w:t>
      </w:r>
      <w:r w:rsidRPr="00133031">
        <w:t xml:space="preserve"> should select an airborne special pathogen to insert into the highlighted </w:t>
      </w:r>
      <w:r>
        <w:rPr>
          <w:color w:val="000000"/>
        </w:rPr>
        <w:t xml:space="preserve">gray areas. The scenario has been developed to cover all three airborne disease selections listed in Table </w:t>
      </w:r>
      <w:r w:rsidR="006366C4">
        <w:t xml:space="preserve">1. </w:t>
      </w:r>
      <w:r>
        <w:rPr>
          <w:color w:val="000000"/>
        </w:rPr>
        <w:t>Exercises and m</w:t>
      </w:r>
      <w:r w:rsidRPr="001058E9">
        <w:rPr>
          <w:color w:val="000000"/>
        </w:rPr>
        <w:t xml:space="preserve">odules should be edited and adapted to meet the needs and objectives of the </w:t>
      </w:r>
      <w:r w:rsidR="00131893">
        <w:t>RESPTC</w:t>
      </w:r>
      <w:r w:rsidRPr="001058E9">
        <w:rPr>
          <w:color w:val="000000"/>
        </w:rPr>
        <w:t>; the provided module</w:t>
      </w:r>
      <w:r>
        <w:rPr>
          <w:color w:val="000000"/>
        </w:rPr>
        <w:t>s are only a starting point</w:t>
      </w:r>
      <w:r w:rsidRPr="001058E9">
        <w:rPr>
          <w:color w:val="000000"/>
        </w:rPr>
        <w:t xml:space="preserve">. </w:t>
      </w:r>
      <w:r w:rsidRPr="004F7506">
        <w:rPr>
          <w:color w:val="000000"/>
        </w:rPr>
        <w:t xml:space="preserve">The series of facilitated discussion questions that follow may be asked in a joint session, with all stakeholders present, or broken up by discipline over multiple days with a focus on </w:t>
      </w:r>
      <w:r>
        <w:rPr>
          <w:color w:val="000000"/>
        </w:rPr>
        <w:t>stakeholder areas</w:t>
      </w:r>
      <w:r w:rsidRPr="004F7506">
        <w:rPr>
          <w:color w:val="000000"/>
        </w:rPr>
        <w:t xml:space="preserve">. The following key items will be covered in the corresponding </w:t>
      </w:r>
      <w:r>
        <w:rPr>
          <w:color w:val="000000"/>
        </w:rPr>
        <w:t xml:space="preserve">exercises and </w:t>
      </w:r>
      <w:r w:rsidRPr="004F7506">
        <w:rPr>
          <w:color w:val="000000"/>
        </w:rPr>
        <w:t>modules:</w:t>
      </w:r>
    </w:p>
    <w:p w14:paraId="684D7688" w14:textId="77777777" w:rsidR="00651496" w:rsidRDefault="00651496" w:rsidP="00651496">
      <w:pPr>
        <w:pStyle w:val="BodyText"/>
        <w:spacing w:after="0" w:line="240" w:lineRule="auto"/>
        <w:jc w:val="left"/>
        <w:rPr>
          <w:color w:val="000000"/>
        </w:rPr>
      </w:pPr>
    </w:p>
    <w:p w14:paraId="7526DA1E" w14:textId="78D9A87D" w:rsidR="00651496" w:rsidRPr="00651496" w:rsidRDefault="00651496" w:rsidP="00CA6CCA">
      <w:pPr>
        <w:pStyle w:val="BodyText"/>
        <w:numPr>
          <w:ilvl w:val="0"/>
          <w:numId w:val="11"/>
        </w:numPr>
        <w:spacing w:after="0" w:line="240" w:lineRule="auto"/>
        <w:jc w:val="left"/>
        <w:rPr>
          <w:b/>
          <w:color w:val="000000"/>
        </w:rPr>
      </w:pPr>
      <w:r w:rsidRPr="00651496">
        <w:rPr>
          <w:b/>
          <w:color w:val="000000"/>
        </w:rPr>
        <w:t xml:space="preserve">Exercise 1:  </w:t>
      </w:r>
      <w:r w:rsidR="00E4023D" w:rsidRPr="00E4023D">
        <w:rPr>
          <w:b/>
          <w:color w:val="000000"/>
        </w:rPr>
        <w:t xml:space="preserve">Unit Activation, Transport </w:t>
      </w:r>
      <w:r w:rsidR="007A592E">
        <w:rPr>
          <w:b/>
          <w:color w:val="000000"/>
        </w:rPr>
        <w:t xml:space="preserve">Coordination </w:t>
      </w:r>
      <w:r w:rsidR="00E4023D" w:rsidRPr="00E4023D">
        <w:rPr>
          <w:b/>
          <w:color w:val="000000"/>
        </w:rPr>
        <w:t>and Patient Care</w:t>
      </w:r>
      <w:r w:rsidR="002E008E">
        <w:rPr>
          <w:b/>
          <w:color w:val="000000"/>
        </w:rPr>
        <w:t xml:space="preserve"> for</w:t>
      </w:r>
      <w:r w:rsidR="00E4023D" w:rsidRPr="00E4023D">
        <w:rPr>
          <w:b/>
          <w:color w:val="000000"/>
        </w:rPr>
        <w:t xml:space="preserve"> </w:t>
      </w:r>
      <w:r w:rsidR="00E4023D" w:rsidRPr="00E4023D">
        <w:rPr>
          <w:b/>
          <w:color w:val="000000"/>
          <w:highlight w:val="lightGray"/>
        </w:rPr>
        <w:t>[Stable or Critical]</w:t>
      </w:r>
      <w:r w:rsidR="00E4023D" w:rsidRPr="00E4023D">
        <w:rPr>
          <w:b/>
          <w:color w:val="000000"/>
        </w:rPr>
        <w:t xml:space="preserve"> </w:t>
      </w:r>
      <w:r w:rsidR="00E4023D" w:rsidRPr="00E4023D">
        <w:rPr>
          <w:b/>
          <w:color w:val="000000"/>
          <w:highlight w:val="lightGray"/>
        </w:rPr>
        <w:t>[insert airborne transmissible disease name]</w:t>
      </w:r>
      <w:r w:rsidR="002E008E">
        <w:rPr>
          <w:b/>
          <w:color w:val="000000"/>
        </w:rPr>
        <w:t xml:space="preserve"> Patient </w:t>
      </w:r>
    </w:p>
    <w:p w14:paraId="6E8A9C31" w14:textId="21F0155F" w:rsidR="00651496" w:rsidRDefault="00651496" w:rsidP="00CA6CCA">
      <w:pPr>
        <w:pStyle w:val="BodyText"/>
        <w:numPr>
          <w:ilvl w:val="1"/>
          <w:numId w:val="11"/>
        </w:numPr>
        <w:spacing w:after="0" w:line="240" w:lineRule="auto"/>
        <w:jc w:val="left"/>
        <w:rPr>
          <w:color w:val="000000"/>
        </w:rPr>
      </w:pPr>
      <w:r w:rsidRPr="00651496">
        <w:rPr>
          <w:b/>
          <w:color w:val="000000"/>
        </w:rPr>
        <w:t>Module 1</w:t>
      </w:r>
      <w:r>
        <w:rPr>
          <w:color w:val="000000"/>
        </w:rPr>
        <w:t xml:space="preserve">: </w:t>
      </w:r>
      <w:r w:rsidR="00E4023D" w:rsidRPr="00EA7CA3">
        <w:rPr>
          <w:color w:val="000000"/>
        </w:rPr>
        <w:t xml:space="preserve">Unit </w:t>
      </w:r>
      <w:r w:rsidR="00E4023D">
        <w:rPr>
          <w:color w:val="000000"/>
        </w:rPr>
        <w:t>Activation f</w:t>
      </w:r>
      <w:r w:rsidR="00E4023D" w:rsidRPr="00EA7CA3">
        <w:rPr>
          <w:color w:val="000000"/>
        </w:rPr>
        <w:t xml:space="preserve">ollowing </w:t>
      </w:r>
      <w:r w:rsidR="00E4023D">
        <w:rPr>
          <w:color w:val="000000"/>
        </w:rPr>
        <w:t>N</w:t>
      </w:r>
      <w:r w:rsidR="00E4023D" w:rsidRPr="00EA7CA3">
        <w:rPr>
          <w:color w:val="000000"/>
        </w:rPr>
        <w:t xml:space="preserve">otification of </w:t>
      </w:r>
      <w:r w:rsidR="00E4023D">
        <w:rPr>
          <w:color w:val="000000"/>
        </w:rPr>
        <w:t>Pending Tr</w:t>
      </w:r>
      <w:r w:rsidR="00E4023D" w:rsidRPr="00EA7CA3">
        <w:rPr>
          <w:color w:val="000000"/>
        </w:rPr>
        <w:t xml:space="preserve">ansfer of </w:t>
      </w:r>
      <w:r w:rsidR="00E4023D" w:rsidRPr="00EA7CA3">
        <w:rPr>
          <w:color w:val="000000"/>
          <w:highlight w:val="lightGray"/>
        </w:rPr>
        <w:t>[insert airborne transmissible disease name]</w:t>
      </w:r>
      <w:r w:rsidR="00E4023D" w:rsidRPr="00EA7CA3">
        <w:rPr>
          <w:color w:val="000000"/>
        </w:rPr>
        <w:t xml:space="preserve"> Patient</w:t>
      </w:r>
    </w:p>
    <w:p w14:paraId="0A75E6C4" w14:textId="622650F3" w:rsidR="00D06B54" w:rsidRDefault="00D06B54" w:rsidP="00D06B54">
      <w:pPr>
        <w:pStyle w:val="BodyText"/>
        <w:numPr>
          <w:ilvl w:val="1"/>
          <w:numId w:val="11"/>
        </w:numPr>
        <w:spacing w:after="0" w:line="240" w:lineRule="auto"/>
        <w:jc w:val="left"/>
        <w:rPr>
          <w:color w:val="000000"/>
        </w:rPr>
      </w:pPr>
      <w:r w:rsidRPr="00651496">
        <w:rPr>
          <w:b/>
          <w:color w:val="000000"/>
        </w:rPr>
        <w:t>Module 1</w:t>
      </w:r>
      <w:r w:rsidR="003004C5">
        <w:rPr>
          <w:b/>
          <w:color w:val="000000"/>
        </w:rPr>
        <w:t>b</w:t>
      </w:r>
      <w:r>
        <w:rPr>
          <w:color w:val="000000"/>
        </w:rPr>
        <w:t xml:space="preserve">: Air Transport of Critical Patient from Overseas </w:t>
      </w:r>
    </w:p>
    <w:p w14:paraId="56970833" w14:textId="1141DC7A" w:rsidR="00651496" w:rsidRDefault="00651496" w:rsidP="00CA6CCA">
      <w:pPr>
        <w:pStyle w:val="BodyText"/>
        <w:numPr>
          <w:ilvl w:val="1"/>
          <w:numId w:val="11"/>
        </w:numPr>
        <w:spacing w:after="0" w:line="240" w:lineRule="auto"/>
        <w:jc w:val="left"/>
        <w:rPr>
          <w:color w:val="000000"/>
        </w:rPr>
      </w:pPr>
      <w:r w:rsidRPr="00651496">
        <w:rPr>
          <w:b/>
          <w:color w:val="000000"/>
        </w:rPr>
        <w:t>Module 2:</w:t>
      </w:r>
      <w:r>
        <w:rPr>
          <w:color w:val="000000"/>
        </w:rPr>
        <w:t xml:space="preserve"> </w:t>
      </w:r>
      <w:r w:rsidR="002E008E">
        <w:rPr>
          <w:color w:val="000000"/>
        </w:rPr>
        <w:t>P</w:t>
      </w:r>
      <w:r w:rsidR="00E4023D" w:rsidRPr="00EA7CA3">
        <w:rPr>
          <w:color w:val="000000"/>
        </w:rPr>
        <w:t xml:space="preserve">atient </w:t>
      </w:r>
      <w:r w:rsidR="002E008E">
        <w:rPr>
          <w:color w:val="000000"/>
        </w:rPr>
        <w:t>T</w:t>
      </w:r>
      <w:r w:rsidR="00E4023D" w:rsidRPr="00EA7CA3">
        <w:rPr>
          <w:color w:val="000000"/>
        </w:rPr>
        <w:t xml:space="preserve">ransport to </w:t>
      </w:r>
      <w:r w:rsidR="003A260A">
        <w:rPr>
          <w:color w:val="000000"/>
        </w:rPr>
        <w:t xml:space="preserve">Regional Ebola and Other Special </w:t>
      </w:r>
      <w:r w:rsidR="00C5635F">
        <w:rPr>
          <w:color w:val="000000"/>
        </w:rPr>
        <w:t>Pathogen Treatment</w:t>
      </w:r>
      <w:r w:rsidR="002E008E">
        <w:rPr>
          <w:color w:val="000000"/>
        </w:rPr>
        <w:t xml:space="preserve"> Center</w:t>
      </w:r>
      <w:r w:rsidR="00E4023D" w:rsidRPr="00EA7CA3">
        <w:rPr>
          <w:color w:val="000000"/>
        </w:rPr>
        <w:t xml:space="preserve"> for </w:t>
      </w:r>
      <w:r w:rsidR="00E4023D" w:rsidRPr="00EA7CA3">
        <w:rPr>
          <w:color w:val="000000"/>
          <w:highlight w:val="lightGray"/>
        </w:rPr>
        <w:t>[Stable or Critical]</w:t>
      </w:r>
      <w:r w:rsidR="00E4023D" w:rsidRPr="00EA7CA3">
        <w:rPr>
          <w:color w:val="000000"/>
        </w:rPr>
        <w:t xml:space="preserve"> </w:t>
      </w:r>
      <w:r w:rsidR="002E008E">
        <w:rPr>
          <w:color w:val="000000"/>
        </w:rPr>
        <w:t xml:space="preserve">Patient </w:t>
      </w:r>
      <w:r w:rsidR="00E4023D" w:rsidRPr="00EA7CA3">
        <w:rPr>
          <w:color w:val="000000"/>
        </w:rPr>
        <w:t xml:space="preserve">with </w:t>
      </w:r>
      <w:r w:rsidR="00E4023D" w:rsidRPr="00EA7CA3">
        <w:rPr>
          <w:color w:val="000000"/>
          <w:highlight w:val="lightGray"/>
        </w:rPr>
        <w:t>[insert airborne transmissible disease name]</w:t>
      </w:r>
      <w:r w:rsidR="00771B3E">
        <w:rPr>
          <w:color w:val="000000"/>
        </w:rPr>
        <w:t xml:space="preserve"> and Patient Hand-Off</w:t>
      </w:r>
    </w:p>
    <w:p w14:paraId="7B2264DD" w14:textId="1D6F8CEF" w:rsidR="00651496" w:rsidRDefault="00651496" w:rsidP="00CA6CCA">
      <w:pPr>
        <w:pStyle w:val="BodyText"/>
        <w:numPr>
          <w:ilvl w:val="1"/>
          <w:numId w:val="11"/>
        </w:numPr>
        <w:spacing w:after="0" w:line="240" w:lineRule="auto"/>
        <w:jc w:val="left"/>
        <w:rPr>
          <w:color w:val="000000"/>
        </w:rPr>
      </w:pPr>
      <w:r w:rsidRPr="00651496">
        <w:rPr>
          <w:b/>
          <w:color w:val="000000"/>
        </w:rPr>
        <w:t>Module 3:</w:t>
      </w:r>
      <w:r>
        <w:rPr>
          <w:color w:val="000000"/>
        </w:rPr>
        <w:t xml:space="preserve"> </w:t>
      </w:r>
      <w:r w:rsidR="00E4023D" w:rsidRPr="00EA7CA3">
        <w:rPr>
          <w:color w:val="000000"/>
        </w:rPr>
        <w:t xml:space="preserve">Care of </w:t>
      </w:r>
      <w:r w:rsidR="00E4023D" w:rsidRPr="00EA7CA3">
        <w:rPr>
          <w:color w:val="000000"/>
          <w:highlight w:val="lightGray"/>
        </w:rPr>
        <w:t>[Stable or Critical]</w:t>
      </w:r>
      <w:r w:rsidR="00E4023D" w:rsidRPr="00EA7CA3">
        <w:rPr>
          <w:color w:val="000000"/>
        </w:rPr>
        <w:t xml:space="preserve"> </w:t>
      </w:r>
      <w:r w:rsidR="00326A81">
        <w:rPr>
          <w:color w:val="000000"/>
        </w:rPr>
        <w:t xml:space="preserve">Patient </w:t>
      </w:r>
      <w:r w:rsidR="00E4023D" w:rsidRPr="00EA7CA3">
        <w:rPr>
          <w:color w:val="000000"/>
        </w:rPr>
        <w:t xml:space="preserve">at the </w:t>
      </w:r>
      <w:r w:rsidR="004E3D5B">
        <w:rPr>
          <w:color w:val="000000"/>
        </w:rPr>
        <w:t>Regional Ebola and Other Special Pathogen Treatment Center</w:t>
      </w:r>
      <w:r w:rsidR="004E3D5B" w:rsidRPr="00EA7CA3">
        <w:rPr>
          <w:color w:val="000000"/>
        </w:rPr>
        <w:t xml:space="preserve"> </w:t>
      </w:r>
      <w:r w:rsidR="00E4023D" w:rsidRPr="00EA7CA3">
        <w:rPr>
          <w:color w:val="000000"/>
        </w:rPr>
        <w:t xml:space="preserve">with </w:t>
      </w:r>
      <w:r w:rsidR="00E4023D" w:rsidRPr="00EA7CA3">
        <w:rPr>
          <w:color w:val="000000"/>
          <w:highlight w:val="lightGray"/>
        </w:rPr>
        <w:t>[insert airborne transmissible disease name]</w:t>
      </w:r>
    </w:p>
    <w:p w14:paraId="222B54AE" w14:textId="77777777" w:rsidR="00E4023D" w:rsidRPr="00EA7CA3" w:rsidRDefault="00E4023D" w:rsidP="00CA6CCA">
      <w:pPr>
        <w:pStyle w:val="BodyText"/>
        <w:numPr>
          <w:ilvl w:val="2"/>
          <w:numId w:val="11"/>
        </w:numPr>
        <w:spacing w:after="0" w:line="240" w:lineRule="auto"/>
        <w:jc w:val="left"/>
      </w:pPr>
      <w:r w:rsidRPr="00EA7CA3">
        <w:t xml:space="preserve">Special issues related to suctioning </w:t>
      </w:r>
    </w:p>
    <w:p w14:paraId="735C5B18" w14:textId="77777777" w:rsidR="00E4023D" w:rsidRDefault="00E4023D" w:rsidP="00CA6CCA">
      <w:pPr>
        <w:pStyle w:val="BodyText"/>
        <w:numPr>
          <w:ilvl w:val="2"/>
          <w:numId w:val="11"/>
        </w:numPr>
        <w:spacing w:after="0" w:line="240" w:lineRule="auto"/>
        <w:jc w:val="left"/>
      </w:pPr>
      <w:r w:rsidRPr="00EA7CA3">
        <w:t xml:space="preserve">Special issues related to intubation </w:t>
      </w:r>
    </w:p>
    <w:p w14:paraId="40B5777B" w14:textId="0CB5840D" w:rsidR="0053429A" w:rsidRPr="00EA7CA3" w:rsidRDefault="0053429A" w:rsidP="00CA6CCA">
      <w:pPr>
        <w:pStyle w:val="BodyText"/>
        <w:numPr>
          <w:ilvl w:val="2"/>
          <w:numId w:val="11"/>
        </w:numPr>
        <w:spacing w:after="0" w:line="240" w:lineRule="auto"/>
        <w:jc w:val="left"/>
      </w:pPr>
      <w:r>
        <w:t xml:space="preserve">Special issues related to renal replacement therapy </w:t>
      </w:r>
    </w:p>
    <w:p w14:paraId="71847867" w14:textId="1CFE21C9" w:rsidR="00651496" w:rsidRPr="00651496" w:rsidRDefault="00651496" w:rsidP="00CA6CCA">
      <w:pPr>
        <w:pStyle w:val="BodyText"/>
        <w:numPr>
          <w:ilvl w:val="0"/>
          <w:numId w:val="11"/>
        </w:numPr>
        <w:spacing w:after="0" w:line="240" w:lineRule="auto"/>
        <w:jc w:val="left"/>
        <w:rPr>
          <w:b/>
          <w:color w:val="000000"/>
        </w:rPr>
      </w:pPr>
      <w:r w:rsidRPr="00651496">
        <w:rPr>
          <w:b/>
          <w:color w:val="000000"/>
        </w:rPr>
        <w:lastRenderedPageBreak/>
        <w:t xml:space="preserve">Exercise 2: Admit a </w:t>
      </w:r>
      <w:r w:rsidR="004B66A9">
        <w:rPr>
          <w:b/>
          <w:color w:val="000000"/>
        </w:rPr>
        <w:t>Walk-In P</w:t>
      </w:r>
      <w:r w:rsidRPr="00651496">
        <w:rPr>
          <w:b/>
          <w:color w:val="000000"/>
        </w:rPr>
        <w:t xml:space="preserve">atient from </w:t>
      </w:r>
      <w:r w:rsidR="00394019">
        <w:rPr>
          <w:b/>
          <w:color w:val="000000"/>
        </w:rPr>
        <w:t>Regional Ebola and Other Special Pathogens</w:t>
      </w:r>
      <w:r w:rsidR="00E4023D">
        <w:rPr>
          <w:b/>
          <w:color w:val="000000"/>
        </w:rPr>
        <w:t xml:space="preserve"> Treatment Center's</w:t>
      </w:r>
      <w:r w:rsidRPr="00651496">
        <w:rPr>
          <w:b/>
          <w:color w:val="000000"/>
        </w:rPr>
        <w:t xml:space="preserve"> Emergency Department (ED)</w:t>
      </w:r>
    </w:p>
    <w:p w14:paraId="020C0D05" w14:textId="3E2EF37E" w:rsidR="00651496" w:rsidRPr="00C41350" w:rsidRDefault="00651496" w:rsidP="00CA6CCA">
      <w:pPr>
        <w:pStyle w:val="BodyText"/>
        <w:numPr>
          <w:ilvl w:val="1"/>
          <w:numId w:val="11"/>
        </w:numPr>
        <w:spacing w:after="0" w:line="240" w:lineRule="auto"/>
        <w:jc w:val="left"/>
        <w:rPr>
          <w:color w:val="000000"/>
        </w:rPr>
      </w:pPr>
      <w:r w:rsidRPr="00651496">
        <w:rPr>
          <w:b/>
          <w:color w:val="000000"/>
        </w:rPr>
        <w:t>Module 1:</w:t>
      </w:r>
      <w:r w:rsidRPr="00C41350">
        <w:rPr>
          <w:color w:val="000000"/>
        </w:rPr>
        <w:t xml:space="preserve"> Identification and </w:t>
      </w:r>
      <w:r w:rsidR="004E22E5">
        <w:rPr>
          <w:color w:val="000000"/>
        </w:rPr>
        <w:t>Isolation of</w:t>
      </w:r>
      <w:r w:rsidRPr="00C41350">
        <w:rPr>
          <w:color w:val="000000"/>
        </w:rPr>
        <w:t xml:space="preserve"> </w:t>
      </w:r>
      <w:r w:rsidR="000A115D">
        <w:rPr>
          <w:color w:val="000000"/>
        </w:rPr>
        <w:t>Patient with P</w:t>
      </w:r>
      <w:r w:rsidRPr="00C41350">
        <w:rPr>
          <w:color w:val="000000"/>
        </w:rPr>
        <w:t xml:space="preserve">ossible </w:t>
      </w:r>
      <w:r w:rsidRPr="00C41350">
        <w:rPr>
          <w:color w:val="000000"/>
          <w:highlight w:val="lightGray"/>
        </w:rPr>
        <w:t>[insert airborne transmissible disease name]</w:t>
      </w:r>
      <w:r>
        <w:rPr>
          <w:color w:val="000000"/>
        </w:rPr>
        <w:t xml:space="preserve"> </w:t>
      </w:r>
      <w:r w:rsidRPr="00C41350">
        <w:rPr>
          <w:color w:val="000000"/>
        </w:rPr>
        <w:t>in the ED</w:t>
      </w:r>
      <w:r>
        <w:rPr>
          <w:color w:val="000000"/>
        </w:rPr>
        <w:t>.</w:t>
      </w:r>
    </w:p>
    <w:p w14:paraId="235C2733" w14:textId="17831897" w:rsidR="00651496" w:rsidRDefault="00651496" w:rsidP="00CA6CCA">
      <w:pPr>
        <w:pStyle w:val="BodyText"/>
        <w:numPr>
          <w:ilvl w:val="1"/>
          <w:numId w:val="11"/>
        </w:numPr>
        <w:spacing w:after="0" w:line="240" w:lineRule="auto"/>
        <w:jc w:val="left"/>
        <w:rPr>
          <w:color w:val="000000"/>
        </w:rPr>
      </w:pPr>
      <w:r w:rsidRPr="00651496">
        <w:rPr>
          <w:b/>
          <w:color w:val="000000"/>
        </w:rPr>
        <w:t>Module 2:</w:t>
      </w:r>
      <w:r>
        <w:rPr>
          <w:color w:val="000000"/>
        </w:rPr>
        <w:t xml:space="preserve"> </w:t>
      </w:r>
      <w:r w:rsidR="004E3D5B">
        <w:rPr>
          <w:color w:val="000000"/>
        </w:rPr>
        <w:t xml:space="preserve">Regional Ebola and Other Special Pathogen Treatment Center's </w:t>
      </w:r>
      <w:r>
        <w:rPr>
          <w:color w:val="000000"/>
        </w:rPr>
        <w:t>A</w:t>
      </w:r>
      <w:r w:rsidR="004E22E5">
        <w:rPr>
          <w:color w:val="000000"/>
        </w:rPr>
        <w:t>ctivation f</w:t>
      </w:r>
      <w:r w:rsidRPr="001058E9">
        <w:rPr>
          <w:color w:val="000000"/>
        </w:rPr>
        <w:t xml:space="preserve">ollowing </w:t>
      </w:r>
      <w:r w:rsidR="004E22E5">
        <w:rPr>
          <w:color w:val="000000"/>
        </w:rPr>
        <w:t>ED A</w:t>
      </w:r>
      <w:r>
        <w:rPr>
          <w:color w:val="000000"/>
        </w:rPr>
        <w:t xml:space="preserve">rrival of </w:t>
      </w:r>
      <w:r w:rsidR="000A115D">
        <w:rPr>
          <w:color w:val="000000"/>
        </w:rPr>
        <w:t>Patient</w:t>
      </w:r>
      <w:r>
        <w:rPr>
          <w:color w:val="000000"/>
        </w:rPr>
        <w:t xml:space="preserve"> </w:t>
      </w:r>
      <w:r w:rsidR="000A115D">
        <w:rPr>
          <w:color w:val="000000"/>
        </w:rPr>
        <w:t>with P</w:t>
      </w:r>
      <w:r w:rsidRPr="00C41350">
        <w:rPr>
          <w:color w:val="000000"/>
        </w:rPr>
        <w:t xml:space="preserve">ossible </w:t>
      </w:r>
      <w:r w:rsidRPr="00C41350">
        <w:rPr>
          <w:color w:val="000000"/>
          <w:highlight w:val="lightGray"/>
        </w:rPr>
        <w:t>[insert airborne transmissible disease name]</w:t>
      </w:r>
      <w:r>
        <w:rPr>
          <w:color w:val="000000"/>
        </w:rPr>
        <w:t>.</w:t>
      </w:r>
    </w:p>
    <w:p w14:paraId="1BB93379" w14:textId="0CF39DEC" w:rsidR="00292C2C" w:rsidRDefault="00292C2C" w:rsidP="00CA6CCA">
      <w:pPr>
        <w:pStyle w:val="BodyText"/>
        <w:numPr>
          <w:ilvl w:val="0"/>
          <w:numId w:val="11"/>
        </w:numPr>
        <w:spacing w:after="0" w:line="240" w:lineRule="auto"/>
        <w:jc w:val="left"/>
        <w:rPr>
          <w:b/>
          <w:color w:val="000000"/>
        </w:rPr>
      </w:pPr>
      <w:r w:rsidRPr="00292C2C">
        <w:rPr>
          <w:b/>
          <w:color w:val="000000"/>
        </w:rPr>
        <w:t>Exercise 5: Planning for Special Considerations</w:t>
      </w:r>
      <w:r w:rsidR="00BA4528">
        <w:rPr>
          <w:b/>
          <w:color w:val="000000"/>
        </w:rPr>
        <w:t xml:space="preserve"> </w:t>
      </w:r>
      <w:r w:rsidR="00143712">
        <w:rPr>
          <w:b/>
          <w:color w:val="000000"/>
        </w:rPr>
        <w:t>at</w:t>
      </w:r>
      <w:r w:rsidR="00BA4528">
        <w:rPr>
          <w:b/>
          <w:color w:val="000000"/>
        </w:rPr>
        <w:t xml:space="preserve"> </w:t>
      </w:r>
      <w:r w:rsidR="00DC5B03">
        <w:rPr>
          <w:b/>
          <w:color w:val="000000"/>
        </w:rPr>
        <w:t xml:space="preserve">Regional Ebola and Other Special Pathogen Treatment Center </w:t>
      </w:r>
      <w:r w:rsidR="000A115D">
        <w:rPr>
          <w:b/>
          <w:color w:val="000000"/>
        </w:rPr>
        <w:t xml:space="preserve"> </w:t>
      </w:r>
      <w:r w:rsidR="00BA4528">
        <w:rPr>
          <w:b/>
          <w:color w:val="000000"/>
        </w:rPr>
        <w:t xml:space="preserve"> </w:t>
      </w:r>
    </w:p>
    <w:p w14:paraId="705104BE" w14:textId="601F6A1E" w:rsidR="00292C2C" w:rsidRDefault="00292C2C" w:rsidP="00CA6CCA">
      <w:pPr>
        <w:pStyle w:val="BodyText"/>
        <w:numPr>
          <w:ilvl w:val="1"/>
          <w:numId w:val="11"/>
        </w:numPr>
        <w:spacing w:after="0" w:line="240" w:lineRule="auto"/>
        <w:jc w:val="left"/>
        <w:rPr>
          <w:color w:val="000000"/>
        </w:rPr>
      </w:pPr>
      <w:r w:rsidRPr="00292C2C">
        <w:rPr>
          <w:b/>
          <w:color w:val="000000"/>
        </w:rPr>
        <w:t>Module 1:</w:t>
      </w:r>
      <w:r w:rsidRPr="00404C8E">
        <w:rPr>
          <w:color w:val="000000"/>
        </w:rPr>
        <w:t xml:space="preserve"> Surge Capacity</w:t>
      </w:r>
    </w:p>
    <w:p w14:paraId="68A5AE1D" w14:textId="3715842C" w:rsidR="003B64AC" w:rsidRDefault="003B64AC" w:rsidP="00CA6CCA">
      <w:pPr>
        <w:pStyle w:val="BodyText"/>
        <w:numPr>
          <w:ilvl w:val="1"/>
          <w:numId w:val="11"/>
        </w:numPr>
        <w:spacing w:after="0" w:line="240" w:lineRule="auto"/>
        <w:jc w:val="left"/>
        <w:rPr>
          <w:color w:val="000000"/>
        </w:rPr>
      </w:pPr>
      <w:r w:rsidRPr="003B64AC">
        <w:rPr>
          <w:b/>
          <w:color w:val="000000"/>
        </w:rPr>
        <w:t>Module 2:</w:t>
      </w:r>
      <w:r>
        <w:rPr>
          <w:color w:val="000000"/>
        </w:rPr>
        <w:t xml:space="preserve"> Laboratory Support Services </w:t>
      </w:r>
    </w:p>
    <w:p w14:paraId="068AC401" w14:textId="2E55142B" w:rsidR="00F570AB" w:rsidRPr="00F570AB" w:rsidRDefault="00F570AB" w:rsidP="00CA6CCA">
      <w:pPr>
        <w:pStyle w:val="BodyText"/>
        <w:numPr>
          <w:ilvl w:val="1"/>
          <w:numId w:val="11"/>
        </w:numPr>
        <w:spacing w:after="0" w:line="240" w:lineRule="auto"/>
        <w:jc w:val="left"/>
        <w:rPr>
          <w:b/>
          <w:color w:val="000000"/>
        </w:rPr>
      </w:pPr>
      <w:r w:rsidRPr="00F570AB">
        <w:rPr>
          <w:b/>
          <w:color w:val="000000"/>
        </w:rPr>
        <w:t xml:space="preserve">Module 3: </w:t>
      </w:r>
      <w:r w:rsidR="00EF768B">
        <w:rPr>
          <w:color w:val="000000"/>
        </w:rPr>
        <w:t>Diagnostic Radiolog</w:t>
      </w:r>
      <w:r w:rsidR="005C5CC0">
        <w:rPr>
          <w:color w:val="000000"/>
        </w:rPr>
        <w:t>ical</w:t>
      </w:r>
      <w:r w:rsidR="00EF768B">
        <w:rPr>
          <w:color w:val="000000"/>
        </w:rPr>
        <w:t xml:space="preserve"> Studies </w:t>
      </w:r>
      <w:r w:rsidRPr="00F570AB">
        <w:rPr>
          <w:b/>
          <w:color w:val="000000"/>
        </w:rPr>
        <w:t xml:space="preserve"> </w:t>
      </w:r>
    </w:p>
    <w:p w14:paraId="4893E7CA" w14:textId="035234CC" w:rsidR="00292C2C" w:rsidRPr="005F7405" w:rsidRDefault="00F570AB" w:rsidP="00CA6CCA">
      <w:pPr>
        <w:pStyle w:val="BodyText"/>
        <w:numPr>
          <w:ilvl w:val="1"/>
          <w:numId w:val="11"/>
        </w:numPr>
        <w:spacing w:after="0" w:line="240" w:lineRule="auto"/>
        <w:jc w:val="left"/>
        <w:rPr>
          <w:color w:val="000000"/>
        </w:rPr>
      </w:pPr>
      <w:r>
        <w:rPr>
          <w:b/>
          <w:color w:val="000000"/>
        </w:rPr>
        <w:t>Module 4</w:t>
      </w:r>
      <w:r w:rsidR="00292C2C" w:rsidRPr="00292C2C">
        <w:rPr>
          <w:b/>
          <w:color w:val="000000"/>
        </w:rPr>
        <w:t>:</w:t>
      </w:r>
      <w:r w:rsidR="00292C2C" w:rsidRPr="00404C8E">
        <w:rPr>
          <w:color w:val="000000"/>
        </w:rPr>
        <w:t xml:space="preserve"> </w:t>
      </w:r>
      <w:r w:rsidR="00292C2C">
        <w:rPr>
          <w:color w:val="000000"/>
        </w:rPr>
        <w:t xml:space="preserve">Pediatric Patient </w:t>
      </w:r>
    </w:p>
    <w:p w14:paraId="6D301CBA" w14:textId="7FD41C78" w:rsidR="00292C2C" w:rsidRDefault="00F570AB" w:rsidP="00CA6CCA">
      <w:pPr>
        <w:pStyle w:val="BodyText"/>
        <w:numPr>
          <w:ilvl w:val="1"/>
          <w:numId w:val="11"/>
        </w:numPr>
        <w:spacing w:after="0" w:line="240" w:lineRule="auto"/>
        <w:jc w:val="left"/>
        <w:rPr>
          <w:color w:val="000000"/>
        </w:rPr>
      </w:pPr>
      <w:r>
        <w:rPr>
          <w:b/>
          <w:color w:val="000000"/>
        </w:rPr>
        <w:t>Module 5</w:t>
      </w:r>
      <w:r w:rsidR="00292C2C" w:rsidRPr="00292C2C">
        <w:rPr>
          <w:b/>
          <w:color w:val="000000"/>
        </w:rPr>
        <w:t>:</w:t>
      </w:r>
      <w:r w:rsidR="00292C2C" w:rsidRPr="00404C8E">
        <w:rPr>
          <w:color w:val="000000"/>
        </w:rPr>
        <w:t xml:space="preserve"> Waste Management </w:t>
      </w:r>
    </w:p>
    <w:p w14:paraId="35E2449E" w14:textId="500FF5D6" w:rsidR="00475EA9" w:rsidRDefault="00475EA9" w:rsidP="00CA6CCA">
      <w:pPr>
        <w:pStyle w:val="BodyText"/>
        <w:numPr>
          <w:ilvl w:val="1"/>
          <w:numId w:val="11"/>
        </w:numPr>
        <w:spacing w:after="0" w:line="240" w:lineRule="auto"/>
        <w:jc w:val="left"/>
        <w:rPr>
          <w:color w:val="000000"/>
        </w:rPr>
      </w:pPr>
      <w:r>
        <w:rPr>
          <w:b/>
          <w:color w:val="000000"/>
        </w:rPr>
        <w:t>Module 6:</w:t>
      </w:r>
      <w:r>
        <w:rPr>
          <w:color w:val="000000"/>
        </w:rPr>
        <w:t xml:space="preserve"> Surgical Intervention </w:t>
      </w:r>
    </w:p>
    <w:p w14:paraId="1E4567AA" w14:textId="167F4DA1" w:rsidR="00BA4528" w:rsidRDefault="00475EA9" w:rsidP="00CA6CCA">
      <w:pPr>
        <w:pStyle w:val="BodyText"/>
        <w:numPr>
          <w:ilvl w:val="1"/>
          <w:numId w:val="11"/>
        </w:numPr>
        <w:spacing w:after="0" w:line="240" w:lineRule="auto"/>
        <w:jc w:val="left"/>
        <w:rPr>
          <w:color w:val="000000"/>
        </w:rPr>
      </w:pPr>
      <w:r>
        <w:rPr>
          <w:b/>
          <w:color w:val="000000"/>
        </w:rPr>
        <w:t>Module 7</w:t>
      </w:r>
      <w:r w:rsidR="00BA4528" w:rsidRPr="00292C2C">
        <w:rPr>
          <w:b/>
          <w:color w:val="000000"/>
        </w:rPr>
        <w:t>:</w:t>
      </w:r>
      <w:r w:rsidR="00BA4528">
        <w:rPr>
          <w:color w:val="000000"/>
        </w:rPr>
        <w:t xml:space="preserve"> Decedent Management</w:t>
      </w:r>
    </w:p>
    <w:p w14:paraId="64809770" w14:textId="09042225" w:rsidR="003B64AC" w:rsidRDefault="00475EA9" w:rsidP="00CA6CCA">
      <w:pPr>
        <w:pStyle w:val="BodyText"/>
        <w:numPr>
          <w:ilvl w:val="1"/>
          <w:numId w:val="11"/>
        </w:numPr>
        <w:spacing w:after="0" w:line="240" w:lineRule="auto"/>
        <w:jc w:val="left"/>
        <w:rPr>
          <w:color w:val="000000"/>
        </w:rPr>
      </w:pPr>
      <w:r>
        <w:rPr>
          <w:b/>
          <w:color w:val="000000"/>
        </w:rPr>
        <w:t>Module 8</w:t>
      </w:r>
      <w:r w:rsidR="003B64AC" w:rsidRPr="00292C2C">
        <w:rPr>
          <w:b/>
          <w:color w:val="000000"/>
        </w:rPr>
        <w:t>:</w:t>
      </w:r>
      <w:r w:rsidR="003B64AC">
        <w:rPr>
          <w:color w:val="000000"/>
        </w:rPr>
        <w:t xml:space="preserve"> L</w:t>
      </w:r>
      <w:r w:rsidR="0021303E">
        <w:rPr>
          <w:color w:val="000000"/>
        </w:rPr>
        <w:t xml:space="preserve">abor/Delivery </w:t>
      </w:r>
    </w:p>
    <w:p w14:paraId="10F38A25" w14:textId="77777777" w:rsidR="005C5CC0" w:rsidRDefault="005C5CC0" w:rsidP="00D23670">
      <w:pPr>
        <w:pStyle w:val="BodyText"/>
        <w:spacing w:after="0"/>
        <w:rPr>
          <w:color w:val="000000"/>
        </w:rPr>
      </w:pPr>
      <w:bookmarkStart w:id="41" w:name="_Toc336506593"/>
    </w:p>
    <w:p w14:paraId="759B2403" w14:textId="6A78F5A8" w:rsidR="00D23670" w:rsidRPr="00404C8E" w:rsidRDefault="00D23670" w:rsidP="00D23670">
      <w:pPr>
        <w:pStyle w:val="BodyText"/>
        <w:spacing w:after="0"/>
        <w:rPr>
          <w:color w:val="000000"/>
        </w:rPr>
      </w:pPr>
      <w:r w:rsidRPr="00404C8E">
        <w:rPr>
          <w:color w:val="000000"/>
        </w:rPr>
        <w:t>Each module will include an update that summarizes the key events occurring within that time frame. Following the updates, participants review the situation and engage in small or large group discussions of appropriate response issues. The modules provided are a</w:t>
      </w:r>
      <w:r w:rsidR="00283849">
        <w:rPr>
          <w:color w:val="000000"/>
        </w:rPr>
        <w:t xml:space="preserve"> </w:t>
      </w:r>
      <w:r w:rsidR="004918D5">
        <w:rPr>
          <w:color w:val="000000"/>
        </w:rPr>
        <w:t>framework for development of a Regional Ebola and Other Special Pathogen Treatment Center</w:t>
      </w:r>
      <w:r w:rsidR="009D310E">
        <w:rPr>
          <w:color w:val="000000"/>
        </w:rPr>
        <w:t xml:space="preserve"> </w:t>
      </w:r>
      <w:r w:rsidRPr="00404C8E">
        <w:rPr>
          <w:color w:val="000000"/>
        </w:rPr>
        <w:t xml:space="preserve">Tabletop Exercise.  A module should be selected and adapted based upon the needs and objectives of the unique </w:t>
      </w:r>
      <w:r w:rsidR="009D310E">
        <w:rPr>
          <w:color w:val="000000"/>
        </w:rPr>
        <w:t>RESPTC</w:t>
      </w:r>
      <w:r w:rsidR="00283849">
        <w:rPr>
          <w:color w:val="000000"/>
        </w:rPr>
        <w:t>.</w:t>
      </w:r>
    </w:p>
    <w:p w14:paraId="562A967D" w14:textId="1890AB11" w:rsidR="00C2095A" w:rsidRPr="00404C8E" w:rsidRDefault="00C2095A" w:rsidP="00C2095A">
      <w:pPr>
        <w:pStyle w:val="Heading2"/>
      </w:pPr>
      <w:bookmarkStart w:id="42" w:name="_Toc475736209"/>
      <w:r w:rsidRPr="00404C8E">
        <w:t>Exercise Guidelines</w:t>
      </w:r>
      <w:bookmarkEnd w:id="41"/>
      <w:bookmarkEnd w:id="42"/>
    </w:p>
    <w:p w14:paraId="7474DD9E" w14:textId="77777777" w:rsidR="008D3CA4" w:rsidRPr="00404C8E" w:rsidRDefault="008D3CA4" w:rsidP="008D3CA4">
      <w:pPr>
        <w:pStyle w:val="ListBullet"/>
        <w:numPr>
          <w:ilvl w:val="0"/>
          <w:numId w:val="1"/>
        </w:numPr>
        <w:tabs>
          <w:tab w:val="num" w:pos="720"/>
        </w:tabs>
        <w:spacing w:after="0"/>
        <w:rPr>
          <w:rFonts w:ascii="Arial Narrow" w:hAnsi="Arial Narrow"/>
          <w:sz w:val="22"/>
        </w:rPr>
      </w:pPr>
      <w:bookmarkStart w:id="43" w:name="_Toc336506595"/>
      <w:r w:rsidRPr="00404C8E">
        <w:rPr>
          <w:rFonts w:ascii="Arial Narrow" w:hAnsi="Arial Narrow"/>
          <w:sz w:val="22"/>
        </w:rPr>
        <w:t xml:space="preserve">This is an open, low-stress, no-fault environment. Varying viewpoints, even disagreements, are expected.  </w:t>
      </w:r>
    </w:p>
    <w:p w14:paraId="4266F8D9" w14:textId="77777777" w:rsidR="008D3CA4" w:rsidRPr="00404C8E" w:rsidRDefault="008D3CA4" w:rsidP="008D3CA4">
      <w:pPr>
        <w:pStyle w:val="ListBullet"/>
        <w:numPr>
          <w:ilvl w:val="0"/>
          <w:numId w:val="1"/>
        </w:numPr>
        <w:tabs>
          <w:tab w:val="num" w:pos="720"/>
        </w:tabs>
        <w:spacing w:after="0"/>
        <w:rPr>
          <w:rFonts w:ascii="Arial Narrow" w:hAnsi="Arial Narrow"/>
          <w:sz w:val="22"/>
        </w:rPr>
      </w:pPr>
      <w:r w:rsidRPr="00404C8E">
        <w:rPr>
          <w:rFonts w:ascii="Arial Narrow" w:hAnsi="Arial Narrow"/>
          <w:sz w:val="22"/>
        </w:rPr>
        <w:t>Respond based on your knowledge of current plans and capabilities (i.e., you may use only existing assets) and insights derived from training.</w:t>
      </w:r>
    </w:p>
    <w:p w14:paraId="03657FD1" w14:textId="77777777" w:rsidR="008D3CA4" w:rsidRPr="00404C8E" w:rsidRDefault="008D3CA4" w:rsidP="008D3CA4">
      <w:pPr>
        <w:pStyle w:val="ListBullet"/>
        <w:numPr>
          <w:ilvl w:val="0"/>
          <w:numId w:val="1"/>
        </w:numPr>
        <w:tabs>
          <w:tab w:val="num" w:pos="720"/>
        </w:tabs>
        <w:spacing w:after="0"/>
        <w:rPr>
          <w:rFonts w:ascii="Arial Narrow" w:hAnsi="Arial Narrow"/>
          <w:sz w:val="22"/>
        </w:rPr>
      </w:pPr>
      <w:r w:rsidRPr="00404C8E">
        <w:rPr>
          <w:rFonts w:ascii="Arial Narrow" w:hAnsi="Arial Narrow"/>
          <w:sz w:val="22"/>
        </w:rPr>
        <w:t>Decisions are not precedent setting and may not reflect your organization’s final position on a given issue. This is an opportunity to discuss and present multiple options and possible solutions.</w:t>
      </w:r>
    </w:p>
    <w:p w14:paraId="67E52660" w14:textId="77777777" w:rsidR="008D3CA4" w:rsidRPr="00404C8E" w:rsidRDefault="008D3CA4" w:rsidP="008D3CA4">
      <w:pPr>
        <w:pStyle w:val="ListBulletLast"/>
        <w:numPr>
          <w:ilvl w:val="0"/>
          <w:numId w:val="1"/>
        </w:numPr>
        <w:tabs>
          <w:tab w:val="num" w:pos="720"/>
        </w:tabs>
        <w:spacing w:after="0"/>
        <w:rPr>
          <w:rFonts w:ascii="Arial Narrow" w:hAnsi="Arial Narrow"/>
          <w:sz w:val="22"/>
        </w:rPr>
      </w:pPr>
      <w:r w:rsidRPr="00404C8E">
        <w:rPr>
          <w:rFonts w:ascii="Arial Narrow" w:hAnsi="Arial Narrow"/>
          <w:sz w:val="22"/>
        </w:rPr>
        <w:t>Issue identification is not as valuable as suggestions and recommended actions that could improve response and preparedness efforts. Problem-solving efforts should be the focus.</w:t>
      </w:r>
    </w:p>
    <w:p w14:paraId="5CFE2C95" w14:textId="77777777" w:rsidR="008D3CA4" w:rsidRPr="00404C8E" w:rsidRDefault="008D3CA4" w:rsidP="008D3CA4">
      <w:pPr>
        <w:pStyle w:val="ListBulletLast"/>
        <w:numPr>
          <w:ilvl w:val="0"/>
          <w:numId w:val="1"/>
        </w:numPr>
        <w:tabs>
          <w:tab w:val="num" w:pos="720"/>
        </w:tabs>
        <w:spacing w:after="0"/>
        <w:rPr>
          <w:rFonts w:ascii="Arial Narrow" w:hAnsi="Arial Narrow"/>
          <w:sz w:val="22"/>
        </w:rPr>
      </w:pPr>
      <w:r w:rsidRPr="00404C8E">
        <w:rPr>
          <w:rFonts w:ascii="Arial Narrow" w:hAnsi="Arial Narrow"/>
          <w:sz w:val="22"/>
        </w:rPr>
        <w:t>This exercise is intended to raise more questions than answers. It is a tool to be used to help assess and improve your current planning.</w:t>
      </w:r>
    </w:p>
    <w:p w14:paraId="1E0125B3" w14:textId="77777777" w:rsidR="008D3CA4" w:rsidRPr="00404C8E" w:rsidRDefault="008D3CA4" w:rsidP="008D3CA4">
      <w:pPr>
        <w:pStyle w:val="ListBulletLast"/>
        <w:numPr>
          <w:ilvl w:val="0"/>
          <w:numId w:val="1"/>
        </w:numPr>
        <w:tabs>
          <w:tab w:val="num" w:pos="720"/>
        </w:tabs>
        <w:spacing w:after="0"/>
        <w:rPr>
          <w:rFonts w:ascii="Arial Narrow" w:hAnsi="Arial Narrow"/>
          <w:sz w:val="22"/>
        </w:rPr>
      </w:pPr>
      <w:r w:rsidRPr="00404C8E">
        <w:rPr>
          <w:rFonts w:ascii="Arial Narrow" w:hAnsi="Arial Narrow"/>
          <w:sz w:val="22"/>
        </w:rPr>
        <w:t>Given all of the variables involved in this type of scenario, many questions and potential issues have been omitted in the interests of available time and exercise objectives.</w:t>
      </w:r>
    </w:p>
    <w:p w14:paraId="418057D0" w14:textId="77777777" w:rsidR="00C2095A" w:rsidRPr="00404C8E" w:rsidRDefault="00C2095A" w:rsidP="00C2095A">
      <w:pPr>
        <w:pStyle w:val="Heading2"/>
      </w:pPr>
      <w:bookmarkStart w:id="44" w:name="_Toc475736210"/>
      <w:r w:rsidRPr="00404C8E">
        <w:t>Exercise Assumptions and Artificialities</w:t>
      </w:r>
      <w:bookmarkEnd w:id="44"/>
    </w:p>
    <w:p w14:paraId="26CC8A52" w14:textId="77777777" w:rsidR="008D3CA4" w:rsidRPr="00404C8E" w:rsidRDefault="008D3CA4" w:rsidP="008D3CA4">
      <w:pPr>
        <w:pStyle w:val="BodyText"/>
        <w:spacing w:after="0"/>
        <w:rPr>
          <w:szCs w:val="22"/>
        </w:rPr>
      </w:pPr>
      <w:r w:rsidRPr="00404C8E">
        <w:rPr>
          <w:szCs w:val="22"/>
        </w:rPr>
        <w:t>In any exercise, a number of assumptions and artificialities may be necessary to complete play in the time allotted. During this exercise, the following apply:</w:t>
      </w:r>
    </w:p>
    <w:p w14:paraId="0FE33D2A" w14:textId="77777777" w:rsidR="008D3CA4" w:rsidRPr="00404C8E" w:rsidRDefault="008D3CA4" w:rsidP="008D3CA4">
      <w:pPr>
        <w:pStyle w:val="ListBullet"/>
        <w:numPr>
          <w:ilvl w:val="0"/>
          <w:numId w:val="1"/>
        </w:numPr>
        <w:tabs>
          <w:tab w:val="num" w:pos="720"/>
        </w:tabs>
        <w:spacing w:after="0"/>
        <w:rPr>
          <w:rFonts w:ascii="Arial Narrow" w:hAnsi="Arial Narrow"/>
          <w:sz w:val="22"/>
          <w:szCs w:val="22"/>
        </w:rPr>
      </w:pPr>
      <w:r w:rsidRPr="00404C8E">
        <w:rPr>
          <w:rFonts w:ascii="Arial Narrow" w:hAnsi="Arial Narrow"/>
          <w:sz w:val="22"/>
          <w:szCs w:val="22"/>
        </w:rPr>
        <w:t>The scenario is plausible, and events occur as they are presented.</w:t>
      </w:r>
    </w:p>
    <w:p w14:paraId="1BAE31C7" w14:textId="77777777" w:rsidR="008D3CA4" w:rsidRPr="00404C8E" w:rsidRDefault="008D3CA4" w:rsidP="008D3CA4">
      <w:pPr>
        <w:pStyle w:val="ListBullet"/>
        <w:numPr>
          <w:ilvl w:val="0"/>
          <w:numId w:val="1"/>
        </w:numPr>
        <w:tabs>
          <w:tab w:val="num" w:pos="720"/>
        </w:tabs>
        <w:spacing w:after="0"/>
        <w:rPr>
          <w:rFonts w:ascii="Arial Narrow" w:hAnsi="Arial Narrow"/>
          <w:sz w:val="22"/>
          <w:szCs w:val="22"/>
        </w:rPr>
      </w:pPr>
      <w:r w:rsidRPr="00404C8E">
        <w:rPr>
          <w:rFonts w:ascii="Arial Narrow" w:hAnsi="Arial Narrow"/>
          <w:sz w:val="22"/>
          <w:szCs w:val="22"/>
        </w:rPr>
        <w:t>There is no “hidden agenda”, nor any trick questions.</w:t>
      </w:r>
    </w:p>
    <w:p w14:paraId="04B857A5" w14:textId="77777777" w:rsidR="008D3CA4" w:rsidRPr="00404C8E" w:rsidRDefault="008D3CA4" w:rsidP="008D3CA4">
      <w:pPr>
        <w:pStyle w:val="ListBulletLast"/>
        <w:numPr>
          <w:ilvl w:val="0"/>
          <w:numId w:val="1"/>
        </w:numPr>
        <w:tabs>
          <w:tab w:val="num" w:pos="720"/>
        </w:tabs>
        <w:spacing w:after="0"/>
        <w:rPr>
          <w:rFonts w:ascii="Arial Narrow" w:hAnsi="Arial Narrow"/>
          <w:sz w:val="22"/>
          <w:szCs w:val="22"/>
        </w:rPr>
      </w:pPr>
      <w:r w:rsidRPr="00404C8E">
        <w:rPr>
          <w:rFonts w:ascii="Arial Narrow" w:hAnsi="Arial Narrow"/>
          <w:sz w:val="22"/>
          <w:szCs w:val="22"/>
        </w:rPr>
        <w:t xml:space="preserve">All players receive information at the same time.  </w:t>
      </w:r>
    </w:p>
    <w:p w14:paraId="2F06F8D5" w14:textId="77777777" w:rsidR="008D3CA4" w:rsidRPr="00404C8E" w:rsidRDefault="008D3CA4" w:rsidP="008D3CA4">
      <w:pPr>
        <w:pStyle w:val="ListBulletLast"/>
        <w:numPr>
          <w:ilvl w:val="0"/>
          <w:numId w:val="1"/>
        </w:numPr>
        <w:tabs>
          <w:tab w:val="num" w:pos="720"/>
        </w:tabs>
        <w:spacing w:after="0"/>
        <w:rPr>
          <w:rFonts w:ascii="Arial Narrow" w:hAnsi="Arial Narrow"/>
          <w:sz w:val="22"/>
          <w:szCs w:val="22"/>
        </w:rPr>
      </w:pPr>
      <w:r w:rsidRPr="00404C8E">
        <w:rPr>
          <w:rFonts w:ascii="Arial Narrow" w:hAnsi="Arial Narrow"/>
          <w:sz w:val="22"/>
          <w:szCs w:val="22"/>
        </w:rPr>
        <w:t>Information is provided for situational awareness.  Participants should realize that in a real event, this information might not be available to them with such immediacy for decision-making.  This is an artificiality to allow for a comprehensive discussion.</w:t>
      </w:r>
    </w:p>
    <w:bookmarkEnd w:id="43"/>
    <w:p w14:paraId="3B9BE708" w14:textId="77777777" w:rsidR="00C94C2F" w:rsidRPr="00404C8E" w:rsidRDefault="00C94C2F" w:rsidP="00FF2381">
      <w:pPr>
        <w:pStyle w:val="BodyText"/>
        <w:rPr>
          <w:szCs w:val="20"/>
        </w:rPr>
        <w:sectPr w:rsidR="00C94C2F" w:rsidRPr="00404C8E" w:rsidSect="00001FEE">
          <w:headerReference w:type="even" r:id="rId15"/>
          <w:headerReference w:type="default" r:id="rId16"/>
          <w:footerReference w:type="default" r:id="rId17"/>
          <w:headerReference w:type="first" r:id="rId18"/>
          <w:pgSz w:w="12240" w:h="15840" w:code="1"/>
          <w:pgMar w:top="1440" w:right="1440" w:bottom="1800" w:left="1440" w:header="720" w:footer="720" w:gutter="0"/>
          <w:cols w:space="720"/>
          <w:docGrid w:linePitch="360"/>
        </w:sectPr>
      </w:pPr>
    </w:p>
    <w:p w14:paraId="5A856E18" w14:textId="3124CEA3" w:rsidR="00E56DA6" w:rsidRPr="00DF7BDB" w:rsidRDefault="0092590C" w:rsidP="00E56DA6">
      <w:pPr>
        <w:pStyle w:val="Heading1"/>
        <w:jc w:val="left"/>
        <w:rPr>
          <w:sz w:val="36"/>
          <w:szCs w:val="36"/>
        </w:rPr>
      </w:pPr>
      <w:bookmarkStart w:id="45" w:name="_Toc475736211"/>
      <w:r w:rsidRPr="00DF7BDB">
        <w:rPr>
          <w:color w:val="000000"/>
          <w:sz w:val="36"/>
          <w:szCs w:val="36"/>
        </w:rPr>
        <w:lastRenderedPageBreak/>
        <w:t>Exercis</w:t>
      </w:r>
      <w:bookmarkStart w:id="46" w:name="_GoBack"/>
      <w:bookmarkEnd w:id="46"/>
      <w:r w:rsidRPr="00DF7BDB">
        <w:rPr>
          <w:color w:val="000000"/>
          <w:sz w:val="36"/>
          <w:szCs w:val="36"/>
        </w:rPr>
        <w:t xml:space="preserve">e 1: </w:t>
      </w:r>
      <w:r w:rsidR="00DF7BDB" w:rsidRPr="00DF7BDB">
        <w:rPr>
          <w:color w:val="000000"/>
          <w:sz w:val="36"/>
          <w:szCs w:val="36"/>
        </w:rPr>
        <w:t>Activation, Transport</w:t>
      </w:r>
      <w:r w:rsidR="007A592E">
        <w:rPr>
          <w:color w:val="000000"/>
          <w:sz w:val="36"/>
          <w:szCs w:val="36"/>
        </w:rPr>
        <w:t xml:space="preserve"> </w:t>
      </w:r>
      <w:r w:rsidR="002A396D">
        <w:rPr>
          <w:color w:val="000000"/>
          <w:sz w:val="36"/>
          <w:szCs w:val="36"/>
        </w:rPr>
        <w:t>Coordination</w:t>
      </w:r>
      <w:r w:rsidR="00DF7BDB" w:rsidRPr="00DF7BDB">
        <w:rPr>
          <w:color w:val="000000"/>
          <w:sz w:val="36"/>
          <w:szCs w:val="36"/>
        </w:rPr>
        <w:t xml:space="preserve"> and Patient Care for </w:t>
      </w:r>
      <w:r w:rsidR="00DF7BDB" w:rsidRPr="00DF7BDB">
        <w:rPr>
          <w:color w:val="000000"/>
          <w:sz w:val="36"/>
          <w:szCs w:val="36"/>
          <w:highlight w:val="lightGray"/>
        </w:rPr>
        <w:t>[Stable or Critical]</w:t>
      </w:r>
      <w:r w:rsidR="00DF7BDB" w:rsidRPr="00DF7BDB">
        <w:rPr>
          <w:color w:val="000000"/>
          <w:sz w:val="36"/>
          <w:szCs w:val="36"/>
        </w:rPr>
        <w:t xml:space="preserve"> </w:t>
      </w:r>
      <w:r w:rsidR="00DF7BDB" w:rsidRPr="00DF7BDB">
        <w:rPr>
          <w:color w:val="000000"/>
          <w:sz w:val="36"/>
          <w:szCs w:val="36"/>
          <w:highlight w:val="lightGray"/>
        </w:rPr>
        <w:t>[insert airborne transmissible disease name]</w:t>
      </w:r>
      <w:r w:rsidR="00DF7BDB" w:rsidRPr="00DF7BDB">
        <w:rPr>
          <w:color w:val="000000"/>
          <w:sz w:val="36"/>
          <w:szCs w:val="36"/>
        </w:rPr>
        <w:t xml:space="preserve"> Patient</w:t>
      </w:r>
      <w:bookmarkEnd w:id="45"/>
    </w:p>
    <w:p w14:paraId="224DE781" w14:textId="6F82D253" w:rsidR="009A7B3D" w:rsidRPr="00404C8E" w:rsidRDefault="00A56427" w:rsidP="009962FC">
      <w:pPr>
        <w:pStyle w:val="Heading2"/>
      </w:pPr>
      <w:bookmarkStart w:id="47" w:name="_Toc473664801"/>
      <w:bookmarkStart w:id="48" w:name="_Toc475259699"/>
      <w:bookmarkStart w:id="49" w:name="_Toc475435418"/>
      <w:bookmarkStart w:id="50" w:name="_Toc475736212"/>
      <w:r w:rsidRPr="00404C8E">
        <w:t>Scenario</w:t>
      </w:r>
      <w:bookmarkEnd w:id="47"/>
      <w:bookmarkEnd w:id="48"/>
      <w:bookmarkEnd w:id="49"/>
      <w:bookmarkEnd w:id="50"/>
    </w:p>
    <w:p w14:paraId="1331A4F1" w14:textId="2D6F31A0" w:rsidR="00E56DA6" w:rsidRDefault="00355FA1" w:rsidP="009A7B3D">
      <w:r w:rsidRPr="00EA7CA3">
        <w:t xml:space="preserve">A hospital in your State has identified a patient in their emergency department who meets travel, exposure and symptomatic criteria for </w:t>
      </w:r>
      <w:r w:rsidRPr="00EA7CA3">
        <w:rPr>
          <w:color w:val="000000"/>
          <w:highlight w:val="lightGray"/>
        </w:rPr>
        <w:t>[insert airborne transmissible disease name]</w:t>
      </w:r>
      <w:r w:rsidRPr="00EA7CA3">
        <w:t>, and the laboratory testing recently screened positive for</w:t>
      </w:r>
      <w:r w:rsidRPr="00EA7CA3">
        <w:rPr>
          <w:color w:val="000000"/>
        </w:rPr>
        <w:t xml:space="preserve"> </w:t>
      </w:r>
      <w:r w:rsidRPr="00EA7CA3">
        <w:rPr>
          <w:color w:val="000000"/>
          <w:highlight w:val="lightGray"/>
        </w:rPr>
        <w:t>[insert airborne transmissible disease name]</w:t>
      </w:r>
      <w:r w:rsidRPr="00EA7CA3">
        <w:t xml:space="preserve">. The hospital is requesting patient transfer to </w:t>
      </w:r>
      <w:r w:rsidR="00891841">
        <w:t>the Regional Ebola and Other Special Pathogen</w:t>
      </w:r>
      <w:r>
        <w:t xml:space="preserve"> Treatment Center</w:t>
      </w:r>
      <w:r w:rsidRPr="00EA7CA3">
        <w:t xml:space="preserve">.  </w:t>
      </w:r>
    </w:p>
    <w:p w14:paraId="00E83558" w14:textId="77777777" w:rsidR="00355FA1" w:rsidRDefault="00355FA1" w:rsidP="009A7B3D">
      <w:pPr>
        <w:rPr>
          <w:color w:val="000000"/>
        </w:rPr>
      </w:pPr>
    </w:p>
    <w:p w14:paraId="6019BB23" w14:textId="77777777" w:rsidR="003D18F8" w:rsidRPr="00404C8E" w:rsidRDefault="003D18F8" w:rsidP="003D18F8">
      <w:pPr>
        <w:ind w:left="360"/>
      </w:pPr>
      <w:r w:rsidRPr="00404C8E">
        <w:rPr>
          <w:b/>
          <w:iCs/>
        </w:rPr>
        <w:t>HPP Required Measures:</w:t>
      </w:r>
    </w:p>
    <w:p w14:paraId="6E868033" w14:textId="77777777" w:rsidR="00CE71FF" w:rsidRDefault="00721CBF" w:rsidP="00BB1F83">
      <w:pPr>
        <w:pStyle w:val="ListParagraph"/>
        <w:numPr>
          <w:ilvl w:val="0"/>
          <w:numId w:val="60"/>
        </w:numPr>
        <w:rPr>
          <w:u w:val="single"/>
        </w:rPr>
      </w:pPr>
      <w:r w:rsidRPr="00721CBF">
        <w:rPr>
          <w:shd w:val="clear" w:color="auto" w:fill="D9D9D9" w:themeFill="background1" w:themeFillShade="D9"/>
        </w:rPr>
        <w:t>23 B.B</w:t>
      </w:r>
      <w:r w:rsidR="003D18F8" w:rsidRPr="00721CBF">
        <w:rPr>
          <w:shd w:val="clear" w:color="auto" w:fill="D9D9D9" w:themeFill="background1" w:themeFillShade="D9"/>
        </w:rPr>
        <w:t>.</w:t>
      </w:r>
      <w:r w:rsidR="003D18F8" w:rsidRPr="00721CBF">
        <w:rPr>
          <w:szCs w:val="22"/>
        </w:rPr>
        <w:t xml:space="preserve">  </w:t>
      </w:r>
      <w:r w:rsidRPr="00CC7540">
        <w:t xml:space="preserve">Proportion of rostered staff at the Regional Ebola and Other Special Pathogen Treatment Center that received quarterly training in infection control and safety, and patient care for a patient with Ebola/Special Pathogen </w:t>
      </w:r>
      <w:r w:rsidRPr="00721CBF">
        <w:rPr>
          <w:u w:val="single"/>
        </w:rPr>
        <w:t>(Goal: 100%).</w:t>
      </w:r>
    </w:p>
    <w:p w14:paraId="03057D98" w14:textId="77777777" w:rsidR="00CE71FF" w:rsidRDefault="00CE71FF" w:rsidP="00BB1F83">
      <w:pPr>
        <w:pStyle w:val="ListParagraph"/>
        <w:numPr>
          <w:ilvl w:val="0"/>
          <w:numId w:val="60"/>
        </w:numPr>
        <w:rPr>
          <w:u w:val="single"/>
        </w:rPr>
      </w:pPr>
      <w:r w:rsidRPr="00CE71FF">
        <w:rPr>
          <w:shd w:val="clear" w:color="auto" w:fill="D9D9D9" w:themeFill="background1" w:themeFillShade="D9"/>
        </w:rPr>
        <w:t>24 B.B.</w:t>
      </w:r>
      <w:r>
        <w:t xml:space="preserve"> </w:t>
      </w:r>
      <w:r w:rsidRPr="00CC7540">
        <w:t xml:space="preserve">Time it takes for the on-call team to report to the unit upon notification of an incoming patient with Ebola/Special Pathogen, as evidenced by a real-world event or no-notice exercise </w:t>
      </w:r>
      <w:r>
        <w:t xml:space="preserve"> </w:t>
      </w:r>
      <w:r w:rsidRPr="00CE71FF">
        <w:rPr>
          <w:u w:val="single"/>
        </w:rPr>
        <w:t>(Goal: 4 hours).</w:t>
      </w:r>
    </w:p>
    <w:p w14:paraId="349D912E" w14:textId="77777777" w:rsidR="00CE71FF" w:rsidRDefault="00CE71FF" w:rsidP="00BB1F83">
      <w:pPr>
        <w:pStyle w:val="ListParagraph"/>
        <w:numPr>
          <w:ilvl w:val="0"/>
          <w:numId w:val="60"/>
        </w:numPr>
        <w:rPr>
          <w:u w:val="single"/>
        </w:rPr>
      </w:pPr>
      <w:r w:rsidRPr="00CE71FF">
        <w:rPr>
          <w:shd w:val="clear" w:color="auto" w:fill="D9D9D9" w:themeFill="background1" w:themeFillShade="D9"/>
        </w:rPr>
        <w:t>25 B.B.</w:t>
      </w:r>
      <w:r>
        <w:t xml:space="preserve"> </w:t>
      </w:r>
      <w:r w:rsidRPr="00CC7540">
        <w:t xml:space="preserve">Proportion of rostered staff contacted by the Regional Ebola and Other Special Pathogen Treatment Center within 4 hours upon notification of an incoming patient with  Ebola/Special Pathogen, as evidenced by a real-world event or no-notice exercise </w:t>
      </w:r>
      <w:r w:rsidRPr="00CE71FF">
        <w:rPr>
          <w:u w:val="single"/>
        </w:rPr>
        <w:t>(Goal: 100%).</w:t>
      </w:r>
    </w:p>
    <w:p w14:paraId="6B6566ED" w14:textId="1BD76974" w:rsidR="00CE71FF" w:rsidRPr="00CE71FF" w:rsidRDefault="00CE71FF" w:rsidP="00BB1F83">
      <w:pPr>
        <w:pStyle w:val="ListParagraph"/>
        <w:numPr>
          <w:ilvl w:val="0"/>
          <w:numId w:val="60"/>
        </w:numPr>
        <w:rPr>
          <w:u w:val="single"/>
        </w:rPr>
      </w:pPr>
      <w:r w:rsidRPr="00CE71FF">
        <w:rPr>
          <w:shd w:val="clear" w:color="auto" w:fill="D9D9D9" w:themeFill="background1" w:themeFillShade="D9"/>
        </w:rPr>
        <w:t>26 B.B</w:t>
      </w:r>
      <w:r>
        <w:t xml:space="preserve">. </w:t>
      </w:r>
      <w:r w:rsidRPr="00CC7540">
        <w:t xml:space="preserve">Time until a Regional Ebola and Other Special Pathogen Treatment Center is ready to admit a patient with confirmed Ebola/Special Pathogen (adult or pediatric patient), as evidenced by an exercise or actual patient transfer </w:t>
      </w:r>
      <w:r w:rsidRPr="00CE71FF">
        <w:rPr>
          <w:u w:val="single"/>
        </w:rPr>
        <w:t>(Goal: Within 8 hours of notification).</w:t>
      </w:r>
    </w:p>
    <w:p w14:paraId="65DBCBE5" w14:textId="77777777" w:rsidR="003D18F8" w:rsidRDefault="003D18F8" w:rsidP="00E56DA6">
      <w:pPr>
        <w:ind w:left="360"/>
        <w:rPr>
          <w:b/>
          <w:iCs/>
        </w:rPr>
      </w:pPr>
    </w:p>
    <w:p w14:paraId="63B3B6D4" w14:textId="4B92ED38" w:rsidR="00E56DA6" w:rsidRPr="00404C8E" w:rsidRDefault="003D18F8" w:rsidP="00E56DA6">
      <w:pPr>
        <w:ind w:left="360"/>
      </w:pPr>
      <w:r>
        <w:rPr>
          <w:b/>
          <w:iCs/>
        </w:rPr>
        <w:t xml:space="preserve">Other </w:t>
      </w:r>
      <w:r w:rsidR="00E56DA6" w:rsidRPr="00404C8E">
        <w:rPr>
          <w:b/>
          <w:iCs/>
        </w:rPr>
        <w:t>HPP Measures:</w:t>
      </w:r>
    </w:p>
    <w:p w14:paraId="10D88AD3" w14:textId="62E67487" w:rsidR="002001E1" w:rsidRPr="00073DCF" w:rsidRDefault="002001E1" w:rsidP="00BB1F83">
      <w:pPr>
        <w:pStyle w:val="ListParagraph"/>
        <w:numPr>
          <w:ilvl w:val="0"/>
          <w:numId w:val="28"/>
        </w:numPr>
      </w:pPr>
      <w:r w:rsidRPr="002001E1">
        <w:rPr>
          <w:shd w:val="clear" w:color="auto" w:fill="D9D9D9" w:themeFill="background1" w:themeFillShade="D9"/>
        </w:rPr>
        <w:t>3 A.B.</w:t>
      </w:r>
      <w:r w:rsidR="00F01EE0" w:rsidRPr="002001E1">
        <w:rPr>
          <w:szCs w:val="22"/>
        </w:rPr>
        <w:t xml:space="preserve">  </w:t>
      </w:r>
      <w:r w:rsidRPr="00EA7CA3">
        <w:t>Time it takes for all rostered staff, upon notification of a patient with Ebola (</w:t>
      </w:r>
      <w:r>
        <w:t>or other special pathogens</w:t>
      </w:r>
      <w:r w:rsidRPr="00073DCF">
        <w:t xml:space="preserve">) at the </w:t>
      </w:r>
      <w:r w:rsidR="00797E46">
        <w:t>Regional Ebola and Other Special P</w:t>
      </w:r>
      <w:r w:rsidR="00797E46" w:rsidRPr="00907289">
        <w:t xml:space="preserve">athogen </w:t>
      </w:r>
      <w:r w:rsidR="00797E46">
        <w:t>Treatment C</w:t>
      </w:r>
      <w:r w:rsidR="00797E46" w:rsidRPr="00907289">
        <w:t>enter</w:t>
      </w:r>
      <w:r w:rsidRPr="00073DCF">
        <w:t xml:space="preserve">, to receive just-in-time (JIT) training (Goal: Within 72 hours). </w:t>
      </w:r>
    </w:p>
    <w:p w14:paraId="2A484140" w14:textId="7EBC9051" w:rsidR="002001E1" w:rsidRPr="00907289" w:rsidRDefault="002001E1" w:rsidP="00BB1F83">
      <w:pPr>
        <w:pStyle w:val="ListParagraph"/>
        <w:numPr>
          <w:ilvl w:val="0"/>
          <w:numId w:val="28"/>
        </w:numPr>
      </w:pPr>
      <w:r w:rsidRPr="002001E1">
        <w:rPr>
          <w:shd w:val="clear" w:color="auto" w:fill="D9D9D9" w:themeFill="background1" w:themeFillShade="D9"/>
        </w:rPr>
        <w:t>6 A.B.</w:t>
      </w:r>
      <w:r>
        <w:t xml:space="preserve"> </w:t>
      </w:r>
      <w:r w:rsidRPr="00EA7CA3">
        <w:t xml:space="preserve">Proportion of rostered staff contacted that indicated they are </w:t>
      </w:r>
      <w:r w:rsidR="00A33CCB">
        <w:t>able to report to fulfill Ebola</w:t>
      </w:r>
      <w:r w:rsidRPr="00EA7CA3">
        <w:t xml:space="preserve"> (</w:t>
      </w:r>
      <w:r>
        <w:t>or other special pathogens</w:t>
      </w:r>
      <w:r w:rsidRPr="00073DCF">
        <w:t xml:space="preserve">) related staffing needs within 72 hours (Goal: 100%). </w:t>
      </w:r>
    </w:p>
    <w:p w14:paraId="4EAD116F" w14:textId="4C0214F2" w:rsidR="002001E1" w:rsidRDefault="002001E1" w:rsidP="00BB1F83">
      <w:pPr>
        <w:pStyle w:val="ListParagraph"/>
        <w:numPr>
          <w:ilvl w:val="0"/>
          <w:numId w:val="28"/>
        </w:numPr>
      </w:pPr>
      <w:r w:rsidRPr="002001E1">
        <w:rPr>
          <w:shd w:val="clear" w:color="auto" w:fill="D9D9D9" w:themeFill="background1" w:themeFillShade="D9"/>
        </w:rPr>
        <w:t>7 A.B.</w:t>
      </w:r>
      <w:r w:rsidRPr="002001E1">
        <w:t xml:space="preserve"> </w:t>
      </w:r>
      <w:r w:rsidRPr="00EA7CA3">
        <w:t xml:space="preserve">Proportion of </w:t>
      </w:r>
      <w:r w:rsidR="0076192D">
        <w:t>[</w:t>
      </w:r>
      <w:r w:rsidRPr="00EA7CA3">
        <w:t>Ebola Treatment Centers</w:t>
      </w:r>
      <w:r w:rsidR="0076192D">
        <w:t>]</w:t>
      </w:r>
      <w:r w:rsidRPr="00EA7CA3">
        <w:t xml:space="preserve"> that can access their PPE supply (i.e., know location and have sufficient quantity of unexpired supply) within 10 minutes of patient with suspected Ebola (</w:t>
      </w:r>
      <w:r>
        <w:t>or other special pathogens</w:t>
      </w:r>
      <w:r w:rsidRPr="00907289">
        <w:t>) transfer notification or upon the patient’s arrival (if no notification) (Goal: 100</w:t>
      </w:r>
      <w:r w:rsidRPr="00EA7CA3">
        <w:t xml:space="preserve">%). </w:t>
      </w:r>
    </w:p>
    <w:p w14:paraId="101D2C06" w14:textId="67CF0521" w:rsidR="009F1F33" w:rsidRPr="00EA7CA3" w:rsidRDefault="009F1F33" w:rsidP="00BB1F83">
      <w:pPr>
        <w:pStyle w:val="ListParagraph"/>
        <w:numPr>
          <w:ilvl w:val="0"/>
          <w:numId w:val="28"/>
        </w:numPr>
      </w:pPr>
      <w:r w:rsidRPr="009F1F33">
        <w:rPr>
          <w:shd w:val="clear" w:color="auto" w:fill="D9D9D9" w:themeFill="background1" w:themeFillShade="D9"/>
        </w:rPr>
        <w:t>19 B.A.</w:t>
      </w:r>
      <w:r>
        <w:t xml:space="preserve"> Time from confirmation of Ebola/ Other Special Pathogens patient at </w:t>
      </w:r>
      <w:r w:rsidR="0076192D">
        <w:t>[</w:t>
      </w:r>
      <w:r>
        <w:t>assessment hospital or ETC</w:t>
      </w:r>
      <w:r w:rsidR="0076192D">
        <w:t>]</w:t>
      </w:r>
      <w:r>
        <w:t xml:space="preserve"> to notification by the health department and/or transferring hospital (assessment hospital or ETC) to the health department in the state/jurisdiction where the regional Ebola and other special pathogen treatment center is located about the need for patient transfer (Goal: Within 30 minutes).</w:t>
      </w:r>
    </w:p>
    <w:p w14:paraId="4F39B2D7" w14:textId="77777777" w:rsidR="00556CFC" w:rsidRPr="00404C8E" w:rsidRDefault="00556CFC" w:rsidP="00556CFC">
      <w:pPr>
        <w:pStyle w:val="CommentText"/>
        <w:spacing w:line="240" w:lineRule="auto"/>
        <w:rPr>
          <w:sz w:val="24"/>
        </w:rPr>
      </w:pPr>
    </w:p>
    <w:p w14:paraId="16E12A7B" w14:textId="5A7468A4" w:rsidR="00732232" w:rsidRPr="00355FA1" w:rsidRDefault="00DB4593" w:rsidP="00732232">
      <w:pPr>
        <w:pStyle w:val="Heading2"/>
        <w:rPr>
          <w:color w:val="002060"/>
          <w:szCs w:val="28"/>
        </w:rPr>
      </w:pPr>
      <w:bookmarkStart w:id="51" w:name="_Toc475736213"/>
      <w:r w:rsidRPr="00355FA1">
        <w:rPr>
          <w:color w:val="002060"/>
          <w:szCs w:val="28"/>
        </w:rPr>
        <w:lastRenderedPageBreak/>
        <w:t>Module 1:</w:t>
      </w:r>
      <w:r w:rsidR="00732232" w:rsidRPr="00355FA1">
        <w:rPr>
          <w:color w:val="002060"/>
          <w:szCs w:val="28"/>
        </w:rPr>
        <w:t xml:space="preserve"> </w:t>
      </w:r>
      <w:r w:rsidR="00355FA1" w:rsidRPr="00355FA1">
        <w:rPr>
          <w:color w:val="002060"/>
        </w:rPr>
        <w:t xml:space="preserve">Unit Activation following Notification of Pending Transfer of </w:t>
      </w:r>
      <w:r w:rsidR="00355FA1" w:rsidRPr="00355FA1">
        <w:rPr>
          <w:color w:val="002060"/>
          <w:highlight w:val="lightGray"/>
        </w:rPr>
        <w:t>[insert airborne transmissible disease name]</w:t>
      </w:r>
      <w:r w:rsidR="00355FA1" w:rsidRPr="00355FA1">
        <w:rPr>
          <w:color w:val="002060"/>
        </w:rPr>
        <w:t xml:space="preserve"> Patient</w:t>
      </w:r>
      <w:bookmarkEnd w:id="51"/>
    </w:p>
    <w:p w14:paraId="70F62F82" w14:textId="34CCC792" w:rsidR="00A56427" w:rsidRPr="00404C8E" w:rsidRDefault="00A56427" w:rsidP="00A56427">
      <w:pPr>
        <w:pStyle w:val="Heading2"/>
        <w:spacing w:before="360"/>
      </w:pPr>
      <w:bookmarkStart w:id="52" w:name="_Toc469665909"/>
      <w:bookmarkStart w:id="53" w:name="_Toc473664803"/>
      <w:bookmarkStart w:id="54" w:name="_Toc475259701"/>
      <w:bookmarkStart w:id="55" w:name="_Toc475435420"/>
      <w:bookmarkStart w:id="56" w:name="_Toc475736214"/>
      <w:r w:rsidRPr="00404C8E">
        <w:t>Key Issues</w:t>
      </w:r>
      <w:bookmarkEnd w:id="52"/>
      <w:bookmarkEnd w:id="53"/>
      <w:bookmarkEnd w:id="54"/>
      <w:bookmarkEnd w:id="55"/>
      <w:bookmarkEnd w:id="56"/>
    </w:p>
    <w:p w14:paraId="465CBA91" w14:textId="0ACE8185" w:rsidR="00945910" w:rsidRPr="00404C8E" w:rsidRDefault="008065A5" w:rsidP="00CA6CCA">
      <w:pPr>
        <w:pStyle w:val="ListParagraph"/>
        <w:numPr>
          <w:ilvl w:val="0"/>
          <w:numId w:val="2"/>
        </w:numPr>
        <w:spacing w:line="240" w:lineRule="auto"/>
        <w:rPr>
          <w:szCs w:val="20"/>
        </w:rPr>
      </w:pPr>
      <w:r>
        <w:rPr>
          <w:szCs w:val="20"/>
        </w:rPr>
        <w:t xml:space="preserve">Unit </w:t>
      </w:r>
      <w:r w:rsidR="00732232">
        <w:rPr>
          <w:szCs w:val="20"/>
        </w:rPr>
        <w:t xml:space="preserve">Activation </w:t>
      </w:r>
    </w:p>
    <w:p w14:paraId="3A2E999F" w14:textId="32E51566" w:rsidR="00E56DA6" w:rsidRPr="00404C8E" w:rsidRDefault="00732232" w:rsidP="00CA6CCA">
      <w:pPr>
        <w:pStyle w:val="ListParagraph"/>
        <w:numPr>
          <w:ilvl w:val="0"/>
          <w:numId w:val="2"/>
        </w:numPr>
        <w:spacing w:line="240" w:lineRule="auto"/>
        <w:rPr>
          <w:szCs w:val="20"/>
        </w:rPr>
      </w:pPr>
      <w:r>
        <w:rPr>
          <w:szCs w:val="20"/>
        </w:rPr>
        <w:t xml:space="preserve">Notification </w:t>
      </w:r>
    </w:p>
    <w:p w14:paraId="24512F66" w14:textId="20859FDE" w:rsidR="00E56DA6" w:rsidRPr="00404C8E" w:rsidRDefault="00732232" w:rsidP="00CA6CCA">
      <w:pPr>
        <w:pStyle w:val="ListParagraph"/>
        <w:numPr>
          <w:ilvl w:val="0"/>
          <w:numId w:val="2"/>
        </w:numPr>
        <w:spacing w:line="240" w:lineRule="auto"/>
        <w:rPr>
          <w:szCs w:val="20"/>
        </w:rPr>
      </w:pPr>
      <w:r>
        <w:rPr>
          <w:szCs w:val="20"/>
        </w:rPr>
        <w:t xml:space="preserve">Preparation </w:t>
      </w:r>
    </w:p>
    <w:p w14:paraId="1FE195FF" w14:textId="77777777" w:rsidR="00D30017" w:rsidRPr="00404C8E" w:rsidRDefault="00D30017" w:rsidP="001719A2">
      <w:pPr>
        <w:pStyle w:val="Heading2"/>
        <w:spacing w:before="360"/>
      </w:pPr>
      <w:bookmarkStart w:id="57" w:name="_Toc469665910"/>
      <w:bookmarkStart w:id="58" w:name="_Toc473664804"/>
      <w:bookmarkStart w:id="59" w:name="_Toc475259702"/>
      <w:bookmarkStart w:id="60" w:name="_Toc475435421"/>
      <w:bookmarkStart w:id="61" w:name="_Toc475736215"/>
      <w:r w:rsidRPr="00404C8E">
        <w:t>Questions</w:t>
      </w:r>
      <w:bookmarkEnd w:id="57"/>
      <w:bookmarkEnd w:id="58"/>
      <w:bookmarkEnd w:id="59"/>
      <w:bookmarkEnd w:id="60"/>
      <w:bookmarkEnd w:id="61"/>
    </w:p>
    <w:p w14:paraId="1D776B23" w14:textId="77777777" w:rsidR="00BC7805" w:rsidRPr="00404C8E" w:rsidRDefault="00BC7805" w:rsidP="00BC7805">
      <w:pPr>
        <w:pStyle w:val="BodyText"/>
        <w:spacing w:after="0"/>
        <w:rPr>
          <w:szCs w:val="22"/>
        </w:rPr>
      </w:pPr>
      <w:r w:rsidRPr="00404C8E">
        <w:rPr>
          <w:szCs w:val="20"/>
        </w:rPr>
        <w:t xml:space="preserve">The following questions are provided as suggested subjects that we may address as the discussion progresses. These questions are not meant to constitute a definitive list of concerns to be addressed, nor is there a requirement to address every </w:t>
      </w:r>
      <w:r w:rsidRPr="00404C8E">
        <w:rPr>
          <w:szCs w:val="22"/>
        </w:rPr>
        <w:t>question.</w:t>
      </w:r>
    </w:p>
    <w:p w14:paraId="22F7F4CF" w14:textId="77777777" w:rsidR="00BC7805" w:rsidRPr="00404C8E" w:rsidRDefault="00BC7805" w:rsidP="00BC7805">
      <w:pPr>
        <w:rPr>
          <w:szCs w:val="22"/>
        </w:rPr>
      </w:pPr>
    </w:p>
    <w:p w14:paraId="6CDF48CD" w14:textId="58DC7EAA" w:rsidR="00A1791B" w:rsidRPr="00EA7CA3" w:rsidRDefault="00A1791B" w:rsidP="00BB1F83">
      <w:pPr>
        <w:numPr>
          <w:ilvl w:val="0"/>
          <w:numId w:val="29"/>
        </w:numPr>
        <w:spacing w:line="240" w:lineRule="auto"/>
        <w:jc w:val="left"/>
      </w:pPr>
      <w:bookmarkStart w:id="62" w:name="_Toc336506599"/>
      <w:r w:rsidRPr="00EA7CA3">
        <w:t xml:space="preserve">Describe the decision making process to accept the patient transfer &amp; determine how the Health Departments of appropriate states or jurisdictions are involved in your decision making process.  Do you estimate that this decision can be accomplished in under 30 minutes? </w:t>
      </w:r>
      <w:r w:rsidR="009F1F33" w:rsidRPr="009F1F33">
        <w:rPr>
          <w:i/>
          <w:sz w:val="20"/>
        </w:rPr>
        <w:t>(Goal: Within 30 minutes; HPP Measure 19 B.A.)</w:t>
      </w:r>
      <w:r w:rsidRPr="009F1F33">
        <w:rPr>
          <w:i/>
          <w:sz w:val="20"/>
        </w:rPr>
        <w:t xml:space="preserve"> </w:t>
      </w:r>
      <w:r w:rsidRPr="00EA7CA3">
        <w:t xml:space="preserve">Identify any jurisdictional issues. </w:t>
      </w:r>
    </w:p>
    <w:p w14:paraId="4CF8E326" w14:textId="77777777" w:rsidR="00A1791B" w:rsidRPr="00EA7CA3" w:rsidRDefault="00A1791B" w:rsidP="00A1791B">
      <w:pPr>
        <w:ind w:left="720" w:firstLine="720"/>
      </w:pPr>
      <w:r w:rsidRPr="00EA7CA3">
        <w:t>Considerations:</w:t>
      </w:r>
    </w:p>
    <w:p w14:paraId="032EFA41" w14:textId="10EABAF1" w:rsidR="00A1791B" w:rsidRPr="00EA7CA3" w:rsidRDefault="00A16D45" w:rsidP="00BB1F83">
      <w:pPr>
        <w:numPr>
          <w:ilvl w:val="0"/>
          <w:numId w:val="30"/>
        </w:numPr>
        <w:spacing w:line="240" w:lineRule="auto"/>
        <w:jc w:val="left"/>
      </w:pPr>
      <w:r w:rsidRPr="00EA7CA3">
        <w:t>C</w:t>
      </w:r>
      <w:r w:rsidR="00A1791B" w:rsidRPr="00EA7CA3">
        <w:t>urrent written and signed agreements in place</w:t>
      </w:r>
      <w:r w:rsidR="00572A7D">
        <w:t xml:space="preserve"> (ground and air transport, as applicable)</w:t>
      </w:r>
      <w:r w:rsidR="00A1791B" w:rsidRPr="00EA7CA3">
        <w:t xml:space="preserve"> </w:t>
      </w:r>
      <w:r w:rsidR="005C5CC0" w:rsidRPr="005C5CC0">
        <w:rPr>
          <w:i/>
          <w:sz w:val="20"/>
        </w:rPr>
        <w:t>(Goal: 100%, HPP Measure 21 B.A.)</w:t>
      </w:r>
    </w:p>
    <w:p w14:paraId="3C435419" w14:textId="172E1588" w:rsidR="00A1791B" w:rsidRPr="00EA7CA3" w:rsidRDefault="00A16D45" w:rsidP="00BB1F83">
      <w:pPr>
        <w:numPr>
          <w:ilvl w:val="0"/>
          <w:numId w:val="30"/>
        </w:numPr>
        <w:spacing w:line="240" w:lineRule="auto"/>
        <w:jc w:val="left"/>
      </w:pPr>
      <w:r>
        <w:t>O</w:t>
      </w:r>
      <w:r w:rsidR="00A1791B" w:rsidRPr="00EA7CA3">
        <w:t>rigin of patient transfer</w:t>
      </w:r>
    </w:p>
    <w:p w14:paraId="7DFE1DAB" w14:textId="46B4646A" w:rsidR="00A1791B" w:rsidRPr="00EA7CA3" w:rsidRDefault="00A16D45" w:rsidP="00BB1F83">
      <w:pPr>
        <w:numPr>
          <w:ilvl w:val="0"/>
          <w:numId w:val="30"/>
        </w:numPr>
        <w:spacing w:line="240" w:lineRule="auto"/>
        <w:jc w:val="left"/>
      </w:pPr>
      <w:r>
        <w:t>M</w:t>
      </w:r>
      <w:r w:rsidR="00A1791B" w:rsidRPr="00EA7CA3">
        <w:t xml:space="preserve">emorandum that govern the cost of patient care if your facility accepts the transfer. </w:t>
      </w:r>
    </w:p>
    <w:p w14:paraId="4EF030AC" w14:textId="0B19194C" w:rsidR="008E387A" w:rsidRDefault="00A1791B" w:rsidP="008E387A">
      <w:pPr>
        <w:numPr>
          <w:ilvl w:val="0"/>
          <w:numId w:val="30"/>
        </w:numPr>
        <w:spacing w:line="240" w:lineRule="auto"/>
        <w:jc w:val="left"/>
      </w:pPr>
      <w:r w:rsidRPr="00EA7CA3">
        <w:t>What jurisdictional issues might arise?</w:t>
      </w:r>
    </w:p>
    <w:p w14:paraId="68EDB549" w14:textId="5CEC1ED2" w:rsidR="005C5CC0" w:rsidRDefault="005C5CC0" w:rsidP="005C5CC0">
      <w:pPr>
        <w:pStyle w:val="ListParagraph"/>
        <w:numPr>
          <w:ilvl w:val="0"/>
          <w:numId w:val="29"/>
        </w:numPr>
        <w:spacing w:line="240" w:lineRule="auto"/>
        <w:jc w:val="left"/>
      </w:pPr>
      <w:r>
        <w:t xml:space="preserve">Has the Regional Ebola and Other Special Pathogen Treatment Center participated </w:t>
      </w:r>
      <w:r w:rsidR="008E387A">
        <w:t>in the development of its regional CONOPs?</w:t>
      </w:r>
      <w:r w:rsidR="008E387A" w:rsidRPr="008E387A">
        <w:rPr>
          <w:i/>
          <w:sz w:val="20"/>
        </w:rPr>
        <w:t xml:space="preserve"> (Goal: 100%; HPP Measure 20 B.A</w:t>
      </w:r>
      <w:r w:rsidR="008E387A">
        <w:t>.)</w:t>
      </w:r>
    </w:p>
    <w:p w14:paraId="61197C0E" w14:textId="77777777" w:rsidR="00D17960" w:rsidRPr="00EA7CA3" w:rsidRDefault="00D17960" w:rsidP="00D17960">
      <w:pPr>
        <w:ind w:left="720" w:firstLine="720"/>
      </w:pPr>
      <w:r w:rsidRPr="00EA7CA3">
        <w:t>Considerations:</w:t>
      </w:r>
    </w:p>
    <w:p w14:paraId="71772076" w14:textId="56FB4D25" w:rsidR="00D17960" w:rsidRDefault="00D17960" w:rsidP="00D17960">
      <w:pPr>
        <w:pStyle w:val="ListParagraph"/>
        <w:numPr>
          <w:ilvl w:val="0"/>
          <w:numId w:val="67"/>
        </w:numPr>
        <w:ind w:left="2160"/>
      </w:pPr>
      <w:r>
        <w:t xml:space="preserve">Has your HHS region demonstrated the ability to move a patient across jurisdictions by ground or air to the Regional Ebola and Other Special Pathogen Treatment Center, as evidenced by a real-world event or participation in a multi-jurisdiction exercise </w:t>
      </w:r>
      <w:r w:rsidRPr="00D17960">
        <w:rPr>
          <w:i/>
          <w:sz w:val="20"/>
        </w:rPr>
        <w:t>(Goal: 100%; HPP Measure 22 B.A.)</w:t>
      </w:r>
    </w:p>
    <w:p w14:paraId="61190C14" w14:textId="7A97567A" w:rsidR="00240E3F" w:rsidRDefault="00A1791B" w:rsidP="00BB1F83">
      <w:pPr>
        <w:numPr>
          <w:ilvl w:val="0"/>
          <w:numId w:val="29"/>
        </w:numPr>
        <w:spacing w:line="240" w:lineRule="auto"/>
        <w:jc w:val="left"/>
      </w:pPr>
      <w:r w:rsidRPr="00EA7CA3">
        <w:t xml:space="preserve">Describe in detail the </w:t>
      </w:r>
      <w:r w:rsidR="00AE397F">
        <w:t xml:space="preserve">Regional Ebola and Other Special Pathogen Treatment Center's patient </w:t>
      </w:r>
      <w:r w:rsidR="00F3698C">
        <w:t>care team activation process</w:t>
      </w:r>
      <w:r w:rsidR="00240E3F">
        <w:t>:</w:t>
      </w:r>
    </w:p>
    <w:p w14:paraId="251F61E4" w14:textId="77777777" w:rsidR="00240E3F" w:rsidRPr="00EA7CA3" w:rsidRDefault="00240E3F" w:rsidP="00240E3F">
      <w:pPr>
        <w:ind w:left="720" w:firstLine="720"/>
      </w:pPr>
      <w:r w:rsidRPr="00EA7CA3">
        <w:t>Considerations:</w:t>
      </w:r>
    </w:p>
    <w:p w14:paraId="40623EAC" w14:textId="39078D4A" w:rsidR="00240E3F" w:rsidRPr="00EA7CA3" w:rsidRDefault="00240E3F" w:rsidP="00BB1F83">
      <w:pPr>
        <w:pStyle w:val="ListParagraph"/>
        <w:numPr>
          <w:ilvl w:val="0"/>
          <w:numId w:val="30"/>
        </w:numPr>
        <w:spacing w:line="240" w:lineRule="auto"/>
        <w:jc w:val="left"/>
      </w:pPr>
      <w:r w:rsidRPr="00EA7CA3">
        <w:t xml:space="preserve">How many rostered staff comprise the </w:t>
      </w:r>
      <w:r w:rsidR="00AE397F">
        <w:t>RESPTC</w:t>
      </w:r>
      <w:r w:rsidRPr="00EA7CA3">
        <w:t xml:space="preserve"> care team? </w:t>
      </w:r>
    </w:p>
    <w:p w14:paraId="3FFB27F8" w14:textId="35662AB8" w:rsidR="00240E3F" w:rsidRPr="00240E3F" w:rsidRDefault="00AA0DBF" w:rsidP="00BB1F83">
      <w:pPr>
        <w:numPr>
          <w:ilvl w:val="0"/>
          <w:numId w:val="30"/>
        </w:numPr>
        <w:spacing w:line="240" w:lineRule="auto"/>
        <w:jc w:val="left"/>
      </w:pPr>
      <w:r w:rsidRPr="00CC7540">
        <w:t>Proportion of rostered staff at the Regional Ebola and Other Special Pathogen Treatment Center that received quarterly training in infection control and safety, and patient care for a pati</w:t>
      </w:r>
      <w:r>
        <w:t>ent with Ebola/Special Pathogen</w:t>
      </w:r>
      <w:r w:rsidRPr="00240E3F">
        <w:rPr>
          <w:i/>
          <w:sz w:val="20"/>
        </w:rPr>
        <w:t xml:space="preserve"> </w:t>
      </w:r>
      <w:r w:rsidR="00240E3F" w:rsidRPr="00240E3F">
        <w:rPr>
          <w:i/>
          <w:sz w:val="20"/>
        </w:rPr>
        <w:t>(Goal: 100%; HPP Measure 2</w:t>
      </w:r>
      <w:r>
        <w:rPr>
          <w:i/>
          <w:sz w:val="20"/>
        </w:rPr>
        <w:t>3 B</w:t>
      </w:r>
      <w:r w:rsidR="00240E3F" w:rsidRPr="00240E3F">
        <w:rPr>
          <w:i/>
          <w:sz w:val="20"/>
        </w:rPr>
        <w:t>.B.).</w:t>
      </w:r>
    </w:p>
    <w:p w14:paraId="51139239" w14:textId="31458DF2" w:rsidR="0039220B" w:rsidRDefault="0039220B" w:rsidP="00BB1F83">
      <w:pPr>
        <w:pStyle w:val="ListParagraph"/>
        <w:numPr>
          <w:ilvl w:val="0"/>
          <w:numId w:val="30"/>
        </w:numPr>
      </w:pPr>
      <w:r w:rsidRPr="00CC7540">
        <w:t>Time it takes for the on-call team to report to the unit upon notification of an incoming patient with Ebola/Special Pathogen, as evidenced by a real-wo</w:t>
      </w:r>
      <w:r>
        <w:t xml:space="preserve">rld event or no-notice exercise </w:t>
      </w:r>
      <w:r w:rsidRPr="0039220B">
        <w:rPr>
          <w:i/>
          <w:sz w:val="20"/>
        </w:rPr>
        <w:t>(Goal 100%; HPP Measure 24 B.B.)</w:t>
      </w:r>
    </w:p>
    <w:p w14:paraId="36093831" w14:textId="54634CDD" w:rsidR="00240E3F" w:rsidRPr="00EA7CA3" w:rsidRDefault="00240E3F" w:rsidP="00BB1F83">
      <w:pPr>
        <w:pStyle w:val="ListParagraph"/>
        <w:numPr>
          <w:ilvl w:val="0"/>
          <w:numId w:val="30"/>
        </w:numPr>
      </w:pPr>
      <w:r w:rsidRPr="00EA7CA3">
        <w:t xml:space="preserve">Time it takes for all rostered staff, upon notification of a patient with </w:t>
      </w:r>
      <w:r w:rsidRPr="00EA7CA3">
        <w:rPr>
          <w:color w:val="000000"/>
          <w:highlight w:val="lightGray"/>
        </w:rPr>
        <w:t>[insert airborne transmissible disease name]</w:t>
      </w:r>
      <w:r w:rsidRPr="00EA7CA3">
        <w:rPr>
          <w:color w:val="000000"/>
        </w:rPr>
        <w:t xml:space="preserve"> </w:t>
      </w:r>
      <w:r w:rsidR="002001B5">
        <w:rPr>
          <w:color w:val="000000"/>
        </w:rPr>
        <w:t xml:space="preserve">at the </w:t>
      </w:r>
      <w:r w:rsidR="0039220B">
        <w:rPr>
          <w:color w:val="000000"/>
        </w:rPr>
        <w:t>RSP</w:t>
      </w:r>
      <w:r w:rsidR="002001B5">
        <w:rPr>
          <w:color w:val="000000"/>
        </w:rPr>
        <w:t xml:space="preserve">ETC </w:t>
      </w:r>
      <w:r w:rsidRPr="00EA7CA3">
        <w:t xml:space="preserve">to receive just-in-time (JIT) training </w:t>
      </w:r>
      <w:r w:rsidRPr="00240E3F">
        <w:rPr>
          <w:i/>
          <w:sz w:val="20"/>
        </w:rPr>
        <w:t xml:space="preserve">(Goal: Within 72 hours; HPP Measure 3 A.B.). </w:t>
      </w:r>
    </w:p>
    <w:p w14:paraId="01D504A5" w14:textId="189CA439" w:rsidR="00240E3F" w:rsidRPr="00B042F4" w:rsidRDefault="0088799C" w:rsidP="00BB1F83">
      <w:pPr>
        <w:numPr>
          <w:ilvl w:val="0"/>
          <w:numId w:val="30"/>
        </w:numPr>
        <w:spacing w:line="240" w:lineRule="auto"/>
        <w:jc w:val="left"/>
      </w:pPr>
      <w:r w:rsidRPr="00CC7540">
        <w:lastRenderedPageBreak/>
        <w:t>Proportion of rostered staff contacted by the Regional Ebola and Other Special Pathogen Treatment Center within 4 hours upon notificati</w:t>
      </w:r>
      <w:r>
        <w:t xml:space="preserve">on of an incoming patient with </w:t>
      </w:r>
      <w:r w:rsidRPr="0088799C">
        <w:rPr>
          <w:color w:val="000000"/>
          <w:highlight w:val="lightGray"/>
        </w:rPr>
        <w:t>[insert airborne transmissible disease name]</w:t>
      </w:r>
      <w:r w:rsidRPr="00CC7540">
        <w:t xml:space="preserve">, as evidenced by a real-world event or no-notice </w:t>
      </w:r>
      <w:r w:rsidR="002001B5" w:rsidRPr="00EA7CA3">
        <w:t xml:space="preserve"> </w:t>
      </w:r>
      <w:r w:rsidR="002001B5" w:rsidRPr="0088799C">
        <w:rPr>
          <w:i/>
          <w:sz w:val="20"/>
        </w:rPr>
        <w:t xml:space="preserve">(Goal: 100%; HPP Measure </w:t>
      </w:r>
      <w:r>
        <w:rPr>
          <w:i/>
          <w:sz w:val="20"/>
        </w:rPr>
        <w:t>25 B</w:t>
      </w:r>
      <w:r w:rsidR="002001B5" w:rsidRPr="0088799C">
        <w:rPr>
          <w:i/>
          <w:sz w:val="20"/>
        </w:rPr>
        <w:t>.B.).</w:t>
      </w:r>
    </w:p>
    <w:p w14:paraId="491FB4E8" w14:textId="3BFE4D69" w:rsidR="00B042F4" w:rsidRPr="00EA7CA3" w:rsidRDefault="00B042F4" w:rsidP="00BB1F83">
      <w:pPr>
        <w:numPr>
          <w:ilvl w:val="0"/>
          <w:numId w:val="30"/>
        </w:numPr>
        <w:spacing w:line="240" w:lineRule="auto"/>
        <w:jc w:val="left"/>
      </w:pPr>
      <w:r w:rsidRPr="00EA7CA3">
        <w:t xml:space="preserve">Proportion of rostered staff contacted that indicated they are able to report to fulfill </w:t>
      </w:r>
      <w:r w:rsidRPr="00EA7CA3">
        <w:rPr>
          <w:color w:val="000000"/>
          <w:highlight w:val="lightGray"/>
        </w:rPr>
        <w:t>[insert airborne transmissible disease name]</w:t>
      </w:r>
      <w:r>
        <w:t>-</w:t>
      </w:r>
      <w:r w:rsidRPr="00EA7CA3">
        <w:t xml:space="preserve">related staffing needs within 72 hours </w:t>
      </w:r>
      <w:r w:rsidRPr="00B042F4">
        <w:rPr>
          <w:i/>
          <w:sz w:val="20"/>
        </w:rPr>
        <w:t>(Goal: 100%; HPP Measure 6 A.B.).</w:t>
      </w:r>
    </w:p>
    <w:p w14:paraId="621CCE85" w14:textId="77777777" w:rsidR="006043A2" w:rsidRDefault="006043A2" w:rsidP="00BB1F83">
      <w:pPr>
        <w:numPr>
          <w:ilvl w:val="0"/>
          <w:numId w:val="29"/>
        </w:numPr>
        <w:spacing w:line="240" w:lineRule="auto"/>
        <w:jc w:val="left"/>
      </w:pPr>
      <w:r>
        <w:t>Will the Regional Ebola and Other Special Pathogen Treatment Center be ready to admit a patient with</w:t>
      </w:r>
      <w:r w:rsidRPr="00EA7CA3">
        <w:t xml:space="preserve"> </w:t>
      </w:r>
      <w:r w:rsidRPr="00EA7CA3">
        <w:rPr>
          <w:color w:val="000000"/>
          <w:highlight w:val="lightGray"/>
        </w:rPr>
        <w:t>[insert airborne transmissible disease name]</w:t>
      </w:r>
      <w:r w:rsidRPr="00EA7CA3">
        <w:t xml:space="preserve"> </w:t>
      </w:r>
      <w:r>
        <w:t xml:space="preserve">within 8 hours? </w:t>
      </w:r>
      <w:r>
        <w:rPr>
          <w:i/>
          <w:sz w:val="20"/>
        </w:rPr>
        <w:t>(Goal:  Within 8</w:t>
      </w:r>
      <w:r w:rsidRPr="0095384E">
        <w:rPr>
          <w:i/>
          <w:sz w:val="20"/>
        </w:rPr>
        <w:t xml:space="preserve"> hours of confirmation; HPP Measure </w:t>
      </w:r>
      <w:r>
        <w:rPr>
          <w:i/>
          <w:sz w:val="20"/>
        </w:rPr>
        <w:t>26 B</w:t>
      </w:r>
      <w:r w:rsidRPr="0095384E">
        <w:rPr>
          <w:i/>
          <w:sz w:val="20"/>
        </w:rPr>
        <w:t>.B.).</w:t>
      </w:r>
    </w:p>
    <w:p w14:paraId="1A70D665" w14:textId="194EBBFA" w:rsidR="007F2341" w:rsidRPr="00EA7CA3" w:rsidRDefault="007F2341" w:rsidP="00BB1F83">
      <w:pPr>
        <w:numPr>
          <w:ilvl w:val="0"/>
          <w:numId w:val="29"/>
        </w:numPr>
        <w:spacing w:line="240" w:lineRule="auto"/>
        <w:jc w:val="left"/>
      </w:pPr>
      <w:r>
        <w:t xml:space="preserve">Do </w:t>
      </w:r>
      <w:r w:rsidRPr="00EA7CA3">
        <w:t>all members of your team who will be wearing a respirator participate in your respiratory protection program?</w:t>
      </w:r>
    </w:p>
    <w:p w14:paraId="75DD9464" w14:textId="77777777" w:rsidR="007F2341" w:rsidRPr="00EA7CA3" w:rsidRDefault="007F2341" w:rsidP="00BB1F83">
      <w:pPr>
        <w:numPr>
          <w:ilvl w:val="2"/>
          <w:numId w:val="29"/>
        </w:numPr>
        <w:tabs>
          <w:tab w:val="clear" w:pos="2160"/>
          <w:tab w:val="num" w:pos="1980"/>
        </w:tabs>
        <w:spacing w:line="240" w:lineRule="auto"/>
        <w:ind w:left="1980"/>
        <w:jc w:val="left"/>
      </w:pPr>
      <w:r>
        <w:t xml:space="preserve">  </w:t>
      </w:r>
      <w:r w:rsidRPr="00EA7CA3">
        <w:t>Have all members of your team been fit tested for the respirator they will be wearing?</w:t>
      </w:r>
    </w:p>
    <w:p w14:paraId="5092A6E7" w14:textId="77777777" w:rsidR="007F2341" w:rsidRDefault="007F2341" w:rsidP="00BB1F83">
      <w:pPr>
        <w:numPr>
          <w:ilvl w:val="2"/>
          <w:numId w:val="29"/>
        </w:numPr>
        <w:tabs>
          <w:tab w:val="clear" w:pos="2160"/>
          <w:tab w:val="num" w:pos="1980"/>
        </w:tabs>
        <w:spacing w:line="240" w:lineRule="auto"/>
        <w:ind w:left="1980"/>
        <w:jc w:val="left"/>
      </w:pPr>
      <w:r>
        <w:t xml:space="preserve">  W</w:t>
      </w:r>
      <w:r w:rsidRPr="00EA7CA3">
        <w:t xml:space="preserve">as their last fit test within the appropriate time frame to be in compliance with your </w:t>
      </w:r>
      <w:r>
        <w:t xml:space="preserve">    </w:t>
      </w:r>
    </w:p>
    <w:p w14:paraId="2519DF62" w14:textId="77777777" w:rsidR="007F2341" w:rsidRPr="00EA7CA3" w:rsidRDefault="007F2341" w:rsidP="007F2341">
      <w:pPr>
        <w:spacing w:line="240" w:lineRule="auto"/>
        <w:ind w:left="1980"/>
        <w:jc w:val="left"/>
      </w:pPr>
      <w:r>
        <w:t xml:space="preserve">  </w:t>
      </w:r>
      <w:r w:rsidRPr="00EA7CA3">
        <w:t xml:space="preserve">respiratory protection program?   </w:t>
      </w:r>
    </w:p>
    <w:p w14:paraId="1BAFC8F2" w14:textId="69F3223E" w:rsidR="00E02ACB" w:rsidRDefault="00E02ACB" w:rsidP="00BB1F83">
      <w:pPr>
        <w:numPr>
          <w:ilvl w:val="0"/>
          <w:numId w:val="29"/>
        </w:numPr>
        <w:spacing w:line="240" w:lineRule="auto"/>
        <w:jc w:val="left"/>
      </w:pPr>
      <w:r w:rsidRPr="00EA7CA3">
        <w:t xml:space="preserve">Describe in detail the </w:t>
      </w:r>
      <w:r w:rsidR="00AE397F">
        <w:t xml:space="preserve">Regional Ebola and Other Special Pathogen Treatment Center's </w:t>
      </w:r>
      <w:r w:rsidR="00DA3E95">
        <w:t xml:space="preserve">administrative and operational </w:t>
      </w:r>
      <w:r>
        <w:t>activation process:</w:t>
      </w:r>
    </w:p>
    <w:p w14:paraId="41BC9BDE" w14:textId="77777777" w:rsidR="00E02ACB" w:rsidRPr="00EA7CA3" w:rsidRDefault="00E02ACB" w:rsidP="00E02ACB">
      <w:pPr>
        <w:ind w:left="720" w:firstLine="720"/>
      </w:pPr>
      <w:r w:rsidRPr="00EA7CA3">
        <w:t>Considerations:</w:t>
      </w:r>
    </w:p>
    <w:p w14:paraId="7BB47713" w14:textId="31DED735" w:rsidR="00E02ACB" w:rsidRPr="00DA3E95" w:rsidRDefault="00DA3E95" w:rsidP="00BB1F83">
      <w:pPr>
        <w:pStyle w:val="ListParagraph"/>
        <w:numPr>
          <w:ilvl w:val="0"/>
          <w:numId w:val="30"/>
        </w:numPr>
        <w:spacing w:line="240" w:lineRule="auto"/>
        <w:jc w:val="left"/>
      </w:pPr>
      <w:r>
        <w:t xml:space="preserve">Preparing </w:t>
      </w:r>
      <w:r w:rsidRPr="00EA7CA3">
        <w:rPr>
          <w:color w:val="000000"/>
          <w:shd w:val="clear" w:color="auto" w:fill="FFFFFF"/>
        </w:rPr>
        <w:t>Airborne</w:t>
      </w:r>
      <w:r w:rsidRPr="00EA7CA3">
        <w:rPr>
          <w:rStyle w:val="apple-converted-space"/>
          <w:color w:val="000000"/>
          <w:shd w:val="clear" w:color="auto" w:fill="FFFFFF"/>
        </w:rPr>
        <w:t> </w:t>
      </w:r>
      <w:r w:rsidRPr="00EA7CA3">
        <w:rPr>
          <w:color w:val="000000"/>
          <w:shd w:val="clear" w:color="auto" w:fill="FFFFFF"/>
        </w:rPr>
        <w:t>Infection Isolation Room (AIIR)</w:t>
      </w:r>
      <w:r w:rsidR="00FD278A">
        <w:rPr>
          <w:color w:val="000000"/>
          <w:shd w:val="clear" w:color="auto" w:fill="FFFFFF"/>
        </w:rPr>
        <w:t xml:space="preserve"> </w:t>
      </w:r>
    </w:p>
    <w:p w14:paraId="14F7E2C2" w14:textId="0D1E80DF" w:rsidR="00DA3E95" w:rsidRPr="00DA3E95" w:rsidRDefault="00DA3E95" w:rsidP="00BB1F83">
      <w:pPr>
        <w:pStyle w:val="ListParagraph"/>
        <w:numPr>
          <w:ilvl w:val="0"/>
          <w:numId w:val="30"/>
        </w:numPr>
        <w:spacing w:line="240" w:lineRule="auto"/>
        <w:jc w:val="left"/>
      </w:pPr>
      <w:r>
        <w:rPr>
          <w:color w:val="000000"/>
          <w:shd w:val="clear" w:color="auto" w:fill="FFFFFF"/>
        </w:rPr>
        <w:t xml:space="preserve">Stocking unit with appropriate equipment and supplies </w:t>
      </w:r>
    </w:p>
    <w:p w14:paraId="3A72742C" w14:textId="04B69EAA" w:rsidR="00DA3E95" w:rsidRPr="00DA3E95" w:rsidRDefault="00DA3E95" w:rsidP="00BB1F83">
      <w:pPr>
        <w:pStyle w:val="ListParagraph"/>
        <w:numPr>
          <w:ilvl w:val="0"/>
          <w:numId w:val="30"/>
        </w:numPr>
        <w:spacing w:line="240" w:lineRule="auto"/>
        <w:jc w:val="left"/>
      </w:pPr>
      <w:r>
        <w:t>Ability to a</w:t>
      </w:r>
      <w:r w:rsidRPr="00EA7CA3">
        <w:t>ccess PPE supply (i.e., know location and have sufficient quantity of unexpired suppl</w:t>
      </w:r>
      <w:r>
        <w:t xml:space="preserve">y) within 10 minutes of patient </w:t>
      </w:r>
      <w:r w:rsidRPr="00EA7CA3">
        <w:t xml:space="preserve">transfer notification </w:t>
      </w:r>
      <w:r w:rsidRPr="00DA3E95">
        <w:rPr>
          <w:i/>
          <w:sz w:val="20"/>
        </w:rPr>
        <w:t>(Goal: 100%; HPP Measure 7 A.B.).</w:t>
      </w:r>
    </w:p>
    <w:p w14:paraId="6642A694" w14:textId="28CC2349" w:rsidR="00DA3E95" w:rsidRPr="00EA7CA3" w:rsidRDefault="00DA3E95" w:rsidP="00BB1F83">
      <w:pPr>
        <w:pStyle w:val="ListParagraph"/>
        <w:numPr>
          <w:ilvl w:val="0"/>
          <w:numId w:val="30"/>
        </w:numPr>
        <w:spacing w:line="240" w:lineRule="auto"/>
        <w:jc w:val="left"/>
      </w:pPr>
      <w:r>
        <w:rPr>
          <w:color w:val="000000"/>
          <w:shd w:val="clear" w:color="auto" w:fill="FFFFFF"/>
        </w:rPr>
        <w:t xml:space="preserve">Notifying other internal (e.g., hospital departments) and external (e.g., stakeholders) contacts </w:t>
      </w:r>
    </w:p>
    <w:p w14:paraId="6E6B6E7E" w14:textId="1F284BFC" w:rsidR="00572A7D" w:rsidRPr="00EA7CA3" w:rsidRDefault="002073CE" w:rsidP="00BB1F83">
      <w:pPr>
        <w:pStyle w:val="BodyText"/>
        <w:numPr>
          <w:ilvl w:val="0"/>
          <w:numId w:val="29"/>
        </w:numPr>
        <w:spacing w:after="0" w:line="240" w:lineRule="auto"/>
        <w:jc w:val="left"/>
      </w:pPr>
      <w:r>
        <w:t xml:space="preserve">Identify your potential ground </w:t>
      </w:r>
      <w:r w:rsidR="00572A7D" w:rsidRPr="00EA7CA3">
        <w:t xml:space="preserve">transport partners and resources you are beginning to secure from them. </w:t>
      </w:r>
    </w:p>
    <w:p w14:paraId="42CE2565" w14:textId="77777777" w:rsidR="00572A7D" w:rsidRPr="00EA7CA3" w:rsidRDefault="00572A7D" w:rsidP="00572A7D">
      <w:pPr>
        <w:pStyle w:val="BodyText"/>
        <w:spacing w:after="0"/>
        <w:ind w:left="720" w:firstLine="720"/>
      </w:pPr>
      <w:r w:rsidRPr="00EA7CA3">
        <w:t>Considerations</w:t>
      </w:r>
    </w:p>
    <w:p w14:paraId="4E0743D9" w14:textId="77777777" w:rsidR="002073CE" w:rsidRPr="002073CE" w:rsidRDefault="00572A7D" w:rsidP="00BB1F83">
      <w:pPr>
        <w:pStyle w:val="BodyText"/>
        <w:numPr>
          <w:ilvl w:val="1"/>
          <w:numId w:val="34"/>
        </w:numPr>
        <w:tabs>
          <w:tab w:val="left" w:pos="1800"/>
          <w:tab w:val="left" w:pos="1890"/>
          <w:tab w:val="left" w:pos="1980"/>
        </w:tabs>
        <w:spacing w:after="0" w:line="240" w:lineRule="auto"/>
        <w:ind w:left="1620" w:firstLine="0"/>
        <w:jc w:val="left"/>
      </w:pPr>
      <w:r w:rsidRPr="00EA7CA3">
        <w:t xml:space="preserve">   </w:t>
      </w:r>
      <w:r w:rsidR="002073CE">
        <w:t>Ambulance</w:t>
      </w:r>
      <w:r w:rsidRPr="00EA7CA3">
        <w:t xml:space="preserve"> s</w:t>
      </w:r>
      <w:r w:rsidR="002073CE">
        <w:t>election</w:t>
      </w:r>
      <w:r w:rsidR="00842DDD">
        <w:t xml:space="preserve"> </w:t>
      </w:r>
      <w:r w:rsidR="009D768C">
        <w:t xml:space="preserve">(e.g. </w:t>
      </w:r>
      <w:r w:rsidRPr="002073CE">
        <w:rPr>
          <w:color w:val="000000"/>
          <w:shd w:val="clear" w:color="auto" w:fill="FFFFFF"/>
        </w:rPr>
        <w:t xml:space="preserve">separate driver </w:t>
      </w:r>
      <w:r w:rsidR="009D768C" w:rsidRPr="002073CE">
        <w:rPr>
          <w:color w:val="000000"/>
          <w:shd w:val="clear" w:color="auto" w:fill="FFFFFF"/>
        </w:rPr>
        <w:t>and</w:t>
      </w:r>
      <w:r w:rsidR="002073CE">
        <w:rPr>
          <w:color w:val="000000"/>
          <w:shd w:val="clear" w:color="auto" w:fill="FFFFFF"/>
        </w:rPr>
        <w:t xml:space="preserve"> </w:t>
      </w:r>
      <w:r w:rsidR="009D768C" w:rsidRPr="002073CE">
        <w:rPr>
          <w:color w:val="000000"/>
          <w:shd w:val="clear" w:color="auto" w:fill="FFFFFF"/>
        </w:rPr>
        <w:t>patient</w:t>
      </w:r>
      <w:r w:rsidR="00842DDD" w:rsidRPr="002073CE">
        <w:rPr>
          <w:color w:val="000000"/>
          <w:shd w:val="clear" w:color="auto" w:fill="FFFFFF"/>
        </w:rPr>
        <w:t xml:space="preserve"> compartments that</w:t>
      </w:r>
      <w:r w:rsidRPr="002073CE">
        <w:rPr>
          <w:color w:val="000000"/>
          <w:shd w:val="clear" w:color="auto" w:fill="FFFFFF"/>
        </w:rPr>
        <w:t xml:space="preserve"> can provide </w:t>
      </w:r>
    </w:p>
    <w:p w14:paraId="5E1BD257" w14:textId="55A0638F" w:rsidR="00572A7D" w:rsidRPr="00EA7CA3" w:rsidRDefault="002073CE" w:rsidP="002073CE">
      <w:pPr>
        <w:pStyle w:val="BodyText"/>
        <w:tabs>
          <w:tab w:val="left" w:pos="1800"/>
          <w:tab w:val="left" w:pos="1890"/>
          <w:tab w:val="left" w:pos="1980"/>
        </w:tabs>
        <w:spacing w:after="0" w:line="240" w:lineRule="auto"/>
        <w:ind w:left="1620"/>
        <w:jc w:val="left"/>
      </w:pPr>
      <w:r>
        <w:rPr>
          <w:color w:val="000000"/>
          <w:shd w:val="clear" w:color="auto" w:fill="FFFFFF"/>
        </w:rPr>
        <w:t xml:space="preserve">       </w:t>
      </w:r>
      <w:r w:rsidR="00572A7D" w:rsidRPr="002073CE">
        <w:rPr>
          <w:color w:val="000000"/>
          <w:shd w:val="clear" w:color="auto" w:fill="FFFFFF"/>
        </w:rPr>
        <w:t>separate ventilation to each area, if available)</w:t>
      </w:r>
    </w:p>
    <w:p w14:paraId="6C6144F8" w14:textId="7C8E2C2D" w:rsidR="00572A7D" w:rsidRPr="00EA7CA3" w:rsidRDefault="00CB7A7A" w:rsidP="00BB1F83">
      <w:pPr>
        <w:pStyle w:val="BodyText"/>
        <w:numPr>
          <w:ilvl w:val="1"/>
          <w:numId w:val="34"/>
        </w:numPr>
        <w:tabs>
          <w:tab w:val="left" w:pos="1440"/>
          <w:tab w:val="left" w:pos="1980"/>
        </w:tabs>
        <w:spacing w:after="0" w:line="240" w:lineRule="auto"/>
        <w:ind w:firstLine="180"/>
        <w:jc w:val="left"/>
      </w:pPr>
      <w:r>
        <w:t>A</w:t>
      </w:r>
      <w:r w:rsidR="002073CE">
        <w:t>mbulance</w:t>
      </w:r>
      <w:r w:rsidR="00842DDD">
        <w:t xml:space="preserve"> preparation (e.g.</w:t>
      </w:r>
      <w:r w:rsidR="00572A7D" w:rsidRPr="00EA7CA3">
        <w:t xml:space="preserve">, ventilation system set to non- </w:t>
      </w:r>
    </w:p>
    <w:p w14:paraId="6A9FD77A" w14:textId="200C4EBC" w:rsidR="00572A7D" w:rsidRPr="00EA7CA3" w:rsidRDefault="00572A7D" w:rsidP="00572A7D">
      <w:pPr>
        <w:pStyle w:val="BodyText"/>
        <w:tabs>
          <w:tab w:val="left" w:pos="1440"/>
          <w:tab w:val="left" w:pos="1980"/>
        </w:tabs>
        <w:spacing w:after="0"/>
        <w:ind w:left="1620"/>
      </w:pPr>
      <w:r w:rsidRPr="00EA7CA3">
        <w:t xml:space="preserve">      </w:t>
      </w:r>
      <w:r w:rsidR="002C254A">
        <w:t xml:space="preserve"> </w:t>
      </w:r>
      <w:r w:rsidRPr="00EA7CA3">
        <w:t xml:space="preserve">recirculating mode, HEPA filtration use, if available.) </w:t>
      </w:r>
    </w:p>
    <w:p w14:paraId="111A470E" w14:textId="77777777" w:rsidR="00572A7D" w:rsidRPr="00EA7CA3" w:rsidRDefault="00572A7D" w:rsidP="00BB1F83">
      <w:pPr>
        <w:pStyle w:val="BodyText"/>
        <w:numPr>
          <w:ilvl w:val="1"/>
          <w:numId w:val="34"/>
        </w:numPr>
        <w:tabs>
          <w:tab w:val="left" w:pos="1440"/>
          <w:tab w:val="left" w:pos="1980"/>
        </w:tabs>
        <w:spacing w:after="0" w:line="240" w:lineRule="auto"/>
        <w:ind w:firstLine="180"/>
        <w:jc w:val="left"/>
      </w:pPr>
      <w:r w:rsidRPr="00EA7CA3">
        <w:t>Medical equipment needed/not needed</w:t>
      </w:r>
    </w:p>
    <w:p w14:paraId="38248E7F" w14:textId="77777777" w:rsidR="00572A7D" w:rsidRDefault="00572A7D" w:rsidP="00BB1F83">
      <w:pPr>
        <w:pStyle w:val="BodyText"/>
        <w:numPr>
          <w:ilvl w:val="1"/>
          <w:numId w:val="34"/>
        </w:numPr>
        <w:tabs>
          <w:tab w:val="left" w:pos="1440"/>
          <w:tab w:val="left" w:pos="1980"/>
        </w:tabs>
        <w:spacing w:after="0" w:line="240" w:lineRule="auto"/>
        <w:ind w:firstLine="180"/>
        <w:jc w:val="left"/>
      </w:pPr>
      <w:r w:rsidRPr="00EA7CA3">
        <w:t>Medical crew</w:t>
      </w:r>
    </w:p>
    <w:p w14:paraId="37460B7D" w14:textId="760D7574" w:rsidR="009D768C" w:rsidRDefault="009D768C" w:rsidP="00BB1F83">
      <w:pPr>
        <w:pStyle w:val="BodyText"/>
        <w:numPr>
          <w:ilvl w:val="1"/>
          <w:numId w:val="34"/>
        </w:numPr>
        <w:tabs>
          <w:tab w:val="left" w:pos="1440"/>
          <w:tab w:val="left" w:pos="1980"/>
        </w:tabs>
        <w:spacing w:after="0" w:line="240" w:lineRule="auto"/>
        <w:ind w:firstLine="180"/>
        <w:jc w:val="left"/>
      </w:pPr>
      <w:r>
        <w:t xml:space="preserve">Length of time/distance to travel </w:t>
      </w:r>
    </w:p>
    <w:p w14:paraId="4AE646C9" w14:textId="41A01992" w:rsidR="00507AE1" w:rsidRPr="00EA7CA3" w:rsidRDefault="00507AE1" w:rsidP="00BB1F83">
      <w:pPr>
        <w:pStyle w:val="BodyText"/>
        <w:numPr>
          <w:ilvl w:val="1"/>
          <w:numId w:val="34"/>
        </w:numPr>
        <w:tabs>
          <w:tab w:val="left" w:pos="1440"/>
          <w:tab w:val="left" w:pos="1980"/>
        </w:tabs>
        <w:spacing w:after="0" w:line="240" w:lineRule="auto"/>
        <w:ind w:firstLine="180"/>
        <w:jc w:val="left"/>
      </w:pPr>
      <w:r w:rsidRPr="00EA7CA3">
        <w:t>Route</w:t>
      </w:r>
      <w:r>
        <w:t xml:space="preserve"> (e.g., crossing multiple state and local jurisdictions)</w:t>
      </w:r>
    </w:p>
    <w:p w14:paraId="6D7B70A1" w14:textId="77777777" w:rsidR="00572A7D" w:rsidRPr="00EA7CA3" w:rsidRDefault="00572A7D" w:rsidP="00BB1F83">
      <w:pPr>
        <w:pStyle w:val="BodyText"/>
        <w:numPr>
          <w:ilvl w:val="1"/>
          <w:numId w:val="34"/>
        </w:numPr>
        <w:tabs>
          <w:tab w:val="left" w:pos="1440"/>
          <w:tab w:val="left" w:pos="1980"/>
        </w:tabs>
        <w:spacing w:after="0" w:line="240" w:lineRule="auto"/>
        <w:ind w:firstLine="180"/>
        <w:jc w:val="left"/>
      </w:pPr>
      <w:r w:rsidRPr="00EA7CA3">
        <w:t xml:space="preserve">Clinical specimen collection during transport, if available and deemed  </w:t>
      </w:r>
    </w:p>
    <w:p w14:paraId="339CD02B" w14:textId="7E22BEA8" w:rsidR="00572A7D" w:rsidRPr="00EA7CA3" w:rsidRDefault="00572A7D" w:rsidP="00572A7D">
      <w:pPr>
        <w:pStyle w:val="BodyText"/>
        <w:tabs>
          <w:tab w:val="left" w:pos="1440"/>
          <w:tab w:val="left" w:pos="1980"/>
        </w:tabs>
        <w:spacing w:after="0"/>
        <w:ind w:left="1620"/>
      </w:pPr>
      <w:r w:rsidRPr="00EA7CA3">
        <w:t xml:space="preserve">      </w:t>
      </w:r>
      <w:r w:rsidR="002C254A">
        <w:t xml:space="preserve">  </w:t>
      </w:r>
      <w:r w:rsidRPr="00EA7CA3">
        <w:t xml:space="preserve">necessary </w:t>
      </w:r>
    </w:p>
    <w:p w14:paraId="21EAC8E1" w14:textId="77777777" w:rsidR="00572A7D" w:rsidRPr="00EA7CA3" w:rsidRDefault="00572A7D" w:rsidP="00BB1F83">
      <w:pPr>
        <w:pStyle w:val="BodyText"/>
        <w:numPr>
          <w:ilvl w:val="1"/>
          <w:numId w:val="34"/>
        </w:numPr>
        <w:tabs>
          <w:tab w:val="left" w:pos="1440"/>
          <w:tab w:val="left" w:pos="1980"/>
        </w:tabs>
        <w:spacing w:after="0" w:line="240" w:lineRule="auto"/>
        <w:ind w:firstLine="180"/>
        <w:jc w:val="left"/>
      </w:pPr>
      <w:r w:rsidRPr="00EA7CA3">
        <w:t xml:space="preserve">Engineering controls to limit respiratory dissemination of the virus </w:t>
      </w:r>
    </w:p>
    <w:p w14:paraId="47292F9D" w14:textId="77777777" w:rsidR="00572A7D" w:rsidRPr="00EA7CA3" w:rsidRDefault="00572A7D" w:rsidP="00BB1F83">
      <w:pPr>
        <w:pStyle w:val="BodyText"/>
        <w:numPr>
          <w:ilvl w:val="1"/>
          <w:numId w:val="34"/>
        </w:numPr>
        <w:tabs>
          <w:tab w:val="left" w:pos="1440"/>
          <w:tab w:val="left" w:pos="1980"/>
        </w:tabs>
        <w:spacing w:after="0" w:line="240" w:lineRule="auto"/>
        <w:ind w:firstLine="180"/>
        <w:jc w:val="left"/>
      </w:pPr>
      <w:r w:rsidRPr="00EA7CA3">
        <w:t>Patient transport redundancies</w:t>
      </w:r>
    </w:p>
    <w:p w14:paraId="121465A4" w14:textId="77777777" w:rsidR="00572A7D" w:rsidRPr="00EA7CA3" w:rsidRDefault="00572A7D" w:rsidP="00BB1F83">
      <w:pPr>
        <w:pStyle w:val="BodyText"/>
        <w:numPr>
          <w:ilvl w:val="1"/>
          <w:numId w:val="34"/>
        </w:numPr>
        <w:tabs>
          <w:tab w:val="left" w:pos="1440"/>
          <w:tab w:val="left" w:pos="1980"/>
        </w:tabs>
        <w:spacing w:after="0" w:line="240" w:lineRule="auto"/>
        <w:ind w:firstLine="180"/>
        <w:jc w:val="left"/>
      </w:pPr>
      <w:r w:rsidRPr="00EA7CA3">
        <w:t>Spill kits</w:t>
      </w:r>
    </w:p>
    <w:p w14:paraId="338C029F" w14:textId="77777777" w:rsidR="00572A7D" w:rsidRPr="00EA7CA3" w:rsidRDefault="00572A7D" w:rsidP="00BB1F83">
      <w:pPr>
        <w:pStyle w:val="BodyText"/>
        <w:numPr>
          <w:ilvl w:val="1"/>
          <w:numId w:val="34"/>
        </w:numPr>
        <w:tabs>
          <w:tab w:val="left" w:pos="1440"/>
          <w:tab w:val="left" w:pos="1980"/>
        </w:tabs>
        <w:spacing w:after="0" w:line="240" w:lineRule="auto"/>
        <w:ind w:firstLine="180"/>
        <w:jc w:val="left"/>
      </w:pPr>
      <w:r w:rsidRPr="00EA7CA3">
        <w:t>Security/Law enforcement escort</w:t>
      </w:r>
    </w:p>
    <w:p w14:paraId="3A16F873" w14:textId="77777777" w:rsidR="00572A7D" w:rsidRDefault="00572A7D" w:rsidP="00BB1F83">
      <w:pPr>
        <w:pStyle w:val="BodyText"/>
        <w:numPr>
          <w:ilvl w:val="1"/>
          <w:numId w:val="34"/>
        </w:numPr>
        <w:tabs>
          <w:tab w:val="left" w:pos="1440"/>
          <w:tab w:val="left" w:pos="1980"/>
        </w:tabs>
        <w:spacing w:after="0" w:line="240" w:lineRule="auto"/>
        <w:ind w:firstLine="180"/>
        <w:jc w:val="left"/>
      </w:pPr>
      <w:r w:rsidRPr="00EA7CA3">
        <w:t>Weather preparations</w:t>
      </w:r>
    </w:p>
    <w:p w14:paraId="3601BAC0" w14:textId="7B6620E0" w:rsidR="00507AE1" w:rsidRPr="00EA7CA3" w:rsidRDefault="00507AE1" w:rsidP="00BB1F83">
      <w:pPr>
        <w:pStyle w:val="BodyText"/>
        <w:numPr>
          <w:ilvl w:val="1"/>
          <w:numId w:val="34"/>
        </w:numPr>
        <w:tabs>
          <w:tab w:val="left" w:pos="1440"/>
          <w:tab w:val="left" w:pos="1980"/>
        </w:tabs>
        <w:spacing w:after="0" w:line="240" w:lineRule="auto"/>
        <w:ind w:firstLine="180"/>
        <w:jc w:val="left"/>
      </w:pPr>
      <w:r>
        <w:t xml:space="preserve">Media management </w:t>
      </w:r>
    </w:p>
    <w:p w14:paraId="1E463077" w14:textId="4449EDFD" w:rsidR="00572A7D" w:rsidRPr="00EA7CA3" w:rsidRDefault="00572A7D" w:rsidP="00BB1F83">
      <w:pPr>
        <w:pStyle w:val="BodyText"/>
        <w:numPr>
          <w:ilvl w:val="1"/>
          <w:numId w:val="34"/>
        </w:numPr>
        <w:tabs>
          <w:tab w:val="left" w:pos="1440"/>
          <w:tab w:val="left" w:pos="1980"/>
        </w:tabs>
        <w:spacing w:after="0" w:line="240" w:lineRule="auto"/>
        <w:ind w:firstLine="180"/>
        <w:jc w:val="left"/>
      </w:pPr>
      <w:r w:rsidRPr="00EA7CA3">
        <w:t xml:space="preserve">Post transport </w:t>
      </w:r>
      <w:r w:rsidR="00450313">
        <w:t>ambulance</w:t>
      </w:r>
      <w:r w:rsidRPr="00EA7CA3">
        <w:t xml:space="preserve"> decontamination</w:t>
      </w:r>
    </w:p>
    <w:p w14:paraId="5AAD5212" w14:textId="11FF41DA" w:rsidR="001F51B7" w:rsidRDefault="001F51B7" w:rsidP="00BB1F83">
      <w:pPr>
        <w:pStyle w:val="BodyText"/>
        <w:numPr>
          <w:ilvl w:val="0"/>
          <w:numId w:val="29"/>
        </w:numPr>
        <w:spacing w:after="0" w:line="240" w:lineRule="auto"/>
        <w:jc w:val="left"/>
      </w:pPr>
      <w:r>
        <w:t>Describe</w:t>
      </w:r>
      <w:r w:rsidRPr="007356E1">
        <w:t xml:space="preserve"> </w:t>
      </w:r>
      <w:r>
        <w:t>patient care considerations/</w:t>
      </w:r>
      <w:r w:rsidRPr="007356E1">
        <w:t xml:space="preserve">personal protective equipment plans </w:t>
      </w:r>
      <w:r>
        <w:t>during</w:t>
      </w:r>
      <w:r w:rsidRPr="007356E1">
        <w:t xml:space="preserve"> transport</w:t>
      </w:r>
      <w:r>
        <w:t>:</w:t>
      </w:r>
    </w:p>
    <w:p w14:paraId="67F1BBC6" w14:textId="77777777" w:rsidR="00572A7D" w:rsidRPr="00EA7CA3" w:rsidRDefault="00572A7D" w:rsidP="00572A7D">
      <w:pPr>
        <w:pStyle w:val="BodyText"/>
        <w:spacing w:after="0"/>
        <w:ind w:left="2160" w:hanging="720"/>
      </w:pPr>
      <w:r w:rsidRPr="00EA7CA3">
        <w:t>Considerations:</w:t>
      </w:r>
    </w:p>
    <w:p w14:paraId="3FBD7764" w14:textId="77777777" w:rsidR="00572A7D" w:rsidRPr="00EA7CA3" w:rsidRDefault="00572A7D" w:rsidP="00BB1F83">
      <w:pPr>
        <w:pStyle w:val="BodyText"/>
        <w:numPr>
          <w:ilvl w:val="0"/>
          <w:numId w:val="32"/>
        </w:numPr>
        <w:spacing w:after="0" w:line="240" w:lineRule="auto"/>
        <w:ind w:left="1980"/>
        <w:jc w:val="left"/>
      </w:pPr>
      <w:r w:rsidRPr="00EA7CA3">
        <w:t xml:space="preserve">Patient isolation methods </w:t>
      </w:r>
    </w:p>
    <w:p w14:paraId="629A16B6" w14:textId="77777777" w:rsidR="00572A7D" w:rsidRPr="00EA7CA3" w:rsidRDefault="00572A7D" w:rsidP="00BB1F83">
      <w:pPr>
        <w:pStyle w:val="BodyText"/>
        <w:numPr>
          <w:ilvl w:val="0"/>
          <w:numId w:val="32"/>
        </w:numPr>
        <w:spacing w:after="0" w:line="240" w:lineRule="auto"/>
        <w:ind w:left="1980"/>
        <w:jc w:val="left"/>
      </w:pPr>
      <w:r w:rsidRPr="00EA7CA3">
        <w:lastRenderedPageBreak/>
        <w:t>Patient PPE (i.e., non-intubated patients to don on surgical mask until in an AIIR or have patient cover the mouth/nose with tissue when coughing)</w:t>
      </w:r>
    </w:p>
    <w:p w14:paraId="4C6626B9" w14:textId="77777777" w:rsidR="00572A7D" w:rsidRPr="00EA7CA3" w:rsidRDefault="00572A7D" w:rsidP="00BB1F83">
      <w:pPr>
        <w:pStyle w:val="BodyText"/>
        <w:numPr>
          <w:ilvl w:val="0"/>
          <w:numId w:val="32"/>
        </w:numPr>
        <w:spacing w:after="0" w:line="240" w:lineRule="auto"/>
        <w:ind w:left="1980"/>
        <w:jc w:val="left"/>
      </w:pPr>
      <w:r w:rsidRPr="00EA7CA3">
        <w:t>Pain treatment</w:t>
      </w:r>
    </w:p>
    <w:p w14:paraId="05E8628C" w14:textId="77777777" w:rsidR="00572A7D" w:rsidRPr="00EA7CA3" w:rsidRDefault="00572A7D" w:rsidP="00BB1F83">
      <w:pPr>
        <w:pStyle w:val="BodyText"/>
        <w:numPr>
          <w:ilvl w:val="0"/>
          <w:numId w:val="32"/>
        </w:numPr>
        <w:spacing w:after="0" w:line="240" w:lineRule="auto"/>
        <w:ind w:left="1980"/>
        <w:jc w:val="left"/>
      </w:pPr>
      <w:r w:rsidRPr="00EA7CA3">
        <w:t>Aerosol-generating procedures if deemed medically necessary (e.g., aerosol medication administration, airway suctioning, intubation)</w:t>
      </w:r>
    </w:p>
    <w:p w14:paraId="3F195872" w14:textId="77777777" w:rsidR="00572A7D" w:rsidRPr="00EA7CA3" w:rsidRDefault="00572A7D" w:rsidP="00BB1F83">
      <w:pPr>
        <w:pStyle w:val="BodyText"/>
        <w:numPr>
          <w:ilvl w:val="0"/>
          <w:numId w:val="32"/>
        </w:numPr>
        <w:spacing w:after="0" w:line="240" w:lineRule="auto"/>
        <w:ind w:left="1980"/>
        <w:jc w:val="left"/>
      </w:pPr>
      <w:r w:rsidRPr="00EA7CA3">
        <w:t>Type of clinical provider to accompany</w:t>
      </w:r>
    </w:p>
    <w:p w14:paraId="4A62E11C" w14:textId="77777777" w:rsidR="00572A7D" w:rsidRPr="00EA7CA3" w:rsidRDefault="00572A7D" w:rsidP="00BB1F83">
      <w:pPr>
        <w:pStyle w:val="BodyText"/>
        <w:numPr>
          <w:ilvl w:val="0"/>
          <w:numId w:val="33"/>
        </w:numPr>
        <w:spacing w:after="0" w:line="240" w:lineRule="auto"/>
        <w:ind w:left="1980"/>
        <w:jc w:val="left"/>
      </w:pPr>
      <w:r w:rsidRPr="00EA7CA3">
        <w:t>Body fluid, secretions (including respiratory secretions) containment</w:t>
      </w:r>
    </w:p>
    <w:p w14:paraId="4E62C4E4" w14:textId="77777777" w:rsidR="00572A7D" w:rsidRPr="00EA7CA3" w:rsidRDefault="00572A7D" w:rsidP="00BB1F83">
      <w:pPr>
        <w:pStyle w:val="BodyText"/>
        <w:numPr>
          <w:ilvl w:val="0"/>
          <w:numId w:val="33"/>
        </w:numPr>
        <w:spacing w:after="0" w:line="240" w:lineRule="auto"/>
        <w:ind w:left="1980"/>
        <w:jc w:val="left"/>
      </w:pPr>
      <w:r w:rsidRPr="00EA7CA3">
        <w:t>Source control (</w:t>
      </w:r>
      <w:r w:rsidRPr="00EA7CA3">
        <w:rPr>
          <w:color w:val="000000"/>
          <w:shd w:val="clear" w:color="auto" w:fill="FFFFFF"/>
        </w:rPr>
        <w:t xml:space="preserve">i.e., confining the spread of respiratory secretions at the </w:t>
      </w:r>
    </w:p>
    <w:p w14:paraId="3E2830E0" w14:textId="088DF78E" w:rsidR="00572A7D" w:rsidRPr="00EA7CA3" w:rsidRDefault="00572A7D" w:rsidP="00572A7D">
      <w:pPr>
        <w:pStyle w:val="BodyText"/>
        <w:tabs>
          <w:tab w:val="left" w:pos="1440"/>
          <w:tab w:val="left" w:pos="1980"/>
        </w:tabs>
        <w:spacing w:after="0"/>
        <w:ind w:left="1620"/>
      </w:pPr>
      <w:r w:rsidRPr="00EA7CA3">
        <w:rPr>
          <w:color w:val="000000"/>
          <w:shd w:val="clear" w:color="auto" w:fill="FFFFFF"/>
        </w:rPr>
        <w:t xml:space="preserve">      </w:t>
      </w:r>
      <w:r w:rsidR="001F51B7">
        <w:rPr>
          <w:color w:val="000000"/>
          <w:shd w:val="clear" w:color="auto" w:fill="FFFFFF"/>
        </w:rPr>
        <w:t xml:space="preserve"> </w:t>
      </w:r>
      <w:r w:rsidRPr="00EA7CA3">
        <w:rPr>
          <w:color w:val="000000"/>
          <w:shd w:val="clear" w:color="auto" w:fill="FFFFFF"/>
        </w:rPr>
        <w:t>patient level)</w:t>
      </w:r>
    </w:p>
    <w:p w14:paraId="26E7D73F" w14:textId="77777777" w:rsidR="00572A7D" w:rsidRPr="00EA7CA3" w:rsidRDefault="00572A7D" w:rsidP="00BB1F83">
      <w:pPr>
        <w:pStyle w:val="BodyText"/>
        <w:numPr>
          <w:ilvl w:val="0"/>
          <w:numId w:val="33"/>
        </w:numPr>
        <w:spacing w:after="0" w:line="240" w:lineRule="auto"/>
        <w:ind w:left="1980"/>
        <w:jc w:val="left"/>
      </w:pPr>
      <w:r w:rsidRPr="00EA7CA3">
        <w:t xml:space="preserve">Monitoring devices </w:t>
      </w:r>
    </w:p>
    <w:p w14:paraId="27394582" w14:textId="77777777" w:rsidR="00572A7D" w:rsidRPr="00EA7CA3" w:rsidRDefault="00572A7D" w:rsidP="00BB1F83">
      <w:pPr>
        <w:pStyle w:val="BodyText"/>
        <w:numPr>
          <w:ilvl w:val="0"/>
          <w:numId w:val="33"/>
        </w:numPr>
        <w:spacing w:after="0" w:line="240" w:lineRule="auto"/>
        <w:ind w:left="1980"/>
        <w:jc w:val="left"/>
      </w:pPr>
      <w:r w:rsidRPr="00EA7CA3">
        <w:t>Combative patient</w:t>
      </w:r>
    </w:p>
    <w:p w14:paraId="5B2C59DA" w14:textId="77777777" w:rsidR="00572A7D" w:rsidRPr="00EA7CA3" w:rsidRDefault="00572A7D" w:rsidP="00BB1F83">
      <w:pPr>
        <w:pStyle w:val="BodyText"/>
        <w:numPr>
          <w:ilvl w:val="0"/>
          <w:numId w:val="33"/>
        </w:numPr>
        <w:spacing w:after="0" w:line="240" w:lineRule="auto"/>
        <w:ind w:left="1980"/>
        <w:jc w:val="left"/>
      </w:pPr>
      <w:r w:rsidRPr="00EA7CA3">
        <w:t>Doffing location for EMS</w:t>
      </w:r>
    </w:p>
    <w:p w14:paraId="4F7FE0ED" w14:textId="77777777" w:rsidR="00572A7D" w:rsidRPr="00EA7CA3" w:rsidRDefault="00572A7D" w:rsidP="00BB1F83">
      <w:pPr>
        <w:pStyle w:val="BodyText"/>
        <w:numPr>
          <w:ilvl w:val="0"/>
          <w:numId w:val="33"/>
        </w:numPr>
        <w:spacing w:after="0" w:line="240" w:lineRule="auto"/>
        <w:ind w:left="1980"/>
        <w:jc w:val="left"/>
      </w:pPr>
      <w:r w:rsidRPr="00EA7CA3">
        <w:t>Patient expiration</w:t>
      </w:r>
    </w:p>
    <w:p w14:paraId="77E4D10A" w14:textId="36F04ACF" w:rsidR="00572A7D" w:rsidRPr="00EA7CA3" w:rsidRDefault="001F51B7" w:rsidP="00BB1F83">
      <w:pPr>
        <w:pStyle w:val="BodyText"/>
        <w:numPr>
          <w:ilvl w:val="0"/>
          <w:numId w:val="33"/>
        </w:numPr>
        <w:spacing w:after="0" w:line="240" w:lineRule="auto"/>
        <w:ind w:left="1980"/>
        <w:jc w:val="left"/>
      </w:pPr>
      <w:r>
        <w:t>P</w:t>
      </w:r>
      <w:r w:rsidR="00572A7D" w:rsidRPr="00EA7CA3">
        <w:t>atient care handoff</w:t>
      </w:r>
    </w:p>
    <w:p w14:paraId="203470E2" w14:textId="77777777" w:rsidR="00572A7D" w:rsidRDefault="00572A7D" w:rsidP="00BB1F83">
      <w:pPr>
        <w:pStyle w:val="BodyText"/>
        <w:numPr>
          <w:ilvl w:val="0"/>
          <w:numId w:val="33"/>
        </w:numPr>
        <w:spacing w:after="0" w:line="240" w:lineRule="auto"/>
        <w:ind w:left="1980"/>
        <w:jc w:val="left"/>
      </w:pPr>
      <w:r w:rsidRPr="00EA7CA3">
        <w:t>Crisis standards of care</w:t>
      </w:r>
    </w:p>
    <w:p w14:paraId="636FAE33" w14:textId="5DC1A06A" w:rsidR="00316657" w:rsidRPr="00EA7CA3" w:rsidRDefault="00316657" w:rsidP="00BB1F83">
      <w:pPr>
        <w:pStyle w:val="BodyText"/>
        <w:numPr>
          <w:ilvl w:val="0"/>
          <w:numId w:val="33"/>
        </w:numPr>
        <w:spacing w:after="0" w:line="240" w:lineRule="auto"/>
        <w:ind w:left="1980"/>
        <w:jc w:val="left"/>
      </w:pPr>
      <w:r>
        <w:t>Intervention or non-intervention in case of sudden clinical deterioration (e.g., respiratory or cardiac arrest)?</w:t>
      </w:r>
    </w:p>
    <w:p w14:paraId="39449719" w14:textId="609A860A" w:rsidR="0086481E" w:rsidRPr="00EA7CA3" w:rsidRDefault="0086481E" w:rsidP="00BB1F83">
      <w:pPr>
        <w:numPr>
          <w:ilvl w:val="0"/>
          <w:numId w:val="29"/>
        </w:numPr>
        <w:spacing w:line="240" w:lineRule="auto"/>
        <w:jc w:val="left"/>
      </w:pPr>
      <w:r w:rsidRPr="00EA7CA3">
        <w:t xml:space="preserve">What role will your </w:t>
      </w:r>
      <w:r w:rsidR="00AE397F">
        <w:t xml:space="preserve">Regional Ebola and Other Special Pathogen Treatment Center's </w:t>
      </w:r>
      <w:r w:rsidRPr="00EA7CA3">
        <w:t xml:space="preserve">(or local or regional partners) play in: </w:t>
      </w:r>
    </w:p>
    <w:p w14:paraId="176565C3" w14:textId="77777777" w:rsidR="0086481E" w:rsidRPr="00EA7CA3" w:rsidRDefault="0086481E" w:rsidP="00BB1F83">
      <w:pPr>
        <w:numPr>
          <w:ilvl w:val="1"/>
          <w:numId w:val="43"/>
        </w:numPr>
        <w:tabs>
          <w:tab w:val="left" w:pos="1980"/>
        </w:tabs>
        <w:spacing w:line="240" w:lineRule="auto"/>
        <w:ind w:left="1980"/>
        <w:jc w:val="left"/>
      </w:pPr>
      <w:r w:rsidRPr="00EA7CA3">
        <w:t>Patient care during transport</w:t>
      </w:r>
    </w:p>
    <w:p w14:paraId="27FDAEDA" w14:textId="77777777" w:rsidR="0086481E" w:rsidRPr="00EA7CA3" w:rsidRDefault="0086481E" w:rsidP="00BB1F83">
      <w:pPr>
        <w:numPr>
          <w:ilvl w:val="1"/>
          <w:numId w:val="43"/>
        </w:numPr>
        <w:tabs>
          <w:tab w:val="left" w:pos="1980"/>
        </w:tabs>
        <w:spacing w:line="240" w:lineRule="auto"/>
        <w:ind w:left="1980"/>
        <w:jc w:val="left"/>
      </w:pPr>
      <w:r w:rsidRPr="00EA7CA3">
        <w:t xml:space="preserve">Transport </w:t>
      </w:r>
    </w:p>
    <w:p w14:paraId="4A299FD6" w14:textId="77777777" w:rsidR="0086481E" w:rsidRPr="00EA7CA3" w:rsidRDefault="0086481E" w:rsidP="00BB1F83">
      <w:pPr>
        <w:numPr>
          <w:ilvl w:val="1"/>
          <w:numId w:val="43"/>
        </w:numPr>
        <w:tabs>
          <w:tab w:val="left" w:pos="1980"/>
        </w:tabs>
        <w:spacing w:line="240" w:lineRule="auto"/>
        <w:ind w:left="1980"/>
        <w:jc w:val="left"/>
      </w:pPr>
      <w:r w:rsidRPr="00EA7CA3">
        <w:t>Security</w:t>
      </w:r>
    </w:p>
    <w:p w14:paraId="39E5A8E3" w14:textId="77777777" w:rsidR="0086481E" w:rsidRPr="00EA7CA3" w:rsidRDefault="0086481E" w:rsidP="00BB1F83">
      <w:pPr>
        <w:numPr>
          <w:ilvl w:val="1"/>
          <w:numId w:val="43"/>
        </w:numPr>
        <w:tabs>
          <w:tab w:val="left" w:pos="1980"/>
        </w:tabs>
        <w:spacing w:line="240" w:lineRule="auto"/>
        <w:ind w:left="1980"/>
        <w:jc w:val="left"/>
      </w:pPr>
      <w:r w:rsidRPr="00EA7CA3">
        <w:t xml:space="preserve">Ambulance decontamination </w:t>
      </w:r>
    </w:p>
    <w:p w14:paraId="3A8CE5A1" w14:textId="77777777" w:rsidR="0086481E" w:rsidRPr="00EA7CA3" w:rsidRDefault="0086481E" w:rsidP="00BB1F83">
      <w:pPr>
        <w:numPr>
          <w:ilvl w:val="1"/>
          <w:numId w:val="43"/>
        </w:numPr>
        <w:tabs>
          <w:tab w:val="left" w:pos="1980"/>
        </w:tabs>
        <w:spacing w:line="240" w:lineRule="auto"/>
        <w:ind w:left="1980"/>
        <w:jc w:val="left"/>
      </w:pPr>
      <w:r w:rsidRPr="00EA7CA3">
        <w:t>Public health response</w:t>
      </w:r>
    </w:p>
    <w:p w14:paraId="215BD35D" w14:textId="77777777" w:rsidR="00A1791B" w:rsidRPr="00EA7CA3" w:rsidRDefault="00A1791B" w:rsidP="00BB1F83">
      <w:pPr>
        <w:numPr>
          <w:ilvl w:val="0"/>
          <w:numId w:val="29"/>
        </w:numPr>
        <w:spacing w:line="240" w:lineRule="auto"/>
        <w:jc w:val="left"/>
      </w:pPr>
      <w:r w:rsidRPr="00EA7CA3">
        <w:t xml:space="preserve">Identify three actions you are asking your response partners to do to help you in the patient transport process. </w:t>
      </w:r>
    </w:p>
    <w:p w14:paraId="5AC86A41" w14:textId="77777777" w:rsidR="00A1791B" w:rsidRPr="00EA7CA3" w:rsidRDefault="00A1791B" w:rsidP="00A1791B">
      <w:pPr>
        <w:ind w:left="1440"/>
      </w:pPr>
      <w:r w:rsidRPr="00EA7CA3">
        <w:t xml:space="preserve">Consideration: </w:t>
      </w:r>
    </w:p>
    <w:p w14:paraId="55A126CA" w14:textId="77777777" w:rsidR="00A1791B" w:rsidRPr="00EA7CA3" w:rsidRDefault="00A1791B" w:rsidP="00BB1F83">
      <w:pPr>
        <w:numPr>
          <w:ilvl w:val="0"/>
          <w:numId w:val="31"/>
        </w:numPr>
        <w:tabs>
          <w:tab w:val="left" w:pos="1980"/>
        </w:tabs>
        <w:spacing w:line="240" w:lineRule="auto"/>
        <w:ind w:left="2160" w:hanging="540"/>
        <w:jc w:val="left"/>
      </w:pPr>
      <w:r w:rsidRPr="00EA7CA3">
        <w:t xml:space="preserve">emergency management, law enforcement, Fire/EMS and public health </w:t>
      </w:r>
    </w:p>
    <w:p w14:paraId="2259F1CB" w14:textId="77777777" w:rsidR="00A1791B" w:rsidRDefault="00A1791B" w:rsidP="00BB1F83">
      <w:pPr>
        <w:numPr>
          <w:ilvl w:val="0"/>
          <w:numId w:val="29"/>
        </w:numPr>
        <w:spacing w:line="240" w:lineRule="auto"/>
        <w:jc w:val="left"/>
      </w:pPr>
      <w:r w:rsidRPr="00EA7CA3">
        <w:t>Do you have a plan for communicating to your internal staff and currently hospitalized patients and families to let them know what is happening?  What is your external media plan?</w:t>
      </w:r>
    </w:p>
    <w:p w14:paraId="382F25C5" w14:textId="77777777" w:rsidR="0086481E" w:rsidRPr="00EA7CA3" w:rsidRDefault="0086481E" w:rsidP="00BB1F83">
      <w:pPr>
        <w:numPr>
          <w:ilvl w:val="0"/>
          <w:numId w:val="29"/>
        </w:numPr>
        <w:spacing w:line="240" w:lineRule="auto"/>
        <w:jc w:val="left"/>
      </w:pPr>
      <w:r w:rsidRPr="00EA7CA3">
        <w:t xml:space="preserve">How do you expect to receive information during transport?  What information will be disseminated to staff and public? </w:t>
      </w:r>
    </w:p>
    <w:p w14:paraId="528E4D0F" w14:textId="77777777" w:rsidR="0086481E" w:rsidRPr="00EA7CA3" w:rsidRDefault="0086481E" w:rsidP="0086481E">
      <w:pPr>
        <w:spacing w:line="240" w:lineRule="auto"/>
        <w:ind w:left="720"/>
        <w:jc w:val="left"/>
      </w:pPr>
    </w:p>
    <w:p w14:paraId="2BDE63AF" w14:textId="42BDD004" w:rsidR="002073CE" w:rsidRPr="00355FA1" w:rsidRDefault="002073CE" w:rsidP="002073CE">
      <w:pPr>
        <w:pStyle w:val="Heading2"/>
        <w:rPr>
          <w:color w:val="002060"/>
          <w:szCs w:val="28"/>
        </w:rPr>
      </w:pPr>
      <w:bookmarkStart w:id="63" w:name="_Toc475736216"/>
      <w:r w:rsidRPr="00355FA1">
        <w:rPr>
          <w:color w:val="002060"/>
          <w:szCs w:val="28"/>
        </w:rPr>
        <w:t>Module 1</w:t>
      </w:r>
      <w:r>
        <w:rPr>
          <w:color w:val="002060"/>
          <w:szCs w:val="28"/>
        </w:rPr>
        <w:t>B</w:t>
      </w:r>
      <w:r w:rsidRPr="00355FA1">
        <w:rPr>
          <w:color w:val="002060"/>
          <w:szCs w:val="28"/>
        </w:rPr>
        <w:t xml:space="preserve">: </w:t>
      </w:r>
      <w:r>
        <w:rPr>
          <w:color w:val="002060"/>
        </w:rPr>
        <w:t>Air Transport of a Critical Patient from Overseas</w:t>
      </w:r>
      <w:bookmarkEnd w:id="63"/>
    </w:p>
    <w:p w14:paraId="7A8DABB7" w14:textId="77777777" w:rsidR="00450313" w:rsidRDefault="00450313" w:rsidP="00450313">
      <w:pPr>
        <w:pStyle w:val="Heading2"/>
      </w:pPr>
      <w:bookmarkStart w:id="64" w:name="_Toc475435423"/>
      <w:bookmarkStart w:id="65" w:name="_Toc475736217"/>
      <w:r w:rsidRPr="00404C8E">
        <w:t>Scenario</w:t>
      </w:r>
      <w:bookmarkEnd w:id="64"/>
      <w:bookmarkEnd w:id="65"/>
    </w:p>
    <w:p w14:paraId="5E138D6C" w14:textId="0262E0EB" w:rsidR="00450313" w:rsidRPr="00450313" w:rsidRDefault="00450313" w:rsidP="00450313">
      <w:r>
        <w:t>The</w:t>
      </w:r>
      <w:r w:rsidRPr="00837478">
        <w:t xml:space="preserve"> patient </w:t>
      </w:r>
      <w:r>
        <w:t>has been diagnosed with</w:t>
      </w:r>
      <w:r w:rsidRPr="00837478">
        <w:t xml:space="preserve"> laboratory</w:t>
      </w:r>
      <w:r>
        <w:t>-</w:t>
      </w:r>
      <w:r w:rsidRPr="00837478">
        <w:t xml:space="preserve">confirmed </w:t>
      </w:r>
      <w:r>
        <w:rPr>
          <w:color w:val="000000"/>
          <w:highlight w:val="lightGray"/>
        </w:rPr>
        <w:t>[insert airborne transmissible disease name]</w:t>
      </w:r>
      <w:r w:rsidRPr="00DC7DB7">
        <w:t>.</w:t>
      </w:r>
      <w:r>
        <w:t xml:space="preserve"> The patient had been </w:t>
      </w:r>
      <w:r w:rsidRPr="00837478">
        <w:t>providing health</w:t>
      </w:r>
      <w:r>
        <w:t xml:space="preserve"> </w:t>
      </w:r>
      <w:r w:rsidRPr="00837478">
        <w:t xml:space="preserve">care in </w:t>
      </w:r>
      <w:r w:rsidRPr="00F43809">
        <w:rPr>
          <w:color w:val="000000"/>
          <w:highlight w:val="lightGray"/>
        </w:rPr>
        <w:t>[insert relevant country]</w:t>
      </w:r>
      <w:r>
        <w:t xml:space="preserve"> </w:t>
      </w:r>
      <w:r w:rsidRPr="00837478">
        <w:t xml:space="preserve">as a nurse. The decision has been made to transfer the patient to a </w:t>
      </w:r>
      <w:r>
        <w:t>Regional Ebola and Other Special Pathogen Treatment Center</w:t>
      </w:r>
      <w:r w:rsidRPr="00837478">
        <w:t xml:space="preserve"> </w:t>
      </w:r>
      <w:r>
        <w:t xml:space="preserve">by air </w:t>
      </w:r>
      <w:r w:rsidRPr="00837478">
        <w:t>due to increasing patient acuity.</w:t>
      </w:r>
      <w:r>
        <w:t xml:space="preserve">  </w:t>
      </w:r>
      <w:r w:rsidRPr="007356E1">
        <w:t>The febrile patient</w:t>
      </w:r>
      <w:r>
        <w:t xml:space="preserve"> with a past medical history of diabetes</w:t>
      </w:r>
      <w:r w:rsidRPr="007356E1">
        <w:t xml:space="preserve"> is having </w:t>
      </w:r>
      <w:r w:rsidRPr="00F43809">
        <w:t xml:space="preserve">severe acute respiratory symptoms including persistent cough, </w:t>
      </w:r>
      <w:r>
        <w:t>difficulty breathing</w:t>
      </w:r>
      <w:r w:rsidRPr="00F43809">
        <w:t xml:space="preserve"> and </w:t>
      </w:r>
      <w:r w:rsidRPr="00F43809">
        <w:rPr>
          <w:color w:val="000000"/>
          <w:shd w:val="clear" w:color="auto" w:fill="FFFFFF"/>
        </w:rPr>
        <w:t>myalgia</w:t>
      </w:r>
      <w:r>
        <w:rPr>
          <w:color w:val="000000"/>
          <w:shd w:val="clear" w:color="auto" w:fill="FFFFFF"/>
        </w:rPr>
        <w:t xml:space="preserve"> in addition to diarrhea prior </w:t>
      </w:r>
      <w:r>
        <w:t xml:space="preserve">to and during transport from the airplane to the Regional Ebola and Other Special Pathogen Treatment Center. The flight will arrive at a local airport and require ground transport to the </w:t>
      </w:r>
      <w:r>
        <w:rPr>
          <w:color w:val="000000"/>
        </w:rPr>
        <w:t>Regional Ebola and Other Special Pathogen Treatment Center</w:t>
      </w:r>
      <w:r>
        <w:t>.</w:t>
      </w:r>
    </w:p>
    <w:p w14:paraId="0DA2F6A3" w14:textId="77777777" w:rsidR="002073CE" w:rsidRPr="00404C8E" w:rsidRDefault="002073CE" w:rsidP="002073CE">
      <w:pPr>
        <w:pStyle w:val="Heading2"/>
        <w:spacing w:before="360"/>
      </w:pPr>
      <w:bookmarkStart w:id="66" w:name="_Toc475435424"/>
      <w:bookmarkStart w:id="67" w:name="_Toc475736218"/>
      <w:r w:rsidRPr="00404C8E">
        <w:lastRenderedPageBreak/>
        <w:t>Key Issues</w:t>
      </w:r>
      <w:bookmarkEnd w:id="66"/>
      <w:bookmarkEnd w:id="67"/>
    </w:p>
    <w:p w14:paraId="3FDC7852" w14:textId="3C0203C0" w:rsidR="002073CE" w:rsidRPr="00404C8E" w:rsidRDefault="002073CE" w:rsidP="002073CE">
      <w:pPr>
        <w:pStyle w:val="ListParagraph"/>
        <w:numPr>
          <w:ilvl w:val="0"/>
          <w:numId w:val="2"/>
        </w:numPr>
        <w:spacing w:line="240" w:lineRule="auto"/>
        <w:rPr>
          <w:szCs w:val="20"/>
        </w:rPr>
      </w:pPr>
      <w:r>
        <w:rPr>
          <w:szCs w:val="20"/>
        </w:rPr>
        <w:t xml:space="preserve">Air transport </w:t>
      </w:r>
    </w:p>
    <w:p w14:paraId="0800C8F8" w14:textId="77777777" w:rsidR="002073CE" w:rsidRPr="00404C8E" w:rsidRDefault="002073CE" w:rsidP="002073CE">
      <w:pPr>
        <w:pStyle w:val="ListParagraph"/>
        <w:numPr>
          <w:ilvl w:val="0"/>
          <w:numId w:val="2"/>
        </w:numPr>
        <w:spacing w:line="240" w:lineRule="auto"/>
        <w:rPr>
          <w:szCs w:val="20"/>
        </w:rPr>
      </w:pPr>
      <w:r>
        <w:rPr>
          <w:szCs w:val="20"/>
        </w:rPr>
        <w:t xml:space="preserve">Notification </w:t>
      </w:r>
    </w:p>
    <w:p w14:paraId="212A8A24" w14:textId="77777777" w:rsidR="002073CE" w:rsidRPr="00404C8E" w:rsidRDefault="002073CE" w:rsidP="002073CE">
      <w:pPr>
        <w:pStyle w:val="ListParagraph"/>
        <w:numPr>
          <w:ilvl w:val="0"/>
          <w:numId w:val="2"/>
        </w:numPr>
        <w:spacing w:line="240" w:lineRule="auto"/>
        <w:rPr>
          <w:szCs w:val="20"/>
        </w:rPr>
      </w:pPr>
      <w:r>
        <w:rPr>
          <w:szCs w:val="20"/>
        </w:rPr>
        <w:t xml:space="preserve">Preparation </w:t>
      </w:r>
    </w:p>
    <w:p w14:paraId="78025BD2" w14:textId="77777777" w:rsidR="002073CE" w:rsidRPr="00404C8E" w:rsidRDefault="002073CE" w:rsidP="002073CE">
      <w:pPr>
        <w:pStyle w:val="Heading2"/>
        <w:spacing w:before="360"/>
      </w:pPr>
      <w:bookmarkStart w:id="68" w:name="_Toc475435425"/>
      <w:bookmarkStart w:id="69" w:name="_Toc475736219"/>
      <w:r w:rsidRPr="00404C8E">
        <w:t>Questions</w:t>
      </w:r>
      <w:bookmarkEnd w:id="68"/>
      <w:bookmarkEnd w:id="69"/>
    </w:p>
    <w:p w14:paraId="0D8971D7" w14:textId="77777777" w:rsidR="002073CE" w:rsidRPr="00404C8E" w:rsidRDefault="002073CE" w:rsidP="002073CE">
      <w:pPr>
        <w:pStyle w:val="BodyText"/>
        <w:spacing w:after="0"/>
        <w:rPr>
          <w:szCs w:val="22"/>
        </w:rPr>
      </w:pPr>
      <w:r w:rsidRPr="00404C8E">
        <w:rPr>
          <w:szCs w:val="20"/>
        </w:rPr>
        <w:t xml:space="preserve">The following questions are provided as suggested subjects that we may address as the discussion progresses. These questions are not meant to constitute a definitive list of concerns to be addressed, nor is there a requirement to address every </w:t>
      </w:r>
      <w:r w:rsidRPr="00404C8E">
        <w:rPr>
          <w:szCs w:val="22"/>
        </w:rPr>
        <w:t>question.</w:t>
      </w:r>
    </w:p>
    <w:p w14:paraId="25F53208" w14:textId="7541A9B0" w:rsidR="003F1A22" w:rsidRDefault="003F1A22" w:rsidP="00BB1F83">
      <w:pPr>
        <w:pStyle w:val="BodyText"/>
        <w:numPr>
          <w:ilvl w:val="0"/>
          <w:numId w:val="62"/>
        </w:numPr>
        <w:spacing w:after="0" w:line="240" w:lineRule="auto"/>
        <w:jc w:val="left"/>
      </w:pPr>
      <w:r w:rsidRPr="007356E1">
        <w:t xml:space="preserve">Identify your potential </w:t>
      </w:r>
      <w:r>
        <w:t>air</w:t>
      </w:r>
      <w:r w:rsidRPr="007356E1">
        <w:t xml:space="preserve"> transport partners</w:t>
      </w:r>
      <w:r>
        <w:t xml:space="preserve"> and </w:t>
      </w:r>
      <w:r w:rsidRPr="0002063D">
        <w:t xml:space="preserve">resources </w:t>
      </w:r>
      <w:r w:rsidR="00C30623">
        <w:t>you intend</w:t>
      </w:r>
      <w:r w:rsidRPr="0002063D">
        <w:t xml:space="preserve"> to secure from</w:t>
      </w:r>
      <w:r>
        <w:t xml:space="preserve"> them</w:t>
      </w:r>
      <w:r w:rsidRPr="007356E1">
        <w:t xml:space="preserve">. </w:t>
      </w:r>
    </w:p>
    <w:p w14:paraId="4A8D1148" w14:textId="77777777" w:rsidR="003F1A22" w:rsidRDefault="003F1A22" w:rsidP="00BB1F83">
      <w:pPr>
        <w:pStyle w:val="BodyText"/>
        <w:numPr>
          <w:ilvl w:val="0"/>
          <w:numId w:val="62"/>
        </w:numPr>
        <w:spacing w:after="0" w:line="240" w:lineRule="auto"/>
        <w:jc w:val="left"/>
      </w:pPr>
      <w:r>
        <w:t>Describe</w:t>
      </w:r>
      <w:r w:rsidRPr="007356E1">
        <w:t xml:space="preserve"> your potential </w:t>
      </w:r>
      <w:r>
        <w:t xml:space="preserve">air </w:t>
      </w:r>
      <w:r w:rsidRPr="007356E1">
        <w:t xml:space="preserve">transport </w:t>
      </w:r>
      <w:r>
        <w:t>plan</w:t>
      </w:r>
      <w:r w:rsidRPr="007356E1">
        <w:t>.</w:t>
      </w:r>
    </w:p>
    <w:p w14:paraId="20DCCFB9" w14:textId="77777777" w:rsidR="003F1A22" w:rsidRDefault="003F1A22" w:rsidP="003F1A22">
      <w:pPr>
        <w:pStyle w:val="BodyText"/>
        <w:spacing w:after="0"/>
        <w:ind w:left="1440"/>
      </w:pPr>
      <w:r>
        <w:t xml:space="preserve">Considerations: </w:t>
      </w:r>
    </w:p>
    <w:p w14:paraId="5219BA82" w14:textId="77777777" w:rsidR="003F1A22" w:rsidRDefault="003F1A22" w:rsidP="00BB1F83">
      <w:pPr>
        <w:pStyle w:val="BodyText"/>
        <w:numPr>
          <w:ilvl w:val="1"/>
          <w:numId w:val="63"/>
        </w:numPr>
        <w:spacing w:after="0" w:line="240" w:lineRule="auto"/>
        <w:ind w:left="1980"/>
        <w:jc w:val="left"/>
      </w:pPr>
      <w:r>
        <w:t>Access to airfield and tarmac.</w:t>
      </w:r>
    </w:p>
    <w:p w14:paraId="4014DFF3" w14:textId="77777777" w:rsidR="003F1A22" w:rsidRDefault="003F1A22" w:rsidP="00BB1F83">
      <w:pPr>
        <w:pStyle w:val="BodyText"/>
        <w:numPr>
          <w:ilvl w:val="1"/>
          <w:numId w:val="63"/>
        </w:numPr>
        <w:spacing w:after="0" w:line="240" w:lineRule="auto"/>
        <w:ind w:left="1980"/>
        <w:jc w:val="left"/>
      </w:pPr>
      <w:r>
        <w:t>Staging area for vehicles, media, and any safety officials.</w:t>
      </w:r>
    </w:p>
    <w:p w14:paraId="7BE03521" w14:textId="77777777" w:rsidR="003F1A22" w:rsidRDefault="003F1A22" w:rsidP="00BB1F83">
      <w:pPr>
        <w:pStyle w:val="BodyText"/>
        <w:numPr>
          <w:ilvl w:val="1"/>
          <w:numId w:val="63"/>
        </w:numPr>
        <w:spacing w:after="0" w:line="240" w:lineRule="auto"/>
        <w:ind w:left="1980"/>
        <w:jc w:val="left"/>
      </w:pPr>
      <w:r>
        <w:t>Plan for patient report between physicians and patient care staff.</w:t>
      </w:r>
    </w:p>
    <w:p w14:paraId="63633A9B" w14:textId="77777777" w:rsidR="003F1A22" w:rsidRPr="00D001B8" w:rsidRDefault="003F1A22" w:rsidP="00BB1F83">
      <w:pPr>
        <w:pStyle w:val="BodyText"/>
        <w:numPr>
          <w:ilvl w:val="1"/>
          <w:numId w:val="63"/>
        </w:numPr>
        <w:spacing w:after="0" w:line="240" w:lineRule="auto"/>
        <w:ind w:left="1980"/>
        <w:jc w:val="left"/>
      </w:pPr>
      <w:r w:rsidRPr="008F5ABA">
        <w:t>Source control precautions (</w:t>
      </w:r>
      <w:r w:rsidRPr="008F5ABA">
        <w:rPr>
          <w:color w:val="000000"/>
          <w:shd w:val="clear" w:color="auto" w:fill="FFFFFF"/>
        </w:rPr>
        <w:t>i.e., confining the spread of respiratory secretions at the patient level</w:t>
      </w:r>
      <w:r>
        <w:rPr>
          <w:color w:val="000000"/>
          <w:shd w:val="clear" w:color="auto" w:fill="FFFFFF"/>
        </w:rPr>
        <w:t xml:space="preserve"> during patient hand-off</w:t>
      </w:r>
      <w:r w:rsidRPr="008F5ABA">
        <w:rPr>
          <w:color w:val="000000"/>
          <w:shd w:val="clear" w:color="auto" w:fill="FFFFFF"/>
        </w:rPr>
        <w:t>)</w:t>
      </w:r>
    </w:p>
    <w:p w14:paraId="2F275537" w14:textId="6FE56AC3" w:rsidR="00D001B8" w:rsidRPr="008F5ABA" w:rsidRDefault="00D001B8" w:rsidP="00BB1F83">
      <w:pPr>
        <w:pStyle w:val="BodyText"/>
        <w:numPr>
          <w:ilvl w:val="1"/>
          <w:numId w:val="63"/>
        </w:numPr>
        <w:spacing w:after="0" w:line="240" w:lineRule="auto"/>
        <w:ind w:left="1980"/>
        <w:jc w:val="left"/>
      </w:pPr>
      <w:r>
        <w:rPr>
          <w:color w:val="000000"/>
          <w:shd w:val="clear" w:color="auto" w:fill="FFFFFF"/>
        </w:rPr>
        <w:t xml:space="preserve">Notification to appropriate agencies (e.g., port authority) </w:t>
      </w:r>
    </w:p>
    <w:p w14:paraId="70CC43D1" w14:textId="77777777" w:rsidR="003F1A22" w:rsidRDefault="003F1A22" w:rsidP="00BB1F83">
      <w:pPr>
        <w:pStyle w:val="BodyText"/>
        <w:numPr>
          <w:ilvl w:val="0"/>
          <w:numId w:val="62"/>
        </w:numPr>
        <w:spacing w:after="0" w:line="240" w:lineRule="auto"/>
        <w:jc w:val="left"/>
      </w:pPr>
      <w:r w:rsidRPr="007356E1">
        <w:t>Describe your ground transport plan</w:t>
      </w:r>
      <w:r>
        <w:t xml:space="preserve"> (airplane to Regional Ebola and Other Special Pathogen Treatment Center)</w:t>
      </w:r>
      <w:r w:rsidRPr="007356E1">
        <w:t>.</w:t>
      </w:r>
    </w:p>
    <w:p w14:paraId="67529E43" w14:textId="77777777" w:rsidR="003F1A22" w:rsidRPr="007356E1" w:rsidRDefault="003F1A22" w:rsidP="003F1A22">
      <w:pPr>
        <w:pStyle w:val="BodyText"/>
        <w:spacing w:after="0"/>
        <w:ind w:left="720" w:firstLine="720"/>
      </w:pPr>
      <w:r>
        <w:t>Considerations</w:t>
      </w:r>
    </w:p>
    <w:p w14:paraId="678E5B8F" w14:textId="77777777" w:rsidR="003F1A22" w:rsidRPr="000E58C4" w:rsidRDefault="003F1A22" w:rsidP="00BB1F83">
      <w:pPr>
        <w:pStyle w:val="BodyText"/>
        <w:numPr>
          <w:ilvl w:val="0"/>
          <w:numId w:val="64"/>
        </w:numPr>
        <w:tabs>
          <w:tab w:val="left" w:pos="1800"/>
          <w:tab w:val="left" w:pos="1890"/>
          <w:tab w:val="left" w:pos="1980"/>
        </w:tabs>
        <w:spacing w:after="0" w:line="240" w:lineRule="auto"/>
        <w:ind w:left="1980"/>
        <w:jc w:val="left"/>
      </w:pPr>
      <w:r w:rsidRPr="003049D8">
        <w:t xml:space="preserve">   Ambulance </w:t>
      </w:r>
      <w:r>
        <w:t xml:space="preserve">selection (e.g., </w:t>
      </w:r>
      <w:r w:rsidRPr="003049D8">
        <w:rPr>
          <w:color w:val="000000"/>
          <w:shd w:val="clear" w:color="auto" w:fill="FFFFFF"/>
        </w:rPr>
        <w:t xml:space="preserve">separate driver and patient compartments that </w:t>
      </w:r>
      <w:r>
        <w:rPr>
          <w:color w:val="000000"/>
          <w:shd w:val="clear" w:color="auto" w:fill="FFFFFF"/>
        </w:rPr>
        <w:t xml:space="preserve">  </w:t>
      </w:r>
    </w:p>
    <w:p w14:paraId="5B5B7A61" w14:textId="77777777" w:rsidR="003F1A22" w:rsidRDefault="003F1A22" w:rsidP="003F1A22">
      <w:pPr>
        <w:pStyle w:val="BodyText"/>
        <w:tabs>
          <w:tab w:val="left" w:pos="1800"/>
          <w:tab w:val="left" w:pos="1890"/>
          <w:tab w:val="left" w:pos="1980"/>
        </w:tabs>
        <w:spacing w:after="0"/>
        <w:ind w:left="1980"/>
      </w:pPr>
      <w:r w:rsidRPr="003049D8">
        <w:rPr>
          <w:color w:val="000000"/>
          <w:shd w:val="clear" w:color="auto" w:fill="FFFFFF"/>
        </w:rPr>
        <w:t xml:space="preserve">can provide separate ventilation to each area, if </w:t>
      </w:r>
      <w:r>
        <w:rPr>
          <w:color w:val="000000"/>
          <w:shd w:val="clear" w:color="auto" w:fill="FFFFFF"/>
        </w:rPr>
        <w:t>available)</w:t>
      </w:r>
    </w:p>
    <w:p w14:paraId="5F72B7A0" w14:textId="77777777" w:rsidR="003F1A22" w:rsidRPr="003049D8" w:rsidRDefault="003F1A22" w:rsidP="00BB1F83">
      <w:pPr>
        <w:pStyle w:val="BodyText"/>
        <w:numPr>
          <w:ilvl w:val="0"/>
          <w:numId w:val="64"/>
        </w:numPr>
        <w:tabs>
          <w:tab w:val="left" w:pos="1440"/>
          <w:tab w:val="left" w:pos="1980"/>
        </w:tabs>
        <w:spacing w:after="0" w:line="240" w:lineRule="auto"/>
        <w:ind w:left="1980"/>
        <w:jc w:val="left"/>
      </w:pPr>
      <w:r w:rsidRPr="003049D8">
        <w:t xml:space="preserve">Ambulance preparation (i.e., vehicle ventilation system set to non- </w:t>
      </w:r>
    </w:p>
    <w:p w14:paraId="4EFB4D8A" w14:textId="77777777" w:rsidR="003F1A22" w:rsidRPr="003049D8" w:rsidRDefault="003F1A22" w:rsidP="003F1A22">
      <w:pPr>
        <w:pStyle w:val="BodyText"/>
        <w:tabs>
          <w:tab w:val="left" w:pos="1440"/>
          <w:tab w:val="left" w:pos="1980"/>
        </w:tabs>
        <w:spacing w:after="0"/>
        <w:ind w:left="1980"/>
      </w:pPr>
      <w:r w:rsidRPr="003049D8">
        <w:t>recirculating mode, HEPA filtration use</w:t>
      </w:r>
      <w:r>
        <w:t>,</w:t>
      </w:r>
      <w:r w:rsidRPr="003049D8">
        <w:t xml:space="preserve"> if available.) </w:t>
      </w:r>
    </w:p>
    <w:p w14:paraId="19DA8DDD" w14:textId="77777777" w:rsidR="003F1A22" w:rsidRDefault="003F1A22" w:rsidP="00BB1F83">
      <w:pPr>
        <w:pStyle w:val="BodyText"/>
        <w:numPr>
          <w:ilvl w:val="0"/>
          <w:numId w:val="64"/>
        </w:numPr>
        <w:tabs>
          <w:tab w:val="left" w:pos="1440"/>
          <w:tab w:val="left" w:pos="1980"/>
        </w:tabs>
        <w:spacing w:after="0" w:line="240" w:lineRule="auto"/>
        <w:ind w:left="1980"/>
        <w:jc w:val="left"/>
      </w:pPr>
      <w:r w:rsidRPr="003049D8">
        <w:t>Medical equipment needed/not needed</w:t>
      </w:r>
    </w:p>
    <w:p w14:paraId="70810BE2" w14:textId="77777777" w:rsidR="003F1A22" w:rsidRDefault="003F1A22" w:rsidP="00BB1F83">
      <w:pPr>
        <w:pStyle w:val="BodyText"/>
        <w:numPr>
          <w:ilvl w:val="0"/>
          <w:numId w:val="64"/>
        </w:numPr>
        <w:tabs>
          <w:tab w:val="left" w:pos="1440"/>
          <w:tab w:val="left" w:pos="1980"/>
        </w:tabs>
        <w:spacing w:after="0" w:line="240" w:lineRule="auto"/>
        <w:ind w:left="1980"/>
        <w:jc w:val="left"/>
      </w:pPr>
      <w:r>
        <w:t>Medical crew</w:t>
      </w:r>
    </w:p>
    <w:p w14:paraId="21B1CA93" w14:textId="77777777" w:rsidR="003F1A22" w:rsidRDefault="003F1A22" w:rsidP="00BB1F83">
      <w:pPr>
        <w:pStyle w:val="BodyText"/>
        <w:numPr>
          <w:ilvl w:val="0"/>
          <w:numId w:val="64"/>
        </w:numPr>
        <w:tabs>
          <w:tab w:val="left" w:pos="1440"/>
          <w:tab w:val="left" w:pos="1980"/>
        </w:tabs>
        <w:spacing w:after="0" w:line="240" w:lineRule="auto"/>
        <w:ind w:left="1980"/>
        <w:jc w:val="left"/>
      </w:pPr>
      <w:r>
        <w:t xml:space="preserve">Clinical specimen collection during transport, if deemed necessary (e.g.,   </w:t>
      </w:r>
    </w:p>
    <w:p w14:paraId="3CB52B6A" w14:textId="77777777" w:rsidR="003F1A22" w:rsidRPr="003049D8" w:rsidRDefault="003F1A22" w:rsidP="003F1A22">
      <w:pPr>
        <w:pStyle w:val="BodyText"/>
        <w:tabs>
          <w:tab w:val="left" w:pos="1440"/>
          <w:tab w:val="left" w:pos="1980"/>
        </w:tabs>
        <w:spacing w:after="0"/>
        <w:ind w:left="1980"/>
      </w:pPr>
      <w:r>
        <w:t>blood gas)</w:t>
      </w:r>
    </w:p>
    <w:p w14:paraId="0D4F5C53" w14:textId="77777777" w:rsidR="003F1A22" w:rsidRPr="003049D8" w:rsidRDefault="003F1A22" w:rsidP="00BB1F83">
      <w:pPr>
        <w:pStyle w:val="BodyText"/>
        <w:numPr>
          <w:ilvl w:val="0"/>
          <w:numId w:val="64"/>
        </w:numPr>
        <w:tabs>
          <w:tab w:val="left" w:pos="1440"/>
          <w:tab w:val="left" w:pos="1980"/>
        </w:tabs>
        <w:spacing w:after="0" w:line="240" w:lineRule="auto"/>
        <w:ind w:left="1980"/>
        <w:jc w:val="left"/>
      </w:pPr>
      <w:r w:rsidRPr="003049D8">
        <w:t xml:space="preserve">Engineering controls to limit </w:t>
      </w:r>
      <w:r>
        <w:t>airborne</w:t>
      </w:r>
      <w:r w:rsidRPr="00DB587C">
        <w:t xml:space="preserve"> </w:t>
      </w:r>
      <w:r w:rsidRPr="003049D8">
        <w:t xml:space="preserve">dissemination of the virus </w:t>
      </w:r>
    </w:p>
    <w:p w14:paraId="38959553" w14:textId="77777777" w:rsidR="003F1A22" w:rsidRPr="003049D8" w:rsidRDefault="003F1A22" w:rsidP="00BB1F83">
      <w:pPr>
        <w:pStyle w:val="BodyText"/>
        <w:numPr>
          <w:ilvl w:val="0"/>
          <w:numId w:val="64"/>
        </w:numPr>
        <w:tabs>
          <w:tab w:val="left" w:pos="1440"/>
          <w:tab w:val="left" w:pos="1980"/>
        </w:tabs>
        <w:spacing w:after="0" w:line="240" w:lineRule="auto"/>
        <w:ind w:left="1980"/>
        <w:jc w:val="left"/>
      </w:pPr>
      <w:r w:rsidRPr="003049D8">
        <w:t>Patient transport redundancies</w:t>
      </w:r>
    </w:p>
    <w:p w14:paraId="5D8E5B54" w14:textId="77777777" w:rsidR="003F1A22" w:rsidRPr="003049D8" w:rsidRDefault="003F1A22" w:rsidP="00BB1F83">
      <w:pPr>
        <w:pStyle w:val="BodyText"/>
        <w:numPr>
          <w:ilvl w:val="0"/>
          <w:numId w:val="64"/>
        </w:numPr>
        <w:tabs>
          <w:tab w:val="left" w:pos="1440"/>
          <w:tab w:val="left" w:pos="1980"/>
        </w:tabs>
        <w:spacing w:after="0" w:line="240" w:lineRule="auto"/>
        <w:ind w:left="1980"/>
        <w:jc w:val="left"/>
      </w:pPr>
      <w:r w:rsidRPr="003049D8">
        <w:t>Air to ground handoff including location and PPE donning location</w:t>
      </w:r>
    </w:p>
    <w:p w14:paraId="39529EFA" w14:textId="77777777" w:rsidR="003F1A22" w:rsidRPr="003049D8" w:rsidRDefault="003F1A22" w:rsidP="00BB1F83">
      <w:pPr>
        <w:pStyle w:val="BodyText"/>
        <w:numPr>
          <w:ilvl w:val="0"/>
          <w:numId w:val="64"/>
        </w:numPr>
        <w:tabs>
          <w:tab w:val="left" w:pos="1440"/>
          <w:tab w:val="left" w:pos="1980"/>
        </w:tabs>
        <w:spacing w:after="0" w:line="240" w:lineRule="auto"/>
        <w:ind w:left="1980"/>
        <w:jc w:val="left"/>
      </w:pPr>
      <w:r w:rsidRPr="003049D8">
        <w:t>Spill kits</w:t>
      </w:r>
    </w:p>
    <w:p w14:paraId="31A9A128" w14:textId="77777777" w:rsidR="003F1A22" w:rsidRPr="003049D8" w:rsidRDefault="003F1A22" w:rsidP="00BB1F83">
      <w:pPr>
        <w:pStyle w:val="BodyText"/>
        <w:numPr>
          <w:ilvl w:val="0"/>
          <w:numId w:val="64"/>
        </w:numPr>
        <w:tabs>
          <w:tab w:val="left" w:pos="1440"/>
          <w:tab w:val="left" w:pos="1980"/>
        </w:tabs>
        <w:spacing w:after="0" w:line="240" w:lineRule="auto"/>
        <w:ind w:left="1980"/>
        <w:jc w:val="left"/>
      </w:pPr>
      <w:r w:rsidRPr="003049D8">
        <w:t>Security/Law enforcement escort</w:t>
      </w:r>
    </w:p>
    <w:p w14:paraId="5398482F" w14:textId="77777777" w:rsidR="003F1A22" w:rsidRPr="003049D8" w:rsidRDefault="003F1A22" w:rsidP="00BB1F83">
      <w:pPr>
        <w:pStyle w:val="BodyText"/>
        <w:numPr>
          <w:ilvl w:val="0"/>
          <w:numId w:val="64"/>
        </w:numPr>
        <w:tabs>
          <w:tab w:val="left" w:pos="1440"/>
          <w:tab w:val="left" w:pos="1980"/>
        </w:tabs>
        <w:spacing w:after="0" w:line="240" w:lineRule="auto"/>
        <w:ind w:left="1980"/>
        <w:jc w:val="left"/>
      </w:pPr>
      <w:r w:rsidRPr="003049D8">
        <w:t>Route</w:t>
      </w:r>
    </w:p>
    <w:p w14:paraId="141605F3" w14:textId="77777777" w:rsidR="003F1A22" w:rsidRDefault="003F1A22" w:rsidP="00BB1F83">
      <w:pPr>
        <w:pStyle w:val="BodyText"/>
        <w:numPr>
          <w:ilvl w:val="0"/>
          <w:numId w:val="64"/>
        </w:numPr>
        <w:tabs>
          <w:tab w:val="left" w:pos="1440"/>
          <w:tab w:val="left" w:pos="1980"/>
        </w:tabs>
        <w:spacing w:after="0" w:line="240" w:lineRule="auto"/>
        <w:ind w:left="1980"/>
        <w:jc w:val="left"/>
      </w:pPr>
      <w:r>
        <w:t>Weather preparations</w:t>
      </w:r>
    </w:p>
    <w:p w14:paraId="2BEEEAB5" w14:textId="77777777" w:rsidR="003F1A22" w:rsidRPr="007356E1" w:rsidRDefault="003F1A22" w:rsidP="00BB1F83">
      <w:pPr>
        <w:pStyle w:val="BodyText"/>
        <w:numPr>
          <w:ilvl w:val="0"/>
          <w:numId w:val="64"/>
        </w:numPr>
        <w:tabs>
          <w:tab w:val="left" w:pos="1440"/>
          <w:tab w:val="left" w:pos="1980"/>
        </w:tabs>
        <w:spacing w:after="0" w:line="240" w:lineRule="auto"/>
        <w:ind w:left="1980"/>
        <w:jc w:val="left"/>
      </w:pPr>
      <w:r>
        <w:t>Post transport vehicle decontamination</w:t>
      </w:r>
    </w:p>
    <w:p w14:paraId="07AEFAC6" w14:textId="77777777" w:rsidR="003F1A22" w:rsidRDefault="003F1A22" w:rsidP="00BB1F83">
      <w:pPr>
        <w:pStyle w:val="BodyText"/>
        <w:numPr>
          <w:ilvl w:val="0"/>
          <w:numId w:val="62"/>
        </w:numPr>
        <w:spacing w:after="0" w:line="240" w:lineRule="auto"/>
        <w:jc w:val="left"/>
      </w:pPr>
      <w:r w:rsidRPr="007356E1">
        <w:t>Establish your personal protective equipment plans for transport an</w:t>
      </w:r>
      <w:r>
        <w:t xml:space="preserve">d patient care during transport based upon the transmission and exposure risks of the disease. </w:t>
      </w:r>
    </w:p>
    <w:p w14:paraId="5ED72950" w14:textId="77777777" w:rsidR="003F1A22" w:rsidRDefault="003F1A22" w:rsidP="003F1A22">
      <w:pPr>
        <w:pStyle w:val="BodyText"/>
        <w:spacing w:after="0"/>
        <w:ind w:left="1440"/>
      </w:pPr>
      <w:r>
        <w:t>Considerations:</w:t>
      </w:r>
    </w:p>
    <w:p w14:paraId="7F58C26B" w14:textId="77777777" w:rsidR="003F1A22" w:rsidRDefault="003F1A22" w:rsidP="00BB1F83">
      <w:pPr>
        <w:pStyle w:val="BodyText"/>
        <w:numPr>
          <w:ilvl w:val="0"/>
          <w:numId w:val="32"/>
        </w:numPr>
        <w:spacing w:after="0" w:line="240" w:lineRule="auto"/>
        <w:ind w:left="1980"/>
        <w:jc w:val="left"/>
      </w:pPr>
      <w:r>
        <w:t xml:space="preserve">Patient isolation methods </w:t>
      </w:r>
    </w:p>
    <w:p w14:paraId="0B277358" w14:textId="77777777" w:rsidR="003F1A22" w:rsidRDefault="003F1A22" w:rsidP="00BB1F83">
      <w:pPr>
        <w:pStyle w:val="BodyText"/>
        <w:numPr>
          <w:ilvl w:val="0"/>
          <w:numId w:val="32"/>
        </w:numPr>
        <w:spacing w:after="0" w:line="240" w:lineRule="auto"/>
        <w:ind w:left="1980"/>
        <w:jc w:val="left"/>
      </w:pPr>
      <w:r>
        <w:t>Patient PPE (i.e., non-intubated patients to don on surgical mask until in an AIIR or have patient cover the mouth/nose with tissue when coughing)</w:t>
      </w:r>
    </w:p>
    <w:p w14:paraId="03809CD0" w14:textId="77777777" w:rsidR="003F1A22" w:rsidRDefault="003F1A22" w:rsidP="00BB1F83">
      <w:pPr>
        <w:pStyle w:val="BodyText"/>
        <w:numPr>
          <w:ilvl w:val="0"/>
          <w:numId w:val="32"/>
        </w:numPr>
        <w:spacing w:after="0" w:line="240" w:lineRule="auto"/>
        <w:ind w:left="1980"/>
        <w:jc w:val="left"/>
      </w:pPr>
      <w:r>
        <w:t>Pain treatment</w:t>
      </w:r>
    </w:p>
    <w:p w14:paraId="780C809F" w14:textId="77777777" w:rsidR="003F1A22" w:rsidRPr="007356E1" w:rsidRDefault="003F1A22" w:rsidP="00BB1F83">
      <w:pPr>
        <w:pStyle w:val="BodyText"/>
        <w:numPr>
          <w:ilvl w:val="0"/>
          <w:numId w:val="32"/>
        </w:numPr>
        <w:spacing w:after="0" w:line="240" w:lineRule="auto"/>
        <w:ind w:left="1980"/>
        <w:jc w:val="left"/>
      </w:pPr>
      <w:r>
        <w:lastRenderedPageBreak/>
        <w:t>Aerosol-generating procedures if deemed medically necessary (e.g., aerosol medication administration, airway suctioning, intubation)</w:t>
      </w:r>
    </w:p>
    <w:p w14:paraId="12AF4249" w14:textId="77777777" w:rsidR="003F1A22" w:rsidRDefault="003F1A22" w:rsidP="00BB1F83">
      <w:pPr>
        <w:pStyle w:val="BodyText"/>
        <w:numPr>
          <w:ilvl w:val="0"/>
          <w:numId w:val="32"/>
        </w:numPr>
        <w:spacing w:after="0" w:line="240" w:lineRule="auto"/>
        <w:ind w:left="1980"/>
        <w:jc w:val="left"/>
      </w:pPr>
      <w:r>
        <w:t>Type of clinical provider to accompany</w:t>
      </w:r>
    </w:p>
    <w:p w14:paraId="688E9AFF" w14:textId="77777777" w:rsidR="003F1A22" w:rsidRDefault="003F1A22" w:rsidP="00BB1F83">
      <w:pPr>
        <w:pStyle w:val="BodyText"/>
        <w:numPr>
          <w:ilvl w:val="0"/>
          <w:numId w:val="33"/>
        </w:numPr>
        <w:spacing w:after="0" w:line="240" w:lineRule="auto"/>
        <w:ind w:left="1980"/>
        <w:jc w:val="left"/>
      </w:pPr>
      <w:r>
        <w:t>Body fluid, secretions (including respiratory secretions) containment</w:t>
      </w:r>
    </w:p>
    <w:p w14:paraId="41DD167B" w14:textId="77777777" w:rsidR="003F1A22" w:rsidRPr="00B81A49" w:rsidRDefault="003F1A22" w:rsidP="00BB1F83">
      <w:pPr>
        <w:pStyle w:val="BodyText"/>
        <w:numPr>
          <w:ilvl w:val="0"/>
          <w:numId w:val="33"/>
        </w:numPr>
        <w:spacing w:after="0" w:line="240" w:lineRule="auto"/>
        <w:ind w:left="1980"/>
        <w:jc w:val="left"/>
      </w:pPr>
      <w:r w:rsidRPr="00B81A49">
        <w:t>Source control (</w:t>
      </w:r>
      <w:r w:rsidRPr="00B81A49">
        <w:rPr>
          <w:color w:val="000000"/>
          <w:shd w:val="clear" w:color="auto" w:fill="FFFFFF"/>
        </w:rPr>
        <w:t xml:space="preserve">i.e., confining the spread of respiratory secretions at the </w:t>
      </w:r>
    </w:p>
    <w:p w14:paraId="59B45176" w14:textId="4E77B21A" w:rsidR="003F1A22" w:rsidRDefault="003F1A22" w:rsidP="003F1A22">
      <w:pPr>
        <w:pStyle w:val="BodyText"/>
        <w:tabs>
          <w:tab w:val="left" w:pos="1440"/>
          <w:tab w:val="left" w:pos="1980"/>
        </w:tabs>
        <w:spacing w:after="0"/>
        <w:ind w:left="1620"/>
      </w:pPr>
      <w:r w:rsidRPr="00B81A49">
        <w:rPr>
          <w:color w:val="000000"/>
          <w:shd w:val="clear" w:color="auto" w:fill="FFFFFF"/>
        </w:rPr>
        <w:t xml:space="preserve">      </w:t>
      </w:r>
      <w:r w:rsidR="00DF2B5F">
        <w:rPr>
          <w:color w:val="000000"/>
          <w:shd w:val="clear" w:color="auto" w:fill="FFFFFF"/>
        </w:rPr>
        <w:t xml:space="preserve"> </w:t>
      </w:r>
      <w:r w:rsidRPr="00B81A49">
        <w:rPr>
          <w:color w:val="000000"/>
          <w:shd w:val="clear" w:color="auto" w:fill="FFFFFF"/>
        </w:rPr>
        <w:t>patient level)</w:t>
      </w:r>
    </w:p>
    <w:p w14:paraId="75A60178" w14:textId="77777777" w:rsidR="003F1A22" w:rsidRDefault="003F1A22" w:rsidP="00BB1F83">
      <w:pPr>
        <w:pStyle w:val="BodyText"/>
        <w:numPr>
          <w:ilvl w:val="0"/>
          <w:numId w:val="33"/>
        </w:numPr>
        <w:spacing w:after="0" w:line="240" w:lineRule="auto"/>
        <w:ind w:left="1980"/>
        <w:jc w:val="left"/>
      </w:pPr>
      <w:r>
        <w:t>M</w:t>
      </w:r>
      <w:r w:rsidRPr="007356E1">
        <w:t xml:space="preserve">onitoring devices </w:t>
      </w:r>
    </w:p>
    <w:p w14:paraId="7C933E1E" w14:textId="77777777" w:rsidR="003F1A22" w:rsidRPr="007356E1" w:rsidRDefault="003F1A22" w:rsidP="00BB1F83">
      <w:pPr>
        <w:pStyle w:val="BodyText"/>
        <w:numPr>
          <w:ilvl w:val="0"/>
          <w:numId w:val="33"/>
        </w:numPr>
        <w:spacing w:after="0" w:line="240" w:lineRule="auto"/>
        <w:ind w:left="1980"/>
        <w:jc w:val="left"/>
      </w:pPr>
      <w:r>
        <w:t>Combative patient</w:t>
      </w:r>
    </w:p>
    <w:p w14:paraId="37C309E6" w14:textId="77777777" w:rsidR="003F1A22" w:rsidRPr="007356E1" w:rsidRDefault="003F1A22" w:rsidP="00BB1F83">
      <w:pPr>
        <w:pStyle w:val="BodyText"/>
        <w:numPr>
          <w:ilvl w:val="0"/>
          <w:numId w:val="33"/>
        </w:numPr>
        <w:spacing w:after="0" w:line="240" w:lineRule="auto"/>
        <w:ind w:left="1980"/>
        <w:jc w:val="left"/>
      </w:pPr>
      <w:r>
        <w:t>Doffing location for EMS</w:t>
      </w:r>
    </w:p>
    <w:p w14:paraId="505F7FEA" w14:textId="77777777" w:rsidR="003F1A22" w:rsidRDefault="003F1A22" w:rsidP="00BB1F83">
      <w:pPr>
        <w:pStyle w:val="BodyText"/>
        <w:numPr>
          <w:ilvl w:val="0"/>
          <w:numId w:val="33"/>
        </w:numPr>
        <w:spacing w:after="0" w:line="240" w:lineRule="auto"/>
        <w:ind w:left="1980"/>
        <w:jc w:val="left"/>
      </w:pPr>
      <w:r>
        <w:t>P</w:t>
      </w:r>
      <w:r w:rsidRPr="007356E1">
        <w:t xml:space="preserve">atient </w:t>
      </w:r>
      <w:r>
        <w:t>expiration</w:t>
      </w:r>
    </w:p>
    <w:p w14:paraId="7ABB1928" w14:textId="77777777" w:rsidR="003F1A22" w:rsidRDefault="003F1A22" w:rsidP="00BB1F83">
      <w:pPr>
        <w:pStyle w:val="BodyText"/>
        <w:numPr>
          <w:ilvl w:val="0"/>
          <w:numId w:val="33"/>
        </w:numPr>
        <w:spacing w:after="0" w:line="240" w:lineRule="auto"/>
        <w:ind w:left="1980"/>
        <w:jc w:val="left"/>
      </w:pPr>
      <w:r>
        <w:t>Length of transport and patient care handoff</w:t>
      </w:r>
    </w:p>
    <w:p w14:paraId="76C11BF9" w14:textId="77777777" w:rsidR="003F1A22" w:rsidRDefault="003F1A22" w:rsidP="00BB1F83">
      <w:pPr>
        <w:pStyle w:val="BodyText"/>
        <w:numPr>
          <w:ilvl w:val="0"/>
          <w:numId w:val="33"/>
        </w:numPr>
        <w:spacing w:after="0" w:line="240" w:lineRule="auto"/>
        <w:ind w:left="1980"/>
        <w:jc w:val="left"/>
      </w:pPr>
      <w:r>
        <w:t>Crisis standards of care</w:t>
      </w:r>
    </w:p>
    <w:p w14:paraId="33EEF293" w14:textId="77777777" w:rsidR="00DF2B5F" w:rsidRPr="00EA7CA3" w:rsidRDefault="00DF2B5F" w:rsidP="00BB1F83">
      <w:pPr>
        <w:pStyle w:val="BodyText"/>
        <w:numPr>
          <w:ilvl w:val="0"/>
          <w:numId w:val="33"/>
        </w:numPr>
        <w:spacing w:after="0" w:line="240" w:lineRule="auto"/>
        <w:ind w:left="1980"/>
        <w:jc w:val="left"/>
      </w:pPr>
      <w:r>
        <w:t>Intervention or non-intervention in case of sudden clinical deterioration (e.g., respiratory or cardiac arrest)?</w:t>
      </w:r>
    </w:p>
    <w:p w14:paraId="695B16D1" w14:textId="77777777" w:rsidR="003F1A22" w:rsidRPr="0002063D" w:rsidRDefault="003F1A22" w:rsidP="00BB1F83">
      <w:pPr>
        <w:numPr>
          <w:ilvl w:val="0"/>
          <w:numId w:val="62"/>
        </w:numPr>
        <w:spacing w:line="240" w:lineRule="auto"/>
        <w:jc w:val="left"/>
      </w:pPr>
      <w:r w:rsidRPr="0002063D">
        <w:t xml:space="preserve">How do you expect to receive information </w:t>
      </w:r>
      <w:r>
        <w:t>during transport</w:t>
      </w:r>
      <w:r w:rsidRPr="0002063D">
        <w:t>?</w:t>
      </w:r>
      <w:r>
        <w:t xml:space="preserve">  What information will be disseminated to staff and public? </w:t>
      </w:r>
    </w:p>
    <w:p w14:paraId="66873766" w14:textId="77777777" w:rsidR="003F1A22" w:rsidRPr="0002063D" w:rsidRDefault="003F1A22" w:rsidP="00BB1F83">
      <w:pPr>
        <w:numPr>
          <w:ilvl w:val="0"/>
          <w:numId w:val="62"/>
        </w:numPr>
        <w:spacing w:line="240" w:lineRule="auto"/>
        <w:jc w:val="left"/>
      </w:pPr>
      <w:r w:rsidRPr="0002063D">
        <w:t xml:space="preserve">What role will your </w:t>
      </w:r>
      <w:r>
        <w:t>Regional Ebola and Other Special Pathogen Treatment Center</w:t>
      </w:r>
      <w:r w:rsidRPr="0002063D">
        <w:t xml:space="preserve"> (or local or regional partners) play in: </w:t>
      </w:r>
    </w:p>
    <w:p w14:paraId="6C653E56" w14:textId="77777777" w:rsidR="003F1A22" w:rsidRPr="0002063D" w:rsidRDefault="003F1A22" w:rsidP="00BB1F83">
      <w:pPr>
        <w:numPr>
          <w:ilvl w:val="1"/>
          <w:numId w:val="61"/>
        </w:numPr>
        <w:spacing w:line="240" w:lineRule="auto"/>
        <w:jc w:val="left"/>
      </w:pPr>
      <w:r w:rsidRPr="0002063D">
        <w:t>Patient care</w:t>
      </w:r>
    </w:p>
    <w:p w14:paraId="643F3168" w14:textId="77777777" w:rsidR="003F1A22" w:rsidRDefault="003F1A22" w:rsidP="00BB1F83">
      <w:pPr>
        <w:numPr>
          <w:ilvl w:val="1"/>
          <w:numId w:val="61"/>
        </w:numPr>
        <w:spacing w:line="240" w:lineRule="auto"/>
        <w:jc w:val="left"/>
      </w:pPr>
      <w:r w:rsidRPr="0002063D">
        <w:t>Security</w:t>
      </w:r>
    </w:p>
    <w:p w14:paraId="675740BE" w14:textId="77777777" w:rsidR="003F1A22" w:rsidRPr="0002063D" w:rsidRDefault="003F1A22" w:rsidP="00BB1F83">
      <w:pPr>
        <w:numPr>
          <w:ilvl w:val="1"/>
          <w:numId w:val="61"/>
        </w:numPr>
        <w:spacing w:line="240" w:lineRule="auto"/>
        <w:jc w:val="left"/>
      </w:pPr>
      <w:r>
        <w:t xml:space="preserve">Air transport decontamination </w:t>
      </w:r>
    </w:p>
    <w:p w14:paraId="195BA154" w14:textId="77777777" w:rsidR="003F1A22" w:rsidRPr="0002063D" w:rsidRDefault="003F1A22" w:rsidP="00BB1F83">
      <w:pPr>
        <w:numPr>
          <w:ilvl w:val="1"/>
          <w:numId w:val="61"/>
        </w:numPr>
        <w:spacing w:line="240" w:lineRule="auto"/>
        <w:jc w:val="left"/>
      </w:pPr>
      <w:r w:rsidRPr="0002063D">
        <w:t>Public health response</w:t>
      </w:r>
    </w:p>
    <w:p w14:paraId="6B48C0FF" w14:textId="77777777" w:rsidR="003F1A22" w:rsidRPr="0002063D" w:rsidRDefault="003F1A22" w:rsidP="00BB1F83">
      <w:pPr>
        <w:numPr>
          <w:ilvl w:val="0"/>
          <w:numId w:val="62"/>
        </w:numPr>
        <w:spacing w:line="240" w:lineRule="auto"/>
        <w:jc w:val="left"/>
      </w:pPr>
      <w:r w:rsidRPr="0002063D">
        <w:t xml:space="preserve">What are the top three response priorities for your </w:t>
      </w:r>
      <w:r>
        <w:t>Regional Ebola and Other Special Pathogen Treatment Center</w:t>
      </w:r>
      <w:r w:rsidRPr="0002063D">
        <w:t>?</w:t>
      </w:r>
    </w:p>
    <w:p w14:paraId="36575B10" w14:textId="2C7F59E7" w:rsidR="003F2F33" w:rsidRPr="0031152B" w:rsidRDefault="003F2F33" w:rsidP="7460EB3D">
      <w:pPr>
        <w:pStyle w:val="Heading2"/>
        <w:rPr>
          <w:color w:val="002060"/>
        </w:rPr>
      </w:pPr>
      <w:bookmarkStart w:id="70" w:name="_Toc475736220"/>
      <w:r w:rsidRPr="0031152B">
        <w:rPr>
          <w:color w:val="002060"/>
        </w:rPr>
        <w:t xml:space="preserve">Module 2: </w:t>
      </w:r>
      <w:r w:rsidR="0031152B" w:rsidRPr="0031152B">
        <w:rPr>
          <w:color w:val="002060"/>
        </w:rPr>
        <w:t xml:space="preserve">Patient Transport to </w:t>
      </w:r>
      <w:r w:rsidR="00BA288D">
        <w:rPr>
          <w:color w:val="002060"/>
        </w:rPr>
        <w:t>Regional Ebola and Other Special Pathogen</w:t>
      </w:r>
      <w:r w:rsidR="0031152B" w:rsidRPr="0031152B">
        <w:rPr>
          <w:color w:val="002060"/>
        </w:rPr>
        <w:t xml:space="preserve"> Treatment Center for </w:t>
      </w:r>
      <w:r w:rsidR="0031152B" w:rsidRPr="0031152B">
        <w:rPr>
          <w:color w:val="002060"/>
          <w:highlight w:val="lightGray"/>
        </w:rPr>
        <w:t>[Stable or Critical]</w:t>
      </w:r>
      <w:r w:rsidR="0031152B" w:rsidRPr="0031152B">
        <w:rPr>
          <w:color w:val="002060"/>
        </w:rPr>
        <w:t xml:space="preserve"> Patient with </w:t>
      </w:r>
      <w:r w:rsidR="0031152B" w:rsidRPr="0031152B">
        <w:rPr>
          <w:color w:val="002060"/>
          <w:highlight w:val="lightGray"/>
        </w:rPr>
        <w:t>[insert airborne transmissible disease name]</w:t>
      </w:r>
      <w:r w:rsidR="00771B3E">
        <w:rPr>
          <w:color w:val="002060"/>
        </w:rPr>
        <w:t xml:space="preserve"> and Patient Hand-Off</w:t>
      </w:r>
      <w:bookmarkEnd w:id="70"/>
      <w:r w:rsidR="00771B3E">
        <w:rPr>
          <w:color w:val="002060"/>
        </w:rPr>
        <w:t xml:space="preserve"> </w:t>
      </w:r>
    </w:p>
    <w:p w14:paraId="50BDF291" w14:textId="77777777" w:rsidR="001D3911" w:rsidRPr="00404C8E" w:rsidRDefault="001D3911" w:rsidP="001D3911">
      <w:pPr>
        <w:pStyle w:val="Heading2"/>
      </w:pPr>
      <w:bookmarkStart w:id="71" w:name="_Toc475259704"/>
      <w:bookmarkStart w:id="72" w:name="_Toc475435427"/>
      <w:bookmarkStart w:id="73" w:name="_Toc475736221"/>
      <w:r w:rsidRPr="00404C8E">
        <w:t>Scenario</w:t>
      </w:r>
      <w:bookmarkEnd w:id="71"/>
      <w:bookmarkEnd w:id="72"/>
      <w:bookmarkEnd w:id="73"/>
    </w:p>
    <w:p w14:paraId="319D43CD" w14:textId="23E6B5D3" w:rsidR="0031152B" w:rsidRPr="00EA7CA3" w:rsidRDefault="0031152B" w:rsidP="0031152B">
      <w:bookmarkStart w:id="74" w:name="_Toc469665912"/>
      <w:bookmarkStart w:id="75" w:name="_Toc473664806"/>
      <w:r w:rsidRPr="00EA7CA3">
        <w:rPr>
          <w:b/>
          <w:i/>
        </w:rPr>
        <w:t>Scenario Information for Stable Patient:</w:t>
      </w:r>
      <w:r w:rsidRPr="00EA7CA3">
        <w:t xml:space="preserve">  The symptomatic patient is a 52 year old male physician who is a medical relief worker in </w:t>
      </w:r>
      <w:r w:rsidRPr="00EA7CA3">
        <w:rPr>
          <w:color w:val="000000"/>
          <w:highlight w:val="lightGray"/>
        </w:rPr>
        <w:t>[insert relevant country]</w:t>
      </w:r>
      <w:r w:rsidRPr="00EA7CA3">
        <w:t xml:space="preserve">. The current symptoms include mild respiratory infection.  </w:t>
      </w:r>
      <w:r w:rsidR="00B64FD6">
        <w:t xml:space="preserve">The patient is en route via </w:t>
      </w:r>
      <w:r w:rsidR="00B64FD6" w:rsidRPr="00B64FD6">
        <w:rPr>
          <w:shd w:val="clear" w:color="auto" w:fill="D9D9D9" w:themeFill="background1" w:themeFillShade="D9"/>
        </w:rPr>
        <w:t>[ground or air]</w:t>
      </w:r>
      <w:r w:rsidR="00572A7D">
        <w:t xml:space="preserve"> to your </w:t>
      </w:r>
      <w:r w:rsidR="00EF662E">
        <w:t>Regional Ebola and Other Special Pathogen Treatment Center</w:t>
      </w:r>
      <w:r w:rsidR="00572A7D">
        <w:t xml:space="preserve">. </w:t>
      </w:r>
    </w:p>
    <w:p w14:paraId="793EE27D" w14:textId="77777777" w:rsidR="0031152B" w:rsidRPr="00EA7CA3" w:rsidRDefault="0031152B" w:rsidP="0031152B">
      <w:pPr>
        <w:pStyle w:val="BodyText"/>
        <w:spacing w:after="0"/>
      </w:pPr>
    </w:p>
    <w:p w14:paraId="7C83DF80" w14:textId="513287DA" w:rsidR="0031152B" w:rsidRPr="00EA7CA3" w:rsidRDefault="0031152B" w:rsidP="0031152B">
      <w:pPr>
        <w:pStyle w:val="BodyText"/>
        <w:spacing w:after="0"/>
      </w:pPr>
      <w:r w:rsidRPr="00EA7CA3">
        <w:rPr>
          <w:b/>
          <w:i/>
        </w:rPr>
        <w:t>Scenario Information for Critical Patient:</w:t>
      </w:r>
      <w:r w:rsidRPr="00EA7CA3">
        <w:t xml:space="preserve">  The symptomatic patient is a 52 year old male physician who is a medical relief worker in </w:t>
      </w:r>
      <w:r w:rsidRPr="00EA7CA3">
        <w:rPr>
          <w:color w:val="000000"/>
          <w:highlight w:val="lightGray"/>
        </w:rPr>
        <w:t>[insert relevant country]</w:t>
      </w:r>
      <w:r w:rsidRPr="00EA7CA3">
        <w:t xml:space="preserve">. The febrile patient is expected to have severe acute respiratory symptoms including persistent cough, difficulty breathing and </w:t>
      </w:r>
      <w:r w:rsidRPr="00EA7CA3">
        <w:rPr>
          <w:color w:val="000000"/>
          <w:shd w:val="clear" w:color="auto" w:fill="FFFFFF"/>
        </w:rPr>
        <w:t xml:space="preserve">myalgia in addition to diarrhea prior </w:t>
      </w:r>
      <w:r w:rsidRPr="00EA7CA3">
        <w:t>to and during transport.  Past medical history is significant for</w:t>
      </w:r>
      <w:r w:rsidR="00064203">
        <w:t xml:space="preserve"> type II</w:t>
      </w:r>
      <w:r w:rsidRPr="00EA7CA3">
        <w:t xml:space="preserve"> diabetes. </w:t>
      </w:r>
      <w:r w:rsidR="00572A7D">
        <w:t xml:space="preserve">The patient is en route via </w:t>
      </w:r>
      <w:r w:rsidR="00572A7D" w:rsidRPr="00B64FD6">
        <w:rPr>
          <w:shd w:val="clear" w:color="auto" w:fill="D9D9D9" w:themeFill="background1" w:themeFillShade="D9"/>
        </w:rPr>
        <w:t>[ground or ai</w:t>
      </w:r>
      <w:r w:rsidR="00B64FD6" w:rsidRPr="00B64FD6">
        <w:rPr>
          <w:shd w:val="clear" w:color="auto" w:fill="D9D9D9" w:themeFill="background1" w:themeFillShade="D9"/>
        </w:rPr>
        <w:t>r]</w:t>
      </w:r>
      <w:r w:rsidR="00B64FD6">
        <w:t xml:space="preserve"> transport and will arrive within the hour. </w:t>
      </w:r>
    </w:p>
    <w:p w14:paraId="2BA0330D" w14:textId="77777777" w:rsidR="003F2F33" w:rsidRPr="00F12DE3" w:rsidRDefault="003F2F33" w:rsidP="003F2F33">
      <w:pPr>
        <w:pStyle w:val="Heading2"/>
        <w:spacing w:before="360"/>
        <w:rPr>
          <w:szCs w:val="32"/>
        </w:rPr>
      </w:pPr>
      <w:bookmarkStart w:id="76" w:name="_Toc475259705"/>
      <w:bookmarkStart w:id="77" w:name="_Toc475435428"/>
      <w:bookmarkStart w:id="78" w:name="_Toc475736222"/>
      <w:r w:rsidRPr="00F12DE3">
        <w:rPr>
          <w:szCs w:val="32"/>
        </w:rPr>
        <w:t>Key Issues</w:t>
      </w:r>
      <w:bookmarkEnd w:id="74"/>
      <w:bookmarkEnd w:id="75"/>
      <w:bookmarkEnd w:id="76"/>
      <w:bookmarkEnd w:id="77"/>
      <w:bookmarkEnd w:id="78"/>
    </w:p>
    <w:p w14:paraId="3BD33AC3" w14:textId="619105E0" w:rsidR="003F2F33" w:rsidRPr="00404C8E" w:rsidRDefault="0090679B" w:rsidP="00CA6CCA">
      <w:pPr>
        <w:pStyle w:val="ListParagraph"/>
        <w:numPr>
          <w:ilvl w:val="0"/>
          <w:numId w:val="2"/>
        </w:numPr>
        <w:spacing w:line="240" w:lineRule="auto"/>
        <w:rPr>
          <w:szCs w:val="22"/>
        </w:rPr>
      </w:pPr>
      <w:r>
        <w:rPr>
          <w:szCs w:val="22"/>
        </w:rPr>
        <w:t xml:space="preserve">Coordination of Transportation </w:t>
      </w:r>
    </w:p>
    <w:p w14:paraId="318217CB" w14:textId="1398F94B" w:rsidR="003F2F33" w:rsidRDefault="00CA22FD" w:rsidP="00CA6CCA">
      <w:pPr>
        <w:pStyle w:val="ListParagraph"/>
        <w:numPr>
          <w:ilvl w:val="0"/>
          <w:numId w:val="2"/>
        </w:numPr>
        <w:spacing w:line="240" w:lineRule="auto"/>
        <w:rPr>
          <w:szCs w:val="22"/>
        </w:rPr>
      </w:pPr>
      <w:r>
        <w:rPr>
          <w:szCs w:val="22"/>
        </w:rPr>
        <w:t xml:space="preserve">Hand </w:t>
      </w:r>
      <w:r w:rsidR="00642ED4">
        <w:rPr>
          <w:szCs w:val="22"/>
        </w:rPr>
        <w:t xml:space="preserve">Off of Patient </w:t>
      </w:r>
    </w:p>
    <w:p w14:paraId="220B6119" w14:textId="77777777" w:rsidR="00642ED4" w:rsidRPr="00F12DE3" w:rsidRDefault="00642ED4" w:rsidP="00642ED4">
      <w:pPr>
        <w:pStyle w:val="Heading2"/>
        <w:spacing w:before="360"/>
        <w:rPr>
          <w:szCs w:val="32"/>
        </w:rPr>
      </w:pPr>
      <w:bookmarkStart w:id="79" w:name="_Toc475259706"/>
      <w:bookmarkStart w:id="80" w:name="_Toc475435429"/>
      <w:bookmarkStart w:id="81" w:name="_Toc475736223"/>
      <w:r w:rsidRPr="00F12DE3">
        <w:rPr>
          <w:szCs w:val="32"/>
        </w:rPr>
        <w:lastRenderedPageBreak/>
        <w:t>Questions</w:t>
      </w:r>
      <w:bookmarkEnd w:id="79"/>
      <w:bookmarkEnd w:id="80"/>
      <w:bookmarkEnd w:id="81"/>
    </w:p>
    <w:p w14:paraId="0ABF1F8E" w14:textId="30BF60D1" w:rsidR="0031152B" w:rsidRDefault="0031152B" w:rsidP="00BB1F83">
      <w:pPr>
        <w:numPr>
          <w:ilvl w:val="0"/>
          <w:numId w:val="44"/>
        </w:numPr>
        <w:spacing w:line="240" w:lineRule="auto"/>
        <w:jc w:val="left"/>
      </w:pPr>
      <w:r w:rsidRPr="00EA7CA3">
        <w:t xml:space="preserve">What are the top three response priorities for your </w:t>
      </w:r>
      <w:r w:rsidR="00EF662E">
        <w:t>Regional Ebola and Other Special Pathogen Treatment Centers</w:t>
      </w:r>
      <w:r w:rsidRPr="00EA7CA3">
        <w:t>?</w:t>
      </w:r>
    </w:p>
    <w:p w14:paraId="2353A41A" w14:textId="34C6886A" w:rsidR="00364069" w:rsidRDefault="00364069" w:rsidP="00BB1F83">
      <w:pPr>
        <w:pStyle w:val="BodyText"/>
        <w:numPr>
          <w:ilvl w:val="0"/>
          <w:numId w:val="44"/>
        </w:numPr>
        <w:spacing w:after="0" w:line="240" w:lineRule="auto"/>
        <w:jc w:val="left"/>
        <w:rPr>
          <w:color w:val="000000"/>
        </w:rPr>
      </w:pPr>
      <w:r>
        <w:rPr>
          <w:color w:val="000000"/>
        </w:rPr>
        <w:t xml:space="preserve">Does your Regional Transport Plan contain an activation checklist of particular steps that must be done to prepare the environment for safe transfer of the patient?  </w:t>
      </w:r>
    </w:p>
    <w:p w14:paraId="5ACB4E6A" w14:textId="77777777" w:rsidR="00364069" w:rsidRPr="00C1516E" w:rsidRDefault="00364069" w:rsidP="00364069">
      <w:pPr>
        <w:pStyle w:val="BodyText"/>
        <w:spacing w:after="0"/>
        <w:ind w:left="720" w:firstLine="720"/>
        <w:rPr>
          <w:color w:val="000000"/>
        </w:rPr>
      </w:pPr>
      <w:r>
        <w:rPr>
          <w:color w:val="000000"/>
        </w:rPr>
        <w:t>Considerations:</w:t>
      </w:r>
    </w:p>
    <w:p w14:paraId="448C1199" w14:textId="67C2BC81" w:rsidR="00364069" w:rsidRDefault="00364069" w:rsidP="00BB1F83">
      <w:pPr>
        <w:pStyle w:val="BodyText"/>
        <w:numPr>
          <w:ilvl w:val="2"/>
          <w:numId w:val="44"/>
        </w:numPr>
        <w:tabs>
          <w:tab w:val="clear" w:pos="2160"/>
        </w:tabs>
        <w:spacing w:after="0" w:line="240" w:lineRule="auto"/>
        <w:ind w:left="1890"/>
        <w:jc w:val="left"/>
        <w:rPr>
          <w:color w:val="000000"/>
        </w:rPr>
      </w:pPr>
      <w:r w:rsidRPr="0044550E">
        <w:rPr>
          <w:color w:val="000000"/>
        </w:rPr>
        <w:t xml:space="preserve">What is the process for moving the patient from the </w:t>
      </w:r>
      <w:r w:rsidR="00A37891" w:rsidRPr="0044550E">
        <w:rPr>
          <w:color w:val="000000"/>
        </w:rPr>
        <w:t>transport vehicl</w:t>
      </w:r>
      <w:r w:rsidR="00A37891">
        <w:rPr>
          <w:color w:val="000000"/>
        </w:rPr>
        <w:t xml:space="preserve">e </w:t>
      </w:r>
      <w:r>
        <w:rPr>
          <w:color w:val="000000"/>
        </w:rPr>
        <w:t xml:space="preserve">to the </w:t>
      </w:r>
      <w:r w:rsidR="00A37891">
        <w:rPr>
          <w:color w:val="000000"/>
        </w:rPr>
        <w:t>facility?</w:t>
      </w:r>
      <w:r>
        <w:rPr>
          <w:color w:val="000000"/>
        </w:rPr>
        <w:t xml:space="preserve"> </w:t>
      </w:r>
      <w:r w:rsidRPr="0044550E">
        <w:rPr>
          <w:color w:val="000000"/>
        </w:rPr>
        <w:t>(security</w:t>
      </w:r>
      <w:r>
        <w:rPr>
          <w:color w:val="000000"/>
        </w:rPr>
        <w:t>,</w:t>
      </w:r>
      <w:r w:rsidRPr="0044550E">
        <w:rPr>
          <w:color w:val="000000"/>
        </w:rPr>
        <w:t xml:space="preserve"> </w:t>
      </w:r>
      <w:r>
        <w:rPr>
          <w:color w:val="000000"/>
        </w:rPr>
        <w:t>s</w:t>
      </w:r>
      <w:r w:rsidRPr="0044550E">
        <w:rPr>
          <w:color w:val="000000"/>
        </w:rPr>
        <w:t>ignage</w:t>
      </w:r>
      <w:r>
        <w:rPr>
          <w:color w:val="000000"/>
        </w:rPr>
        <w:t>, e</w:t>
      </w:r>
      <w:r w:rsidRPr="0044550E">
        <w:rPr>
          <w:color w:val="000000"/>
        </w:rPr>
        <w:t>tc</w:t>
      </w:r>
      <w:r>
        <w:rPr>
          <w:color w:val="000000"/>
        </w:rPr>
        <w:t>.</w:t>
      </w:r>
      <w:r w:rsidRPr="0044550E">
        <w:rPr>
          <w:color w:val="000000"/>
        </w:rPr>
        <w:t>)</w:t>
      </w:r>
      <w:r>
        <w:rPr>
          <w:color w:val="000000"/>
        </w:rPr>
        <w:t>?</w:t>
      </w:r>
    </w:p>
    <w:p w14:paraId="4C8BF34C" w14:textId="77777777" w:rsidR="00364069" w:rsidRDefault="00364069" w:rsidP="00BB1F83">
      <w:pPr>
        <w:pStyle w:val="BodyText"/>
        <w:numPr>
          <w:ilvl w:val="2"/>
          <w:numId w:val="44"/>
        </w:numPr>
        <w:tabs>
          <w:tab w:val="clear" w:pos="2160"/>
        </w:tabs>
        <w:spacing w:after="0" w:line="240" w:lineRule="auto"/>
        <w:ind w:left="1890"/>
        <w:jc w:val="left"/>
        <w:rPr>
          <w:color w:val="000000"/>
        </w:rPr>
      </w:pPr>
      <w:r>
        <w:rPr>
          <w:color w:val="000000"/>
        </w:rPr>
        <w:t xml:space="preserve">What equipment needs to be gathered and pre-positioned?  </w:t>
      </w:r>
    </w:p>
    <w:p w14:paraId="300186D9" w14:textId="77777777" w:rsidR="00364069" w:rsidRDefault="00364069" w:rsidP="00BB1F83">
      <w:pPr>
        <w:pStyle w:val="BodyText"/>
        <w:numPr>
          <w:ilvl w:val="2"/>
          <w:numId w:val="44"/>
        </w:numPr>
        <w:tabs>
          <w:tab w:val="clear" w:pos="2160"/>
        </w:tabs>
        <w:spacing w:after="0" w:line="240" w:lineRule="auto"/>
        <w:ind w:left="1890"/>
        <w:jc w:val="left"/>
        <w:rPr>
          <w:color w:val="000000"/>
        </w:rPr>
      </w:pPr>
      <w:r>
        <w:rPr>
          <w:color w:val="000000"/>
        </w:rPr>
        <w:t xml:space="preserve">What personal protective equipment needs to prepared and gathered?  </w:t>
      </w:r>
    </w:p>
    <w:p w14:paraId="459EFD50" w14:textId="737889B3" w:rsidR="00364069" w:rsidRDefault="00364069" w:rsidP="00BB1F83">
      <w:pPr>
        <w:pStyle w:val="BodyText"/>
        <w:numPr>
          <w:ilvl w:val="2"/>
          <w:numId w:val="44"/>
        </w:numPr>
        <w:tabs>
          <w:tab w:val="clear" w:pos="2160"/>
        </w:tabs>
        <w:spacing w:after="0" w:line="240" w:lineRule="auto"/>
        <w:ind w:left="1890"/>
        <w:jc w:val="left"/>
        <w:rPr>
          <w:color w:val="000000"/>
        </w:rPr>
      </w:pPr>
      <w:r>
        <w:rPr>
          <w:color w:val="000000"/>
        </w:rPr>
        <w:t>What staff and ancillary</w:t>
      </w:r>
      <w:r w:rsidR="001841EC">
        <w:rPr>
          <w:color w:val="000000"/>
        </w:rPr>
        <w:t xml:space="preserve"> </w:t>
      </w:r>
      <w:r>
        <w:rPr>
          <w:color w:val="000000"/>
        </w:rPr>
        <w:t>support</w:t>
      </w:r>
      <w:r w:rsidR="00093F1E">
        <w:rPr>
          <w:color w:val="000000"/>
        </w:rPr>
        <w:t xml:space="preserve"> (e.g., infection prevention) </w:t>
      </w:r>
      <w:r>
        <w:rPr>
          <w:color w:val="000000"/>
        </w:rPr>
        <w:t xml:space="preserve">need to be notified?  </w:t>
      </w:r>
    </w:p>
    <w:p w14:paraId="7F68AEAA" w14:textId="77777777" w:rsidR="00364069" w:rsidRPr="002C6A10" w:rsidRDefault="00364069" w:rsidP="00BB1F83">
      <w:pPr>
        <w:pStyle w:val="BodyText"/>
        <w:numPr>
          <w:ilvl w:val="2"/>
          <w:numId w:val="44"/>
        </w:numPr>
        <w:tabs>
          <w:tab w:val="clear" w:pos="2160"/>
        </w:tabs>
        <w:spacing w:after="0" w:line="240" w:lineRule="auto"/>
        <w:ind w:left="1890"/>
        <w:jc w:val="left"/>
        <w:rPr>
          <w:color w:val="000000"/>
        </w:rPr>
      </w:pPr>
      <w:r>
        <w:rPr>
          <w:color w:val="000000"/>
        </w:rPr>
        <w:t>Have enough waste containers and safe storage space been prepared?</w:t>
      </w:r>
    </w:p>
    <w:p w14:paraId="706EADD4" w14:textId="77777777" w:rsidR="00CB32A6" w:rsidRPr="00255918" w:rsidRDefault="00CB32A6" w:rsidP="00BB1F83">
      <w:pPr>
        <w:pStyle w:val="BodyText"/>
        <w:numPr>
          <w:ilvl w:val="0"/>
          <w:numId w:val="44"/>
        </w:numPr>
        <w:spacing w:after="0" w:line="240" w:lineRule="auto"/>
        <w:jc w:val="left"/>
        <w:rPr>
          <w:color w:val="000000"/>
          <w:szCs w:val="22"/>
        </w:rPr>
      </w:pPr>
      <w:r w:rsidRPr="00255918">
        <w:rPr>
          <w:color w:val="000000"/>
          <w:szCs w:val="22"/>
        </w:rPr>
        <w:t>What is the route from the ambulance to the patient care area?</w:t>
      </w:r>
    </w:p>
    <w:p w14:paraId="610FA46F" w14:textId="7ED614D0" w:rsidR="00CB32A6" w:rsidRPr="00255918" w:rsidRDefault="00CB32A6" w:rsidP="00BB1F83">
      <w:pPr>
        <w:pStyle w:val="BodyText"/>
        <w:numPr>
          <w:ilvl w:val="1"/>
          <w:numId w:val="42"/>
        </w:numPr>
        <w:spacing w:after="0" w:line="240" w:lineRule="auto"/>
        <w:jc w:val="left"/>
        <w:rPr>
          <w:color w:val="000000"/>
          <w:szCs w:val="22"/>
        </w:rPr>
      </w:pPr>
      <w:r w:rsidRPr="00255918">
        <w:rPr>
          <w:color w:val="000000"/>
          <w:szCs w:val="22"/>
        </w:rPr>
        <w:t xml:space="preserve">What is the security plan for the </w:t>
      </w:r>
      <w:r w:rsidR="00093F1E">
        <w:rPr>
          <w:color w:val="000000"/>
          <w:szCs w:val="22"/>
        </w:rPr>
        <w:t>RESPTC</w:t>
      </w:r>
      <w:r w:rsidRPr="00255918">
        <w:rPr>
          <w:color w:val="000000"/>
          <w:szCs w:val="22"/>
        </w:rPr>
        <w:t>?</w:t>
      </w:r>
    </w:p>
    <w:p w14:paraId="3024316F" w14:textId="77777777" w:rsidR="00CB32A6" w:rsidRPr="00255918" w:rsidRDefault="00CB32A6" w:rsidP="00BB1F83">
      <w:pPr>
        <w:pStyle w:val="BodyText"/>
        <w:numPr>
          <w:ilvl w:val="1"/>
          <w:numId w:val="42"/>
        </w:numPr>
        <w:spacing w:after="0" w:line="240" w:lineRule="auto"/>
        <w:jc w:val="left"/>
        <w:rPr>
          <w:color w:val="000000"/>
          <w:szCs w:val="22"/>
        </w:rPr>
      </w:pPr>
      <w:r w:rsidRPr="00255918">
        <w:rPr>
          <w:color w:val="000000"/>
          <w:szCs w:val="22"/>
        </w:rPr>
        <w:t xml:space="preserve">How would a spill (vomiting, diarrhea, </w:t>
      </w:r>
      <w:r>
        <w:rPr>
          <w:color w:val="000000"/>
        </w:rPr>
        <w:t>significant sputum production</w:t>
      </w:r>
      <w:r>
        <w:rPr>
          <w:color w:val="000000"/>
          <w:szCs w:val="22"/>
        </w:rPr>
        <w:t xml:space="preserve">, </w:t>
      </w:r>
      <w:r w:rsidRPr="00255918">
        <w:rPr>
          <w:color w:val="000000"/>
          <w:szCs w:val="22"/>
        </w:rPr>
        <w:t>etc.) be handled during the transport within the hospital?</w:t>
      </w:r>
    </w:p>
    <w:p w14:paraId="77893382" w14:textId="77777777" w:rsidR="00CB32A6" w:rsidRPr="00255918" w:rsidRDefault="00CB32A6" w:rsidP="00BB1F83">
      <w:pPr>
        <w:pStyle w:val="BodyText"/>
        <w:numPr>
          <w:ilvl w:val="1"/>
          <w:numId w:val="42"/>
        </w:numPr>
        <w:spacing w:after="0" w:line="240" w:lineRule="auto"/>
        <w:jc w:val="left"/>
        <w:rPr>
          <w:color w:val="000000"/>
          <w:szCs w:val="22"/>
        </w:rPr>
      </w:pPr>
      <w:r w:rsidRPr="00255918">
        <w:rPr>
          <w:color w:val="000000"/>
          <w:szCs w:val="22"/>
        </w:rPr>
        <w:t>What are the plans for environmental disinfection within the hospital after the patient transfer and prior to releasing the area for public use?</w:t>
      </w:r>
    </w:p>
    <w:p w14:paraId="6589E74E" w14:textId="77777777" w:rsidR="00CB32A6" w:rsidRPr="00255918" w:rsidRDefault="00CB32A6" w:rsidP="00BB1F83">
      <w:pPr>
        <w:pStyle w:val="BodyText"/>
        <w:numPr>
          <w:ilvl w:val="0"/>
          <w:numId w:val="44"/>
        </w:numPr>
        <w:spacing w:after="0" w:line="240" w:lineRule="auto"/>
        <w:jc w:val="left"/>
        <w:rPr>
          <w:color w:val="000000"/>
          <w:szCs w:val="22"/>
        </w:rPr>
      </w:pPr>
      <w:r w:rsidRPr="00255918">
        <w:rPr>
          <w:color w:val="000000"/>
          <w:szCs w:val="22"/>
        </w:rPr>
        <w:t>What special considerations are necessary for the patient care area?</w:t>
      </w:r>
    </w:p>
    <w:p w14:paraId="767B7685" w14:textId="77777777" w:rsidR="00CB32A6" w:rsidRDefault="00CB32A6" w:rsidP="00BB1F83">
      <w:pPr>
        <w:pStyle w:val="BodyText"/>
        <w:numPr>
          <w:ilvl w:val="0"/>
          <w:numId w:val="45"/>
        </w:numPr>
        <w:spacing w:after="0" w:line="240" w:lineRule="auto"/>
        <w:jc w:val="left"/>
        <w:rPr>
          <w:color w:val="000000"/>
          <w:szCs w:val="22"/>
        </w:rPr>
      </w:pPr>
      <w:r w:rsidRPr="00255918">
        <w:rPr>
          <w:color w:val="000000"/>
          <w:szCs w:val="22"/>
        </w:rPr>
        <w:t>What special preparations are needed for the patient care room?</w:t>
      </w:r>
    </w:p>
    <w:p w14:paraId="579FA2E6" w14:textId="22392B05" w:rsidR="00E74AA6" w:rsidRPr="00255918" w:rsidRDefault="00E74AA6" w:rsidP="00BB1F83">
      <w:pPr>
        <w:pStyle w:val="BodyText"/>
        <w:numPr>
          <w:ilvl w:val="0"/>
          <w:numId w:val="45"/>
        </w:numPr>
        <w:spacing w:after="0" w:line="240" w:lineRule="auto"/>
        <w:jc w:val="left"/>
        <w:rPr>
          <w:color w:val="000000"/>
          <w:szCs w:val="22"/>
        </w:rPr>
      </w:pPr>
      <w:r>
        <w:rPr>
          <w:color w:val="000000"/>
          <w:szCs w:val="22"/>
        </w:rPr>
        <w:t xml:space="preserve">What will be done with other patients or staff in the location selected for patient placement? </w:t>
      </w:r>
    </w:p>
    <w:p w14:paraId="797ECEB0" w14:textId="77777777" w:rsidR="00CB32A6" w:rsidRPr="00255918" w:rsidRDefault="00CB32A6" w:rsidP="00BB1F83">
      <w:pPr>
        <w:pStyle w:val="BodyText"/>
        <w:numPr>
          <w:ilvl w:val="0"/>
          <w:numId w:val="45"/>
        </w:numPr>
        <w:spacing w:after="0" w:line="240" w:lineRule="auto"/>
        <w:jc w:val="left"/>
        <w:rPr>
          <w:color w:val="000000"/>
          <w:szCs w:val="22"/>
        </w:rPr>
      </w:pPr>
      <w:r w:rsidRPr="00255918">
        <w:rPr>
          <w:color w:val="000000"/>
          <w:szCs w:val="22"/>
        </w:rPr>
        <w:t>Have you identified a secure location for waste handling until test results are available?</w:t>
      </w:r>
    </w:p>
    <w:p w14:paraId="10CC383E" w14:textId="77777777" w:rsidR="00CB32A6" w:rsidRPr="00255918" w:rsidRDefault="00CB32A6" w:rsidP="00BB1F83">
      <w:pPr>
        <w:pStyle w:val="BodyText"/>
        <w:numPr>
          <w:ilvl w:val="0"/>
          <w:numId w:val="45"/>
        </w:numPr>
        <w:spacing w:after="0" w:line="240" w:lineRule="auto"/>
        <w:jc w:val="left"/>
        <w:rPr>
          <w:color w:val="000000"/>
          <w:szCs w:val="22"/>
        </w:rPr>
      </w:pPr>
      <w:r w:rsidRPr="00255918">
        <w:rPr>
          <w:color w:val="000000"/>
          <w:szCs w:val="22"/>
        </w:rPr>
        <w:t>What are the personal protective equipment processes and workflow for patient care?</w:t>
      </w:r>
    </w:p>
    <w:p w14:paraId="05965135" w14:textId="77777777" w:rsidR="00CB32A6" w:rsidRPr="00255918" w:rsidRDefault="00CB32A6" w:rsidP="00BB1F83">
      <w:pPr>
        <w:pStyle w:val="BodyText"/>
        <w:numPr>
          <w:ilvl w:val="0"/>
          <w:numId w:val="45"/>
        </w:numPr>
        <w:spacing w:after="0" w:line="240" w:lineRule="auto"/>
        <w:jc w:val="left"/>
        <w:rPr>
          <w:color w:val="000000" w:themeColor="text1"/>
        </w:rPr>
      </w:pPr>
      <w:r w:rsidRPr="7460EB3D">
        <w:rPr>
          <w:color w:val="000000" w:themeColor="text1"/>
        </w:rPr>
        <w:t xml:space="preserve">What are the doffing and donning locations, including the existence of previously exercised procedures? </w:t>
      </w:r>
    </w:p>
    <w:p w14:paraId="72B617F2" w14:textId="77777777" w:rsidR="00CB32A6" w:rsidRPr="00255918" w:rsidRDefault="00CB32A6" w:rsidP="00BB1F83">
      <w:pPr>
        <w:pStyle w:val="BodyText"/>
        <w:numPr>
          <w:ilvl w:val="0"/>
          <w:numId w:val="45"/>
        </w:numPr>
        <w:spacing w:after="0" w:line="240" w:lineRule="auto"/>
        <w:jc w:val="left"/>
        <w:rPr>
          <w:color w:val="000000" w:themeColor="text1"/>
        </w:rPr>
      </w:pPr>
      <w:r w:rsidRPr="7460EB3D">
        <w:rPr>
          <w:color w:val="000000" w:themeColor="text1"/>
        </w:rPr>
        <w:t>How does the fact that this is an airborne transmissible disease affect doffing procedures?</w:t>
      </w:r>
    </w:p>
    <w:p w14:paraId="4EC199DF" w14:textId="77777777" w:rsidR="00CB32A6" w:rsidRPr="00255918" w:rsidRDefault="00CB32A6" w:rsidP="00BB1F83">
      <w:pPr>
        <w:pStyle w:val="BodyText"/>
        <w:numPr>
          <w:ilvl w:val="0"/>
          <w:numId w:val="45"/>
        </w:numPr>
        <w:spacing w:after="0" w:line="240" w:lineRule="auto"/>
        <w:jc w:val="left"/>
        <w:rPr>
          <w:color w:val="000000"/>
          <w:szCs w:val="22"/>
        </w:rPr>
      </w:pPr>
      <w:r w:rsidRPr="00255918">
        <w:rPr>
          <w:color w:val="000000"/>
          <w:szCs w:val="22"/>
        </w:rPr>
        <w:t>What are the laboratory collection processes?</w:t>
      </w:r>
    </w:p>
    <w:p w14:paraId="7438DCB2" w14:textId="77777777" w:rsidR="00CB32A6" w:rsidRPr="00255918" w:rsidRDefault="00CB32A6" w:rsidP="00BB1F83">
      <w:pPr>
        <w:pStyle w:val="BodyText"/>
        <w:numPr>
          <w:ilvl w:val="0"/>
          <w:numId w:val="45"/>
        </w:numPr>
        <w:spacing w:after="0" w:line="240" w:lineRule="auto"/>
        <w:jc w:val="left"/>
        <w:rPr>
          <w:color w:val="000000"/>
          <w:szCs w:val="22"/>
        </w:rPr>
      </w:pPr>
      <w:r w:rsidRPr="00255918">
        <w:rPr>
          <w:color w:val="000000"/>
          <w:szCs w:val="22"/>
        </w:rPr>
        <w:t xml:space="preserve">What are the safe procedures for the transport of the specimens for testing; including security and safe handling practices. </w:t>
      </w:r>
    </w:p>
    <w:p w14:paraId="41C0FD12" w14:textId="37FF5848" w:rsidR="0090679B" w:rsidRPr="0031152B" w:rsidRDefault="0031152B" w:rsidP="00BB1F83">
      <w:pPr>
        <w:numPr>
          <w:ilvl w:val="0"/>
          <w:numId w:val="44"/>
        </w:numPr>
        <w:spacing w:line="240" w:lineRule="auto"/>
        <w:jc w:val="left"/>
      </w:pPr>
      <w:r>
        <w:t>Ho</w:t>
      </w:r>
      <w:r w:rsidR="0090679B" w:rsidRPr="0031152B">
        <w:rPr>
          <w:color w:val="000000"/>
        </w:rPr>
        <w:t xml:space="preserve">w will the transport vehicle be cleaned/disinfected after arrival at the </w:t>
      </w:r>
      <w:r w:rsidR="00EF662E">
        <w:t>Regional Ebola and Other Special Pathogen Treatment Center</w:t>
      </w:r>
      <w:r w:rsidR="0090679B" w:rsidRPr="0031152B">
        <w:rPr>
          <w:color w:val="000000"/>
        </w:rPr>
        <w:t xml:space="preserve">?  </w:t>
      </w:r>
    </w:p>
    <w:p w14:paraId="30FA7986" w14:textId="768B4513" w:rsidR="00C24B73" w:rsidRPr="00064203" w:rsidRDefault="00C24B73" w:rsidP="7460EB3D">
      <w:pPr>
        <w:pStyle w:val="Heading2"/>
        <w:rPr>
          <w:color w:val="002060"/>
        </w:rPr>
      </w:pPr>
      <w:bookmarkStart w:id="82" w:name="_Toc475736224"/>
      <w:r w:rsidRPr="00064203">
        <w:rPr>
          <w:color w:val="002060"/>
        </w:rPr>
        <w:t xml:space="preserve">Module 3: </w:t>
      </w:r>
      <w:r w:rsidR="00771B3E" w:rsidRPr="00064203">
        <w:rPr>
          <w:color w:val="002060"/>
        </w:rPr>
        <w:t xml:space="preserve">Care of </w:t>
      </w:r>
      <w:r w:rsidR="00771B3E" w:rsidRPr="00064203">
        <w:rPr>
          <w:color w:val="002060"/>
          <w:highlight w:val="lightGray"/>
        </w:rPr>
        <w:t>[Stable or Critical]</w:t>
      </w:r>
      <w:r w:rsidR="00771B3E" w:rsidRPr="00064203">
        <w:rPr>
          <w:color w:val="002060"/>
        </w:rPr>
        <w:t xml:space="preserve"> Patient at the </w:t>
      </w:r>
      <w:r w:rsidR="006A0354">
        <w:rPr>
          <w:color w:val="002060"/>
        </w:rPr>
        <w:t xml:space="preserve">Regional Ebola and Other Special Pathogen </w:t>
      </w:r>
      <w:r w:rsidR="00771B3E" w:rsidRPr="00064203">
        <w:rPr>
          <w:color w:val="002060"/>
        </w:rPr>
        <w:t xml:space="preserve">Treatment Center with </w:t>
      </w:r>
      <w:r w:rsidR="00771B3E" w:rsidRPr="00064203">
        <w:rPr>
          <w:color w:val="002060"/>
          <w:highlight w:val="lightGray"/>
        </w:rPr>
        <w:t>[insert airborne transmissible disease name]</w:t>
      </w:r>
      <w:bookmarkEnd w:id="82"/>
    </w:p>
    <w:p w14:paraId="3A275087" w14:textId="3F2CB75C" w:rsidR="000D260F" w:rsidRDefault="000D260F" w:rsidP="000D260F">
      <w:pPr>
        <w:pStyle w:val="Heading2"/>
      </w:pPr>
      <w:bookmarkStart w:id="83" w:name="_Toc475259708"/>
      <w:bookmarkStart w:id="84" w:name="_Toc475435431"/>
      <w:bookmarkStart w:id="85" w:name="_Toc475736225"/>
      <w:bookmarkStart w:id="86" w:name="_Toc473664809"/>
      <w:r w:rsidRPr="00404C8E">
        <w:t>Scenario</w:t>
      </w:r>
      <w:bookmarkEnd w:id="83"/>
      <w:bookmarkEnd w:id="84"/>
      <w:bookmarkEnd w:id="85"/>
    </w:p>
    <w:p w14:paraId="2DFCED99" w14:textId="0F7BBD99" w:rsidR="00064203" w:rsidRPr="00EA7CA3" w:rsidRDefault="00064203" w:rsidP="00064203">
      <w:pPr>
        <w:pStyle w:val="BodyText"/>
        <w:spacing w:after="0"/>
      </w:pPr>
      <w:r w:rsidRPr="00EA7CA3">
        <w:rPr>
          <w:b/>
          <w:i/>
        </w:rPr>
        <w:t>Scenario Information for Stable Patient:</w:t>
      </w:r>
      <w:r w:rsidRPr="00EA7CA3">
        <w:t xml:space="preserve"> A patient with laboratory confirmed </w:t>
      </w:r>
      <w:r w:rsidRPr="00EA7CA3">
        <w:rPr>
          <w:color w:val="000000"/>
          <w:highlight w:val="lightGray"/>
        </w:rPr>
        <w:t>[insert airborne transmissible disease name]</w:t>
      </w:r>
      <w:r w:rsidRPr="00EA7CA3">
        <w:t xml:space="preserve"> has been treated at your </w:t>
      </w:r>
      <w:r w:rsidR="006A0354">
        <w:t>Regional Ebola and Other Special Pathogen Treatment Center</w:t>
      </w:r>
      <w:r w:rsidR="006A0354" w:rsidRPr="00EA7CA3">
        <w:t xml:space="preserve"> </w:t>
      </w:r>
      <w:r w:rsidRPr="00EA7CA3">
        <w:t xml:space="preserve">for several days remaining relatively stable (up to chair, eating a regular diet despite occasional appetite challenges) with good supportive care.  </w:t>
      </w:r>
    </w:p>
    <w:p w14:paraId="5B33CAB1" w14:textId="77777777" w:rsidR="00064203" w:rsidRPr="00EA7CA3" w:rsidRDefault="00064203" w:rsidP="00064203">
      <w:pPr>
        <w:pStyle w:val="BodyText"/>
        <w:spacing w:after="0"/>
        <w:rPr>
          <w:b/>
        </w:rPr>
      </w:pPr>
    </w:p>
    <w:p w14:paraId="6CF3C669" w14:textId="5096F7CE" w:rsidR="00064203" w:rsidRPr="00EA7CA3" w:rsidRDefault="00064203" w:rsidP="00064203">
      <w:pPr>
        <w:pStyle w:val="BodyText"/>
        <w:spacing w:after="0"/>
      </w:pPr>
      <w:r w:rsidRPr="00EA7CA3">
        <w:rPr>
          <w:b/>
          <w:i/>
        </w:rPr>
        <w:t>Scenario Information for Critical Patient:</w:t>
      </w:r>
      <w:r w:rsidRPr="00EA7CA3">
        <w:t xml:space="preserve"> The patient has a laboratory confirmed diagnosis of </w:t>
      </w:r>
      <w:r w:rsidRPr="00EA7CA3">
        <w:rPr>
          <w:color w:val="000000"/>
          <w:highlight w:val="lightGray"/>
        </w:rPr>
        <w:t>[insert airborne transmissible disease name]</w:t>
      </w:r>
      <w:r w:rsidRPr="00EA7CA3">
        <w:t xml:space="preserve"> and is expected to require treatment at your </w:t>
      </w:r>
      <w:r w:rsidR="006A0354">
        <w:t xml:space="preserve">Regional Ebola and Other Special Pathogen </w:t>
      </w:r>
      <w:r w:rsidR="006A0354">
        <w:lastRenderedPageBreak/>
        <w:t>Treatment Center</w:t>
      </w:r>
      <w:r w:rsidR="006A0354" w:rsidRPr="00EA7CA3">
        <w:t xml:space="preserve"> </w:t>
      </w:r>
      <w:r w:rsidRPr="00EA7CA3">
        <w:t xml:space="preserve">for several days with increasing symptoms and early signs of multi-organ failure.  Supportive care is ongoing by your </w:t>
      </w:r>
      <w:r w:rsidR="00F44963">
        <w:t>Regional Ebola and Other Special Pathogen</w:t>
      </w:r>
      <w:r w:rsidRPr="00EA7CA3">
        <w:t xml:space="preserve"> Treatment Center.</w:t>
      </w:r>
    </w:p>
    <w:p w14:paraId="1414D223" w14:textId="77777777" w:rsidR="00C24B73" w:rsidRPr="00F12DE3" w:rsidRDefault="00C24B73" w:rsidP="00C24B73">
      <w:pPr>
        <w:pStyle w:val="Heading2"/>
        <w:spacing w:before="360"/>
        <w:rPr>
          <w:szCs w:val="32"/>
        </w:rPr>
      </w:pPr>
      <w:bookmarkStart w:id="87" w:name="_Toc475259709"/>
      <w:bookmarkStart w:id="88" w:name="_Toc475435432"/>
      <w:bookmarkStart w:id="89" w:name="_Toc475736226"/>
      <w:r w:rsidRPr="00F12DE3">
        <w:rPr>
          <w:szCs w:val="32"/>
        </w:rPr>
        <w:t>Key Issues</w:t>
      </w:r>
      <w:bookmarkEnd w:id="86"/>
      <w:bookmarkEnd w:id="87"/>
      <w:bookmarkEnd w:id="88"/>
      <w:bookmarkEnd w:id="89"/>
    </w:p>
    <w:p w14:paraId="7DCE54FD" w14:textId="49EA79FF" w:rsidR="00C24B73" w:rsidRDefault="00642ED4" w:rsidP="00CA6CCA">
      <w:pPr>
        <w:pStyle w:val="ListParagraph"/>
        <w:numPr>
          <w:ilvl w:val="0"/>
          <w:numId w:val="2"/>
        </w:numPr>
        <w:spacing w:line="240" w:lineRule="auto"/>
        <w:rPr>
          <w:szCs w:val="22"/>
        </w:rPr>
      </w:pPr>
      <w:r>
        <w:rPr>
          <w:szCs w:val="22"/>
        </w:rPr>
        <w:t xml:space="preserve">Patient Care </w:t>
      </w:r>
    </w:p>
    <w:p w14:paraId="377AA591" w14:textId="3C7A1537" w:rsidR="00C24B73" w:rsidRPr="00404C8E" w:rsidRDefault="00642ED4" w:rsidP="00CA6CCA">
      <w:pPr>
        <w:pStyle w:val="ListParagraph"/>
        <w:numPr>
          <w:ilvl w:val="0"/>
          <w:numId w:val="2"/>
        </w:numPr>
        <w:spacing w:line="240" w:lineRule="auto"/>
        <w:rPr>
          <w:szCs w:val="22"/>
        </w:rPr>
      </w:pPr>
      <w:r>
        <w:rPr>
          <w:szCs w:val="22"/>
        </w:rPr>
        <w:t xml:space="preserve">Ongoing Communication </w:t>
      </w:r>
    </w:p>
    <w:p w14:paraId="51CBE63B" w14:textId="77777777" w:rsidR="00C24B73" w:rsidRPr="00F12DE3" w:rsidRDefault="00C24B73" w:rsidP="00C24B73">
      <w:pPr>
        <w:pStyle w:val="Heading2"/>
        <w:spacing w:before="360"/>
        <w:rPr>
          <w:szCs w:val="32"/>
        </w:rPr>
      </w:pPr>
      <w:bookmarkStart w:id="90" w:name="_Toc473664810"/>
      <w:bookmarkStart w:id="91" w:name="_Toc475259710"/>
      <w:bookmarkStart w:id="92" w:name="_Toc475435433"/>
      <w:bookmarkStart w:id="93" w:name="_Toc475736227"/>
      <w:r w:rsidRPr="00F12DE3">
        <w:rPr>
          <w:szCs w:val="32"/>
        </w:rPr>
        <w:t>Questions</w:t>
      </w:r>
      <w:bookmarkEnd w:id="90"/>
      <w:bookmarkEnd w:id="91"/>
      <w:bookmarkEnd w:id="92"/>
      <w:bookmarkEnd w:id="93"/>
    </w:p>
    <w:p w14:paraId="23617679" w14:textId="77777777" w:rsidR="00642ED4" w:rsidRPr="00EA7CA3" w:rsidRDefault="00642ED4" w:rsidP="00BB1F83">
      <w:pPr>
        <w:numPr>
          <w:ilvl w:val="0"/>
          <w:numId w:val="35"/>
        </w:numPr>
        <w:spacing w:line="240" w:lineRule="auto"/>
        <w:jc w:val="left"/>
      </w:pPr>
      <w:r w:rsidRPr="00EA7CA3">
        <w:t xml:space="preserve">Discuss enhanced infection-control measures implemented for care of a “critical patient” with </w:t>
      </w:r>
      <w:r w:rsidRPr="00EA7CA3">
        <w:rPr>
          <w:color w:val="000000"/>
          <w:highlight w:val="lightGray"/>
        </w:rPr>
        <w:t>[insert airborne transmissible disease name]</w:t>
      </w:r>
      <w:r w:rsidRPr="00EA7CA3">
        <w:rPr>
          <w:color w:val="000000"/>
        </w:rPr>
        <w:t>.</w:t>
      </w:r>
    </w:p>
    <w:p w14:paraId="6D0ABE85" w14:textId="77777777" w:rsidR="00642ED4" w:rsidRPr="00EA7CA3" w:rsidRDefault="00642ED4" w:rsidP="00642ED4">
      <w:pPr>
        <w:ind w:left="1440"/>
      </w:pPr>
      <w:r w:rsidRPr="00EA7CA3">
        <w:t>Considerations:</w:t>
      </w:r>
    </w:p>
    <w:p w14:paraId="503BE7DB" w14:textId="77777777" w:rsidR="00642ED4" w:rsidRPr="00EA7CA3" w:rsidRDefault="00642ED4" w:rsidP="00BB1F83">
      <w:pPr>
        <w:numPr>
          <w:ilvl w:val="0"/>
          <w:numId w:val="36"/>
        </w:numPr>
        <w:tabs>
          <w:tab w:val="left" w:pos="1980"/>
        </w:tabs>
        <w:spacing w:line="240" w:lineRule="auto"/>
        <w:ind w:left="1980"/>
        <w:jc w:val="left"/>
      </w:pPr>
      <w:r w:rsidRPr="00EA7CA3">
        <w:t>Administrative controls (e.g., c</w:t>
      </w:r>
      <w:r w:rsidRPr="00EA7CA3">
        <w:rPr>
          <w:color w:val="000000"/>
          <w:shd w:val="clear" w:color="auto" w:fill="FFFFFF"/>
        </w:rPr>
        <w:t xml:space="preserve">leaning and disinfection procedures, laboratory testing and reporting requirements) </w:t>
      </w:r>
    </w:p>
    <w:p w14:paraId="253A99FF" w14:textId="77777777" w:rsidR="00642ED4" w:rsidRPr="00EA7CA3" w:rsidRDefault="00642ED4" w:rsidP="00BB1F83">
      <w:pPr>
        <w:numPr>
          <w:ilvl w:val="2"/>
          <w:numId w:val="36"/>
        </w:numPr>
        <w:tabs>
          <w:tab w:val="left" w:pos="1980"/>
        </w:tabs>
        <w:spacing w:line="240" w:lineRule="auto"/>
        <w:ind w:hanging="2700"/>
        <w:jc w:val="left"/>
      </w:pPr>
      <w:r w:rsidRPr="00EA7CA3">
        <w:t xml:space="preserve">Environmental controls (e.g., </w:t>
      </w:r>
      <w:r w:rsidRPr="00EA7CA3">
        <w:rPr>
          <w:color w:val="000000"/>
          <w:shd w:val="clear" w:color="auto" w:fill="FFFFFF"/>
        </w:rPr>
        <w:t>air-handling systems with appropriate</w:t>
      </w:r>
    </w:p>
    <w:p w14:paraId="54329285" w14:textId="541B5E99" w:rsidR="00642ED4" w:rsidRPr="00EA7CA3" w:rsidRDefault="00642ED4" w:rsidP="00642ED4">
      <w:pPr>
        <w:tabs>
          <w:tab w:val="left" w:pos="1980"/>
        </w:tabs>
        <w:ind w:left="1620"/>
        <w:rPr>
          <w:color w:val="000000"/>
          <w:shd w:val="clear" w:color="auto" w:fill="FFFFFF"/>
        </w:rPr>
      </w:pPr>
      <w:r w:rsidRPr="00EA7CA3">
        <w:rPr>
          <w:color w:val="000000"/>
          <w:shd w:val="clear" w:color="auto" w:fill="FFFFFF"/>
        </w:rPr>
        <w:t xml:space="preserve">      </w:t>
      </w:r>
      <w:r w:rsidR="00C448E9">
        <w:rPr>
          <w:color w:val="000000"/>
          <w:shd w:val="clear" w:color="auto" w:fill="FFFFFF"/>
        </w:rPr>
        <w:t xml:space="preserve"> </w:t>
      </w:r>
      <w:r w:rsidRPr="00EA7CA3">
        <w:rPr>
          <w:color w:val="000000"/>
          <w:shd w:val="clear" w:color="auto" w:fill="FFFFFF"/>
        </w:rPr>
        <w:t>directionality, filtration, exchange rate, etc.)</w:t>
      </w:r>
    </w:p>
    <w:p w14:paraId="332BCBB6" w14:textId="77777777" w:rsidR="00642ED4" w:rsidRPr="00EA7CA3" w:rsidRDefault="00642ED4" w:rsidP="00BB1F83">
      <w:pPr>
        <w:pStyle w:val="ListParagraph"/>
        <w:numPr>
          <w:ilvl w:val="0"/>
          <w:numId w:val="41"/>
        </w:numPr>
        <w:tabs>
          <w:tab w:val="left" w:pos="1980"/>
        </w:tabs>
        <w:spacing w:line="240" w:lineRule="auto"/>
        <w:ind w:left="1980"/>
        <w:jc w:val="left"/>
        <w:rPr>
          <w:color w:val="000000"/>
          <w:shd w:val="clear" w:color="auto" w:fill="FFFFFF"/>
        </w:rPr>
      </w:pPr>
      <w:r w:rsidRPr="00EA7CA3">
        <w:rPr>
          <w:color w:val="000000"/>
          <w:shd w:val="clear" w:color="auto" w:fill="FFFFFF"/>
        </w:rPr>
        <w:t xml:space="preserve">Respiratory controls (e.g., use of respiratory protection equipment)  </w:t>
      </w:r>
    </w:p>
    <w:p w14:paraId="3232E554" w14:textId="77777777" w:rsidR="00642ED4" w:rsidRPr="00EA7CA3" w:rsidRDefault="00642ED4" w:rsidP="00BB1F83">
      <w:pPr>
        <w:pStyle w:val="ListParagraph"/>
        <w:numPr>
          <w:ilvl w:val="0"/>
          <w:numId w:val="40"/>
        </w:numPr>
        <w:tabs>
          <w:tab w:val="left" w:pos="1980"/>
        </w:tabs>
        <w:spacing w:line="240" w:lineRule="auto"/>
        <w:ind w:left="1980"/>
        <w:jc w:val="left"/>
      </w:pPr>
      <w:r w:rsidRPr="00EA7CA3">
        <w:rPr>
          <w:color w:val="000000"/>
          <w:shd w:val="clear" w:color="auto" w:fill="FFFFFF"/>
        </w:rPr>
        <w:t xml:space="preserve">Source control (e.g., standard, droplet, contact and </w:t>
      </w:r>
      <w:r w:rsidRPr="00EA7CA3">
        <w:t xml:space="preserve">airborne </w:t>
      </w:r>
      <w:r w:rsidRPr="00EA7CA3">
        <w:rPr>
          <w:color w:val="000000"/>
          <w:shd w:val="clear" w:color="auto" w:fill="FFFFFF"/>
        </w:rPr>
        <w:t xml:space="preserve">isolation precautions) </w:t>
      </w:r>
    </w:p>
    <w:p w14:paraId="659483AE" w14:textId="5C1E3B6A" w:rsidR="00642ED4" w:rsidRPr="00EA7CA3" w:rsidRDefault="00642ED4" w:rsidP="00BB1F83">
      <w:pPr>
        <w:numPr>
          <w:ilvl w:val="0"/>
          <w:numId w:val="35"/>
        </w:numPr>
        <w:spacing w:line="240" w:lineRule="auto"/>
        <w:jc w:val="left"/>
      </w:pPr>
      <w:r w:rsidRPr="00EA7CA3">
        <w:t xml:space="preserve">Discuss the equipment/supply requirements and costs for </w:t>
      </w:r>
      <w:r w:rsidR="005A0C02">
        <w:t xml:space="preserve">at least </w:t>
      </w:r>
      <w:r w:rsidRPr="00EA7CA3">
        <w:t xml:space="preserve">21 days of care for a patient with </w:t>
      </w:r>
      <w:r w:rsidRPr="00EA7CA3">
        <w:rPr>
          <w:color w:val="000000"/>
          <w:highlight w:val="lightGray"/>
        </w:rPr>
        <w:t>[insert airborne transmissible disease name]</w:t>
      </w:r>
      <w:r w:rsidRPr="00EA7CA3">
        <w:t>.</w:t>
      </w:r>
    </w:p>
    <w:p w14:paraId="0D8CA4F2" w14:textId="77777777" w:rsidR="00642ED4" w:rsidRPr="00EA7CA3" w:rsidRDefault="00642ED4" w:rsidP="00642ED4">
      <w:pPr>
        <w:ind w:left="1440"/>
      </w:pPr>
      <w:r w:rsidRPr="00EA7CA3">
        <w:t>Considerations:</w:t>
      </w:r>
    </w:p>
    <w:p w14:paraId="67A09F9E" w14:textId="77777777" w:rsidR="00642ED4" w:rsidRPr="00EA7CA3" w:rsidRDefault="00642ED4" w:rsidP="00BB1F83">
      <w:pPr>
        <w:numPr>
          <w:ilvl w:val="2"/>
          <w:numId w:val="36"/>
        </w:numPr>
        <w:tabs>
          <w:tab w:val="left" w:pos="1980"/>
        </w:tabs>
        <w:spacing w:line="240" w:lineRule="auto"/>
        <w:ind w:hanging="2700"/>
        <w:jc w:val="left"/>
      </w:pPr>
      <w:r w:rsidRPr="00EA7CA3">
        <w:t xml:space="preserve">Personal protective equipment </w:t>
      </w:r>
      <w:r w:rsidRPr="00EA7CA3">
        <w:rPr>
          <w:color w:val="000000"/>
          <w:shd w:val="clear" w:color="auto" w:fill="FFFFFF"/>
        </w:rPr>
        <w:t xml:space="preserve">(e.g., NIOSH-certified N-95 or higher-level </w:t>
      </w:r>
    </w:p>
    <w:p w14:paraId="18186A16" w14:textId="176B183D" w:rsidR="00642ED4" w:rsidRPr="00EA7CA3" w:rsidRDefault="00642ED4" w:rsidP="00642ED4">
      <w:pPr>
        <w:tabs>
          <w:tab w:val="left" w:pos="1980"/>
        </w:tabs>
        <w:ind w:left="1620"/>
      </w:pPr>
      <w:r w:rsidRPr="00EA7CA3">
        <w:rPr>
          <w:color w:val="000000"/>
          <w:shd w:val="clear" w:color="auto" w:fill="FFFFFF"/>
        </w:rPr>
        <w:t xml:space="preserve">      </w:t>
      </w:r>
      <w:r w:rsidR="00B047D2">
        <w:rPr>
          <w:color w:val="000000"/>
          <w:shd w:val="clear" w:color="auto" w:fill="FFFFFF"/>
        </w:rPr>
        <w:t xml:space="preserve"> </w:t>
      </w:r>
      <w:r w:rsidRPr="00EA7CA3">
        <w:rPr>
          <w:color w:val="000000"/>
          <w:shd w:val="clear" w:color="auto" w:fill="FFFFFF"/>
        </w:rPr>
        <w:t>filtering facepiece respirator with appropriate fit testing)</w:t>
      </w:r>
    </w:p>
    <w:p w14:paraId="7BAA80DD" w14:textId="77777777" w:rsidR="00642ED4" w:rsidRPr="005A0C02" w:rsidRDefault="00642ED4" w:rsidP="00BB1F83">
      <w:pPr>
        <w:numPr>
          <w:ilvl w:val="2"/>
          <w:numId w:val="36"/>
        </w:numPr>
        <w:tabs>
          <w:tab w:val="left" w:pos="1980"/>
        </w:tabs>
        <w:spacing w:line="240" w:lineRule="auto"/>
        <w:ind w:hanging="2700"/>
        <w:jc w:val="left"/>
      </w:pPr>
      <w:r w:rsidRPr="00EA7CA3">
        <w:t xml:space="preserve">Equipment used for aerosol-generating procedures (e.g., </w:t>
      </w:r>
      <w:r w:rsidRPr="00EA7CA3">
        <w:rPr>
          <w:color w:val="000000"/>
          <w:shd w:val="clear" w:color="auto" w:fill="FFFFFF"/>
        </w:rPr>
        <w:t>bronchoscopy)</w:t>
      </w:r>
    </w:p>
    <w:p w14:paraId="0EDA291A" w14:textId="4F59BF2A" w:rsidR="005A0C02" w:rsidRPr="00EA7CA3" w:rsidRDefault="00AF03F5" w:rsidP="00BB1F83">
      <w:pPr>
        <w:numPr>
          <w:ilvl w:val="2"/>
          <w:numId w:val="36"/>
        </w:numPr>
        <w:tabs>
          <w:tab w:val="left" w:pos="1980"/>
        </w:tabs>
        <w:spacing w:line="240" w:lineRule="auto"/>
        <w:ind w:hanging="2700"/>
        <w:jc w:val="left"/>
      </w:pPr>
      <w:r>
        <w:t>Diagnostic radiology studies</w:t>
      </w:r>
    </w:p>
    <w:p w14:paraId="571EAB4D" w14:textId="77777777" w:rsidR="00642ED4" w:rsidRPr="00EA7CA3" w:rsidRDefault="00642ED4" w:rsidP="00BB1F83">
      <w:pPr>
        <w:numPr>
          <w:ilvl w:val="2"/>
          <w:numId w:val="36"/>
        </w:numPr>
        <w:tabs>
          <w:tab w:val="left" w:pos="1980"/>
        </w:tabs>
        <w:spacing w:line="240" w:lineRule="auto"/>
        <w:ind w:hanging="2700"/>
        <w:jc w:val="left"/>
      </w:pPr>
      <w:r w:rsidRPr="00EA7CA3">
        <w:t xml:space="preserve">Respiratory support services </w:t>
      </w:r>
    </w:p>
    <w:p w14:paraId="4E9E7D1E" w14:textId="77777777" w:rsidR="00642ED4" w:rsidRPr="00EA7CA3" w:rsidRDefault="00642ED4" w:rsidP="00BB1F83">
      <w:pPr>
        <w:numPr>
          <w:ilvl w:val="2"/>
          <w:numId w:val="36"/>
        </w:numPr>
        <w:tabs>
          <w:tab w:val="left" w:pos="1980"/>
        </w:tabs>
        <w:spacing w:line="240" w:lineRule="auto"/>
        <w:ind w:hanging="2700"/>
        <w:jc w:val="left"/>
      </w:pPr>
      <w:r w:rsidRPr="00EA7CA3">
        <w:t>Laboratory support services (e.g., shipping clinical specimens)</w:t>
      </w:r>
    </w:p>
    <w:p w14:paraId="3132C110" w14:textId="77777777" w:rsidR="00642ED4" w:rsidRPr="00EA7CA3" w:rsidRDefault="00642ED4" w:rsidP="00BB1F83">
      <w:pPr>
        <w:numPr>
          <w:ilvl w:val="0"/>
          <w:numId w:val="36"/>
        </w:numPr>
        <w:tabs>
          <w:tab w:val="left" w:pos="2610"/>
        </w:tabs>
        <w:spacing w:line="240" w:lineRule="auto"/>
        <w:ind w:left="1980"/>
        <w:jc w:val="left"/>
      </w:pPr>
      <w:r w:rsidRPr="00EA7CA3">
        <w:t>Waste management &amp; spill clean up</w:t>
      </w:r>
    </w:p>
    <w:p w14:paraId="03256280" w14:textId="77777777" w:rsidR="00642ED4" w:rsidRPr="00EA7CA3" w:rsidRDefault="00642ED4" w:rsidP="00BB1F83">
      <w:pPr>
        <w:numPr>
          <w:ilvl w:val="3"/>
          <w:numId w:val="36"/>
        </w:numPr>
        <w:tabs>
          <w:tab w:val="left" w:pos="2610"/>
          <w:tab w:val="left" w:pos="3240"/>
        </w:tabs>
        <w:spacing w:line="240" w:lineRule="auto"/>
        <w:ind w:left="4230" w:hanging="2070"/>
        <w:jc w:val="left"/>
      </w:pPr>
      <w:r w:rsidRPr="00EA7CA3">
        <w:t>Liquid</w:t>
      </w:r>
    </w:p>
    <w:p w14:paraId="4C407A41" w14:textId="77777777" w:rsidR="00642ED4" w:rsidRPr="00EA7CA3" w:rsidRDefault="00642ED4" w:rsidP="00BB1F83">
      <w:pPr>
        <w:numPr>
          <w:ilvl w:val="3"/>
          <w:numId w:val="36"/>
        </w:numPr>
        <w:tabs>
          <w:tab w:val="left" w:pos="2610"/>
          <w:tab w:val="left" w:pos="3240"/>
        </w:tabs>
        <w:spacing w:line="240" w:lineRule="auto"/>
        <w:ind w:left="4230" w:hanging="2070"/>
        <w:jc w:val="left"/>
      </w:pPr>
      <w:r w:rsidRPr="00EA7CA3">
        <w:t>Solid</w:t>
      </w:r>
    </w:p>
    <w:p w14:paraId="609EDA78" w14:textId="77777777" w:rsidR="00642ED4" w:rsidRPr="00EA7CA3" w:rsidRDefault="00642ED4" w:rsidP="00BB1F83">
      <w:pPr>
        <w:numPr>
          <w:ilvl w:val="3"/>
          <w:numId w:val="36"/>
        </w:numPr>
        <w:tabs>
          <w:tab w:val="left" w:pos="2610"/>
          <w:tab w:val="left" w:pos="3240"/>
        </w:tabs>
        <w:spacing w:line="240" w:lineRule="auto"/>
        <w:ind w:left="4230" w:hanging="2070"/>
        <w:jc w:val="left"/>
      </w:pPr>
      <w:r w:rsidRPr="00EA7CA3">
        <w:t>Sharps</w:t>
      </w:r>
    </w:p>
    <w:p w14:paraId="493009AE" w14:textId="77777777" w:rsidR="00642ED4" w:rsidRPr="00EA7CA3" w:rsidRDefault="00642ED4" w:rsidP="00BB1F83">
      <w:pPr>
        <w:numPr>
          <w:ilvl w:val="2"/>
          <w:numId w:val="36"/>
        </w:numPr>
        <w:tabs>
          <w:tab w:val="left" w:pos="1980"/>
        </w:tabs>
        <w:spacing w:line="240" w:lineRule="auto"/>
        <w:ind w:hanging="2700"/>
        <w:jc w:val="left"/>
      </w:pPr>
      <w:r w:rsidRPr="00EA7CA3">
        <w:t>Patient care supplies (e.g., antimicrobial therapy)</w:t>
      </w:r>
    </w:p>
    <w:p w14:paraId="52F03B1E" w14:textId="77777777" w:rsidR="00642ED4" w:rsidRPr="00EA7CA3" w:rsidRDefault="00642ED4" w:rsidP="00BB1F83">
      <w:pPr>
        <w:numPr>
          <w:ilvl w:val="2"/>
          <w:numId w:val="36"/>
        </w:numPr>
        <w:tabs>
          <w:tab w:val="left" w:pos="1980"/>
        </w:tabs>
        <w:spacing w:line="240" w:lineRule="auto"/>
        <w:ind w:hanging="2700"/>
        <w:jc w:val="left"/>
      </w:pPr>
      <w:r w:rsidRPr="00EA7CA3">
        <w:t xml:space="preserve">Contingency plans if PPE or other supplies exceeds supply </w:t>
      </w:r>
    </w:p>
    <w:p w14:paraId="6518BEBE" w14:textId="77777777" w:rsidR="00642ED4" w:rsidRPr="00EA7CA3" w:rsidRDefault="00642ED4" w:rsidP="00BB1F83">
      <w:pPr>
        <w:numPr>
          <w:ilvl w:val="2"/>
          <w:numId w:val="36"/>
        </w:numPr>
        <w:tabs>
          <w:tab w:val="left" w:pos="1980"/>
        </w:tabs>
        <w:spacing w:line="240" w:lineRule="auto"/>
        <w:ind w:hanging="2700"/>
        <w:jc w:val="left"/>
      </w:pPr>
      <w:r w:rsidRPr="00EA7CA3">
        <w:t>Family support</w:t>
      </w:r>
    </w:p>
    <w:p w14:paraId="015A7EDB" w14:textId="77777777" w:rsidR="00642ED4" w:rsidRPr="00EA7CA3" w:rsidRDefault="00642ED4" w:rsidP="00BB1F83">
      <w:pPr>
        <w:pStyle w:val="ListParagraph"/>
        <w:numPr>
          <w:ilvl w:val="2"/>
          <w:numId w:val="36"/>
        </w:numPr>
        <w:tabs>
          <w:tab w:val="left" w:pos="1980"/>
        </w:tabs>
        <w:spacing w:line="240" w:lineRule="auto"/>
        <w:ind w:left="1980"/>
        <w:jc w:val="left"/>
      </w:pPr>
      <w:r w:rsidRPr="00EA7CA3">
        <w:t xml:space="preserve">Public health support (e.g., </w:t>
      </w:r>
      <w:r w:rsidRPr="00EA7CA3">
        <w:rPr>
          <w:color w:val="000000"/>
          <w:shd w:val="clear" w:color="auto" w:fill="FFFFFF"/>
        </w:rPr>
        <w:t>promoting respiratory hygiene/cough etiquette)</w:t>
      </w:r>
    </w:p>
    <w:p w14:paraId="07C14664" w14:textId="77777777" w:rsidR="00642ED4" w:rsidRPr="00EA7CA3" w:rsidRDefault="00642ED4" w:rsidP="00BB1F83">
      <w:pPr>
        <w:numPr>
          <w:ilvl w:val="0"/>
          <w:numId w:val="35"/>
        </w:numPr>
        <w:spacing w:line="240" w:lineRule="auto"/>
        <w:jc w:val="left"/>
      </w:pPr>
      <w:r w:rsidRPr="00EA7CA3">
        <w:t xml:space="preserve">Discuss the emergency procedures that should be in place in caring for a </w:t>
      </w:r>
      <w:r w:rsidRPr="00EA7CA3">
        <w:rPr>
          <w:color w:val="000000"/>
          <w:highlight w:val="lightGray"/>
        </w:rPr>
        <w:t>[insert airborne transmissible disease name]</w:t>
      </w:r>
      <w:r w:rsidRPr="00EA7CA3">
        <w:t xml:space="preserve"> patient.</w:t>
      </w:r>
    </w:p>
    <w:p w14:paraId="1CB631F7" w14:textId="77777777" w:rsidR="00642ED4" w:rsidRPr="00EA7CA3" w:rsidRDefault="00642ED4" w:rsidP="00642ED4">
      <w:pPr>
        <w:ind w:left="1440"/>
      </w:pPr>
      <w:r w:rsidRPr="00EA7CA3">
        <w:t>Considerations:</w:t>
      </w:r>
    </w:p>
    <w:p w14:paraId="14A78239" w14:textId="77777777" w:rsidR="00642ED4" w:rsidRPr="00EA7CA3" w:rsidRDefault="00642ED4" w:rsidP="00BB1F83">
      <w:pPr>
        <w:numPr>
          <w:ilvl w:val="0"/>
          <w:numId w:val="37"/>
        </w:numPr>
        <w:spacing w:line="240" w:lineRule="auto"/>
        <w:ind w:left="1980"/>
        <w:jc w:val="left"/>
      </w:pPr>
      <w:r w:rsidRPr="00EA7CA3">
        <w:t>Evacuation procedures (Fire, building damage, etc.)</w:t>
      </w:r>
    </w:p>
    <w:p w14:paraId="793B8A5A" w14:textId="77777777" w:rsidR="00642ED4" w:rsidRPr="00EA7CA3" w:rsidRDefault="00642ED4" w:rsidP="00BB1F83">
      <w:pPr>
        <w:numPr>
          <w:ilvl w:val="0"/>
          <w:numId w:val="37"/>
        </w:numPr>
        <w:spacing w:line="240" w:lineRule="auto"/>
        <w:ind w:left="1980"/>
        <w:jc w:val="left"/>
      </w:pPr>
      <w:r w:rsidRPr="00EA7CA3">
        <w:t>Storm warnings (if applicable)</w:t>
      </w:r>
    </w:p>
    <w:p w14:paraId="7C378562" w14:textId="77777777" w:rsidR="00642ED4" w:rsidRPr="00EA7CA3" w:rsidRDefault="00642ED4" w:rsidP="00BB1F83">
      <w:pPr>
        <w:numPr>
          <w:ilvl w:val="0"/>
          <w:numId w:val="37"/>
        </w:numPr>
        <w:spacing w:line="240" w:lineRule="auto"/>
        <w:ind w:left="1980"/>
        <w:jc w:val="left"/>
      </w:pPr>
      <w:r w:rsidRPr="00EA7CA3">
        <w:t>Response plan for infrastructure challenges (plumbing, air handling, etc.).</w:t>
      </w:r>
    </w:p>
    <w:p w14:paraId="7904EB5F" w14:textId="77777777" w:rsidR="00642ED4" w:rsidRPr="00EA7CA3" w:rsidRDefault="00642ED4" w:rsidP="00BB1F83">
      <w:pPr>
        <w:pStyle w:val="BodyText"/>
        <w:numPr>
          <w:ilvl w:val="0"/>
          <w:numId w:val="35"/>
        </w:numPr>
        <w:spacing w:after="0" w:line="240" w:lineRule="auto"/>
        <w:jc w:val="left"/>
        <w:rPr>
          <w:color w:val="000000"/>
        </w:rPr>
      </w:pPr>
      <w:r w:rsidRPr="00EA7CA3">
        <w:t>Discuss your communications plans.</w:t>
      </w:r>
    </w:p>
    <w:p w14:paraId="4CC69592" w14:textId="77777777" w:rsidR="00642ED4" w:rsidRPr="00EA7CA3" w:rsidRDefault="00642ED4" w:rsidP="00642ED4">
      <w:pPr>
        <w:pStyle w:val="BodyText"/>
        <w:spacing w:after="0"/>
        <w:ind w:left="720" w:firstLine="720"/>
        <w:rPr>
          <w:color w:val="000000"/>
        </w:rPr>
      </w:pPr>
      <w:r w:rsidRPr="00EA7CA3">
        <w:t xml:space="preserve">Considerations: </w:t>
      </w:r>
    </w:p>
    <w:p w14:paraId="7964D7D4" w14:textId="77777777" w:rsidR="00642ED4" w:rsidRPr="00EA7CA3" w:rsidRDefault="00642ED4" w:rsidP="00BB1F83">
      <w:pPr>
        <w:pStyle w:val="BodyText"/>
        <w:numPr>
          <w:ilvl w:val="1"/>
          <w:numId w:val="65"/>
        </w:numPr>
        <w:spacing w:after="0" w:line="240" w:lineRule="auto"/>
        <w:ind w:left="1980"/>
        <w:jc w:val="left"/>
        <w:rPr>
          <w:color w:val="000000"/>
        </w:rPr>
      </w:pPr>
      <w:r w:rsidRPr="00EA7CA3">
        <w:rPr>
          <w:color w:val="000000"/>
        </w:rPr>
        <w:t>Strategies for consultation services like physical therapy, psychiatry, and medical nutrition.</w:t>
      </w:r>
    </w:p>
    <w:p w14:paraId="2CB8DF65" w14:textId="77777777" w:rsidR="00642ED4" w:rsidRPr="00EA7CA3" w:rsidRDefault="00642ED4" w:rsidP="00BB1F83">
      <w:pPr>
        <w:pStyle w:val="BodyText"/>
        <w:numPr>
          <w:ilvl w:val="1"/>
          <w:numId w:val="65"/>
        </w:numPr>
        <w:spacing w:after="0" w:line="240" w:lineRule="auto"/>
        <w:ind w:left="1980"/>
        <w:jc w:val="left"/>
        <w:rPr>
          <w:color w:val="000000"/>
        </w:rPr>
      </w:pPr>
      <w:r w:rsidRPr="00EA7CA3">
        <w:rPr>
          <w:color w:val="000000"/>
        </w:rPr>
        <w:t>Family interaction with the patient.</w:t>
      </w:r>
    </w:p>
    <w:p w14:paraId="4B5EF770" w14:textId="17D49DF0" w:rsidR="00642ED4" w:rsidRPr="00EA7CA3" w:rsidRDefault="00642ED4" w:rsidP="00BB1F83">
      <w:pPr>
        <w:pStyle w:val="BodyText"/>
        <w:numPr>
          <w:ilvl w:val="1"/>
          <w:numId w:val="65"/>
        </w:numPr>
        <w:spacing w:after="0" w:line="240" w:lineRule="auto"/>
        <w:ind w:left="1980"/>
        <w:jc w:val="left"/>
        <w:rPr>
          <w:color w:val="000000"/>
        </w:rPr>
      </w:pPr>
      <w:r w:rsidRPr="00EA7CA3">
        <w:rPr>
          <w:color w:val="000000"/>
        </w:rPr>
        <w:lastRenderedPageBreak/>
        <w:t>Media</w:t>
      </w:r>
      <w:r w:rsidR="001A001A">
        <w:rPr>
          <w:color w:val="000000"/>
        </w:rPr>
        <w:t xml:space="preserve"> management </w:t>
      </w:r>
    </w:p>
    <w:p w14:paraId="1547640C" w14:textId="77777777" w:rsidR="00642ED4" w:rsidRPr="00EA7CA3" w:rsidRDefault="00642ED4" w:rsidP="00BB1F83">
      <w:pPr>
        <w:pStyle w:val="BodyText"/>
        <w:numPr>
          <w:ilvl w:val="1"/>
          <w:numId w:val="65"/>
        </w:numPr>
        <w:spacing w:after="0" w:line="240" w:lineRule="auto"/>
        <w:ind w:left="1980"/>
        <w:jc w:val="left"/>
        <w:rPr>
          <w:color w:val="000000"/>
        </w:rPr>
      </w:pPr>
      <w:r w:rsidRPr="00EA7CA3">
        <w:rPr>
          <w:color w:val="000000"/>
        </w:rPr>
        <w:t xml:space="preserve">Hospital communication to staff and existing patients </w:t>
      </w:r>
    </w:p>
    <w:p w14:paraId="6ED5EA76" w14:textId="77777777" w:rsidR="00642ED4" w:rsidRPr="00EA7CA3" w:rsidRDefault="00642ED4" w:rsidP="00BB1F83">
      <w:pPr>
        <w:pStyle w:val="BodyText"/>
        <w:numPr>
          <w:ilvl w:val="0"/>
          <w:numId w:val="35"/>
        </w:numPr>
        <w:spacing w:after="0" w:line="240" w:lineRule="auto"/>
        <w:jc w:val="left"/>
      </w:pPr>
      <w:r w:rsidRPr="00EA7CA3">
        <w:t>Do you have special processes related to suctioning?</w:t>
      </w:r>
    </w:p>
    <w:p w14:paraId="1F90A35C" w14:textId="77777777" w:rsidR="00642ED4" w:rsidRPr="00EA7CA3" w:rsidRDefault="00642ED4" w:rsidP="00642ED4">
      <w:pPr>
        <w:pStyle w:val="BodyText"/>
        <w:spacing w:after="0"/>
        <w:ind w:left="1440"/>
      </w:pPr>
      <w:r w:rsidRPr="00EA7CA3">
        <w:t xml:space="preserve">Considerations: </w:t>
      </w:r>
    </w:p>
    <w:p w14:paraId="0AD7C8E2" w14:textId="77777777" w:rsidR="00642ED4" w:rsidRPr="00EA7CA3" w:rsidRDefault="00642ED4" w:rsidP="00BB1F83">
      <w:pPr>
        <w:pStyle w:val="BodyText"/>
        <w:numPr>
          <w:ilvl w:val="1"/>
          <w:numId w:val="39"/>
        </w:numPr>
        <w:tabs>
          <w:tab w:val="left" w:pos="1980"/>
        </w:tabs>
        <w:spacing w:after="0" w:line="240" w:lineRule="auto"/>
        <w:ind w:firstLine="180"/>
        <w:jc w:val="left"/>
      </w:pPr>
      <w:r w:rsidRPr="00EA7CA3">
        <w:t xml:space="preserve">Competency and training on equipment </w:t>
      </w:r>
    </w:p>
    <w:p w14:paraId="13422C05" w14:textId="77777777" w:rsidR="00642ED4" w:rsidRPr="00EA7CA3" w:rsidRDefault="00642ED4" w:rsidP="00BB1F83">
      <w:pPr>
        <w:pStyle w:val="BodyText"/>
        <w:numPr>
          <w:ilvl w:val="1"/>
          <w:numId w:val="39"/>
        </w:numPr>
        <w:tabs>
          <w:tab w:val="left" w:pos="1980"/>
        </w:tabs>
        <w:spacing w:after="0" w:line="240" w:lineRule="auto"/>
        <w:ind w:firstLine="180"/>
        <w:jc w:val="left"/>
      </w:pPr>
      <w:r w:rsidRPr="00EA7CA3">
        <w:t>Requirements for performing aerosol-generating procedures</w:t>
      </w:r>
    </w:p>
    <w:p w14:paraId="6C9F6BD8" w14:textId="77777777" w:rsidR="00642ED4" w:rsidRPr="00EA7CA3" w:rsidRDefault="00642ED4" w:rsidP="00BB1F83">
      <w:pPr>
        <w:pStyle w:val="BodyText"/>
        <w:numPr>
          <w:ilvl w:val="1"/>
          <w:numId w:val="39"/>
        </w:numPr>
        <w:tabs>
          <w:tab w:val="left" w:pos="1980"/>
        </w:tabs>
        <w:spacing w:after="0" w:line="240" w:lineRule="auto"/>
        <w:ind w:firstLine="180"/>
        <w:jc w:val="left"/>
      </w:pPr>
      <w:r w:rsidRPr="00EA7CA3">
        <w:t xml:space="preserve">Equipment decontamination or disposable equipment </w:t>
      </w:r>
    </w:p>
    <w:p w14:paraId="3AF927DE" w14:textId="77777777" w:rsidR="00642ED4" w:rsidRPr="00EA7CA3" w:rsidRDefault="00642ED4" w:rsidP="00BB1F83">
      <w:pPr>
        <w:pStyle w:val="BodyText"/>
        <w:numPr>
          <w:ilvl w:val="0"/>
          <w:numId w:val="35"/>
        </w:numPr>
        <w:spacing w:after="0" w:line="240" w:lineRule="auto"/>
        <w:jc w:val="left"/>
      </w:pPr>
      <w:r w:rsidRPr="00EA7CA3">
        <w:t>Do you have special processes related to intubation?</w:t>
      </w:r>
    </w:p>
    <w:p w14:paraId="037B46CB" w14:textId="77777777" w:rsidR="00642ED4" w:rsidRPr="00EA7CA3" w:rsidRDefault="00642ED4" w:rsidP="00642ED4">
      <w:pPr>
        <w:pStyle w:val="BodyText"/>
        <w:spacing w:after="0"/>
        <w:ind w:left="1440"/>
      </w:pPr>
      <w:r w:rsidRPr="00EA7CA3">
        <w:t>Considerations:</w:t>
      </w:r>
    </w:p>
    <w:p w14:paraId="2B5796BD" w14:textId="77777777" w:rsidR="00642ED4" w:rsidRPr="00EA7CA3" w:rsidRDefault="00642ED4" w:rsidP="00BB1F83">
      <w:pPr>
        <w:pStyle w:val="BodyText"/>
        <w:numPr>
          <w:ilvl w:val="2"/>
          <w:numId w:val="38"/>
        </w:numPr>
        <w:spacing w:after="0" w:line="240" w:lineRule="auto"/>
        <w:ind w:left="1980"/>
        <w:jc w:val="left"/>
      </w:pPr>
      <w:r w:rsidRPr="00EA7CA3">
        <w:t>Competency and training on the equipment</w:t>
      </w:r>
    </w:p>
    <w:p w14:paraId="5A3EA4F4" w14:textId="77777777" w:rsidR="00642ED4" w:rsidRPr="00EA7CA3" w:rsidRDefault="00642ED4" w:rsidP="00BB1F83">
      <w:pPr>
        <w:pStyle w:val="BodyText"/>
        <w:numPr>
          <w:ilvl w:val="1"/>
          <w:numId w:val="38"/>
        </w:numPr>
        <w:tabs>
          <w:tab w:val="left" w:pos="1980"/>
        </w:tabs>
        <w:spacing w:after="0" w:line="240" w:lineRule="auto"/>
        <w:ind w:left="1980"/>
        <w:jc w:val="left"/>
      </w:pPr>
      <w:r w:rsidRPr="00EA7CA3">
        <w:t>Requirements for performing aerosol-generating procedures</w:t>
      </w:r>
    </w:p>
    <w:p w14:paraId="304B0BBE" w14:textId="77777777" w:rsidR="00642ED4" w:rsidRPr="00EA7CA3" w:rsidRDefault="00642ED4" w:rsidP="00BB1F83">
      <w:pPr>
        <w:pStyle w:val="BodyText"/>
        <w:numPr>
          <w:ilvl w:val="2"/>
          <w:numId w:val="38"/>
        </w:numPr>
        <w:spacing w:after="0" w:line="240" w:lineRule="auto"/>
        <w:ind w:left="1980"/>
        <w:jc w:val="left"/>
      </w:pPr>
      <w:r w:rsidRPr="00EA7CA3">
        <w:t>Equipment decontamination or disposable equipment</w:t>
      </w:r>
    </w:p>
    <w:p w14:paraId="2148BDF2" w14:textId="41077BF5" w:rsidR="00FC218A" w:rsidRPr="00EA7CA3" w:rsidRDefault="00FC218A" w:rsidP="00BB1F83">
      <w:pPr>
        <w:pStyle w:val="BodyText"/>
        <w:numPr>
          <w:ilvl w:val="0"/>
          <w:numId w:val="35"/>
        </w:numPr>
        <w:spacing w:after="0" w:line="240" w:lineRule="auto"/>
        <w:jc w:val="left"/>
      </w:pPr>
      <w:r w:rsidRPr="00EA7CA3">
        <w:t xml:space="preserve">Do you have special processes related to </w:t>
      </w:r>
      <w:r>
        <w:t>renal replacement therapy</w:t>
      </w:r>
      <w:r w:rsidRPr="00EA7CA3">
        <w:t>?</w:t>
      </w:r>
    </w:p>
    <w:p w14:paraId="7EABB764" w14:textId="77777777" w:rsidR="00FC218A" w:rsidRPr="00EA7CA3" w:rsidRDefault="00FC218A" w:rsidP="00FC218A">
      <w:pPr>
        <w:pStyle w:val="BodyText"/>
        <w:spacing w:after="0"/>
        <w:ind w:left="1440"/>
      </w:pPr>
      <w:r w:rsidRPr="00EA7CA3">
        <w:t>Considerations:</w:t>
      </w:r>
    </w:p>
    <w:p w14:paraId="1CA7664D" w14:textId="77777777" w:rsidR="00FC218A" w:rsidRPr="00EA7CA3" w:rsidRDefault="00FC218A" w:rsidP="00BB1F83">
      <w:pPr>
        <w:pStyle w:val="BodyText"/>
        <w:numPr>
          <w:ilvl w:val="2"/>
          <w:numId w:val="38"/>
        </w:numPr>
        <w:spacing w:after="0" w:line="240" w:lineRule="auto"/>
        <w:ind w:left="1980"/>
        <w:jc w:val="left"/>
      </w:pPr>
      <w:r w:rsidRPr="00EA7CA3">
        <w:t>Competency and training on the equipment</w:t>
      </w:r>
    </w:p>
    <w:p w14:paraId="5D0C4BE6" w14:textId="4EE71210" w:rsidR="00FC218A" w:rsidRPr="00EA7CA3" w:rsidRDefault="00451D53" w:rsidP="00BB1F83">
      <w:pPr>
        <w:pStyle w:val="BodyText"/>
        <w:numPr>
          <w:ilvl w:val="1"/>
          <w:numId w:val="38"/>
        </w:numPr>
        <w:tabs>
          <w:tab w:val="left" w:pos="1980"/>
        </w:tabs>
        <w:spacing w:after="0" w:line="240" w:lineRule="auto"/>
        <w:ind w:left="1980"/>
        <w:jc w:val="left"/>
      </w:pPr>
      <w:r>
        <w:t>Special considerations</w:t>
      </w:r>
      <w:r w:rsidR="00FC218A" w:rsidRPr="00EA7CA3">
        <w:t xml:space="preserve"> for performing </w:t>
      </w:r>
      <w:r w:rsidR="00FC218A">
        <w:t>renal-replacement therapy</w:t>
      </w:r>
    </w:p>
    <w:p w14:paraId="3BC88BAC" w14:textId="77777777" w:rsidR="00FC218A" w:rsidRPr="00EA7CA3" w:rsidRDefault="00FC218A" w:rsidP="00BB1F83">
      <w:pPr>
        <w:pStyle w:val="BodyText"/>
        <w:numPr>
          <w:ilvl w:val="2"/>
          <w:numId w:val="38"/>
        </w:numPr>
        <w:spacing w:after="0" w:line="240" w:lineRule="auto"/>
        <w:ind w:left="1980"/>
        <w:jc w:val="left"/>
      </w:pPr>
      <w:r w:rsidRPr="00EA7CA3">
        <w:t>Equipment decontamination or disposable equipment</w:t>
      </w:r>
    </w:p>
    <w:p w14:paraId="4640CA9B" w14:textId="77777777" w:rsidR="00CE711D" w:rsidRDefault="00CE711D" w:rsidP="00D36CAB"/>
    <w:p w14:paraId="4B63FF8F" w14:textId="77777777" w:rsidR="005B7283" w:rsidRDefault="005B7283" w:rsidP="00D36CAB"/>
    <w:p w14:paraId="564FEC96" w14:textId="77777777" w:rsidR="005B7283" w:rsidRDefault="005B7283" w:rsidP="00D36CAB"/>
    <w:p w14:paraId="533415F3" w14:textId="77777777" w:rsidR="005B7283" w:rsidRDefault="005B7283" w:rsidP="00D36CAB"/>
    <w:p w14:paraId="103AF4DB" w14:textId="77777777" w:rsidR="005B7283" w:rsidRDefault="005B7283" w:rsidP="00D36CAB"/>
    <w:p w14:paraId="40D0266A" w14:textId="77777777" w:rsidR="005B7283" w:rsidRDefault="005B7283" w:rsidP="00D36CAB"/>
    <w:p w14:paraId="0C5E7479" w14:textId="77777777" w:rsidR="005B7283" w:rsidRDefault="005B7283" w:rsidP="00D36CAB"/>
    <w:p w14:paraId="1EA6EFC5" w14:textId="77777777" w:rsidR="005B7283" w:rsidRDefault="005B7283" w:rsidP="00D36CAB"/>
    <w:p w14:paraId="054919AF" w14:textId="77777777" w:rsidR="005B7283" w:rsidRDefault="005B7283" w:rsidP="00D36CAB"/>
    <w:p w14:paraId="606AFC21" w14:textId="77777777" w:rsidR="005B7283" w:rsidRDefault="005B7283" w:rsidP="00D36CAB"/>
    <w:p w14:paraId="0357689E" w14:textId="77777777" w:rsidR="005B7283" w:rsidRDefault="005B7283" w:rsidP="00D36CAB"/>
    <w:p w14:paraId="4B5514B8" w14:textId="77777777" w:rsidR="005B7283" w:rsidRDefault="005B7283" w:rsidP="00D36CAB"/>
    <w:p w14:paraId="1A08ADD7" w14:textId="77777777" w:rsidR="005B7283" w:rsidRDefault="005B7283" w:rsidP="00D36CAB"/>
    <w:p w14:paraId="794A7F4F" w14:textId="77777777" w:rsidR="005B7283" w:rsidRDefault="005B7283" w:rsidP="00D36CAB"/>
    <w:p w14:paraId="3A02FE8C" w14:textId="77777777" w:rsidR="005B7283" w:rsidRDefault="005B7283" w:rsidP="00D36CAB"/>
    <w:p w14:paraId="1FEC1CA6" w14:textId="77777777" w:rsidR="005B7283" w:rsidRDefault="005B7283" w:rsidP="00D36CAB"/>
    <w:p w14:paraId="4013D356" w14:textId="77777777" w:rsidR="005B7283" w:rsidRDefault="005B7283" w:rsidP="00D36CAB"/>
    <w:p w14:paraId="539F6B93" w14:textId="77777777" w:rsidR="005B7283" w:rsidRDefault="005B7283" w:rsidP="00D36CAB"/>
    <w:p w14:paraId="25EEBE5F" w14:textId="77777777" w:rsidR="005B7283" w:rsidRDefault="005B7283" w:rsidP="00D36CAB"/>
    <w:p w14:paraId="5309FF6D" w14:textId="77777777" w:rsidR="005B7283" w:rsidRDefault="005B7283" w:rsidP="00D36CAB"/>
    <w:p w14:paraId="4198EC4A" w14:textId="77777777" w:rsidR="005B7283" w:rsidRDefault="005B7283" w:rsidP="00D36CAB"/>
    <w:p w14:paraId="22AD97BE" w14:textId="77777777" w:rsidR="005B7283" w:rsidRDefault="005B7283" w:rsidP="00D36CAB"/>
    <w:p w14:paraId="78A32B16" w14:textId="77777777" w:rsidR="005B7283" w:rsidRDefault="005B7283" w:rsidP="00D36CAB"/>
    <w:p w14:paraId="26B8EDBE" w14:textId="77777777" w:rsidR="005B7283" w:rsidRDefault="005B7283" w:rsidP="00D36CAB"/>
    <w:p w14:paraId="1F856A84" w14:textId="77777777" w:rsidR="005B7283" w:rsidRDefault="005B7283" w:rsidP="00D36CAB"/>
    <w:p w14:paraId="5C541149" w14:textId="77777777" w:rsidR="005B7283" w:rsidRDefault="005B7283" w:rsidP="00D36CAB"/>
    <w:p w14:paraId="2027F45D" w14:textId="77777777" w:rsidR="005B7283" w:rsidRDefault="005B7283" w:rsidP="00D36CAB"/>
    <w:p w14:paraId="441E2C01" w14:textId="7F6E4253" w:rsidR="00D36CAB" w:rsidRPr="00D36CAB" w:rsidRDefault="00D36CAB" w:rsidP="00D36CAB">
      <w:pPr>
        <w:pStyle w:val="Heading1"/>
        <w:jc w:val="left"/>
        <w:rPr>
          <w:sz w:val="36"/>
          <w:szCs w:val="36"/>
        </w:rPr>
      </w:pPr>
      <w:bookmarkStart w:id="94" w:name="_Toc475736228"/>
      <w:r w:rsidRPr="00D36CAB">
        <w:rPr>
          <w:color w:val="000000"/>
          <w:sz w:val="36"/>
          <w:szCs w:val="36"/>
        </w:rPr>
        <w:lastRenderedPageBreak/>
        <w:t xml:space="preserve">Exercise 2: </w:t>
      </w:r>
      <w:r w:rsidR="00DB06B0">
        <w:rPr>
          <w:sz w:val="36"/>
          <w:szCs w:val="36"/>
        </w:rPr>
        <w:t xml:space="preserve">Admit a Walk-In Patient from </w:t>
      </w:r>
      <w:r w:rsidR="005B7283">
        <w:rPr>
          <w:sz w:val="36"/>
          <w:szCs w:val="36"/>
        </w:rPr>
        <w:t>Regional Ebola and Other Special Pathogen</w:t>
      </w:r>
      <w:r w:rsidR="00DB06B0">
        <w:rPr>
          <w:sz w:val="36"/>
          <w:szCs w:val="36"/>
        </w:rPr>
        <w:t xml:space="preserve"> Treatment Center's</w:t>
      </w:r>
      <w:r w:rsidRPr="00D36CAB">
        <w:rPr>
          <w:sz w:val="36"/>
          <w:szCs w:val="36"/>
        </w:rPr>
        <w:t xml:space="preserve"> Emergency Department (ED)</w:t>
      </w:r>
      <w:bookmarkEnd w:id="94"/>
    </w:p>
    <w:p w14:paraId="478193AD" w14:textId="77777777" w:rsidR="001013A6" w:rsidRPr="00404C8E" w:rsidRDefault="001013A6" w:rsidP="001013A6">
      <w:pPr>
        <w:pStyle w:val="Heading2"/>
      </w:pPr>
      <w:bookmarkStart w:id="95" w:name="_Toc473664812"/>
      <w:bookmarkStart w:id="96" w:name="_Toc475259712"/>
      <w:bookmarkStart w:id="97" w:name="_Toc475435435"/>
      <w:bookmarkStart w:id="98" w:name="_Toc475736229"/>
      <w:r w:rsidRPr="00404C8E">
        <w:t>Scenario</w:t>
      </w:r>
      <w:bookmarkEnd w:id="95"/>
      <w:bookmarkEnd w:id="96"/>
      <w:bookmarkEnd w:id="97"/>
      <w:bookmarkEnd w:id="98"/>
    </w:p>
    <w:p w14:paraId="5285491E" w14:textId="31AD13E2" w:rsidR="001013A6" w:rsidRDefault="001013A6" w:rsidP="001013A6">
      <w:pPr>
        <w:pStyle w:val="BodyText"/>
        <w:spacing w:after="0"/>
        <w:rPr>
          <w:color w:val="000000"/>
        </w:rPr>
      </w:pPr>
      <w:r>
        <w:rPr>
          <w:color w:val="000000"/>
        </w:rPr>
        <w:t xml:space="preserve">A patient with clinical symptoms consistent with </w:t>
      </w:r>
      <w:r w:rsidRPr="00C41350">
        <w:rPr>
          <w:color w:val="000000"/>
        </w:rPr>
        <w:t xml:space="preserve">possible </w:t>
      </w:r>
      <w:r w:rsidRPr="00C41350">
        <w:rPr>
          <w:color w:val="000000"/>
          <w:highlight w:val="lightGray"/>
        </w:rPr>
        <w:t>[insert airborne transmissible disease name]</w:t>
      </w:r>
      <w:r>
        <w:rPr>
          <w:color w:val="000000"/>
        </w:rPr>
        <w:t xml:space="preserve"> an</w:t>
      </w:r>
      <w:r w:rsidR="00A00516">
        <w:rPr>
          <w:color w:val="000000"/>
        </w:rPr>
        <w:t xml:space="preserve">d </w:t>
      </w:r>
      <w:r>
        <w:rPr>
          <w:color w:val="000000"/>
        </w:rPr>
        <w:t xml:space="preserve">travel history </w:t>
      </w:r>
      <w:r w:rsidR="00A00516">
        <w:rPr>
          <w:color w:val="000000"/>
        </w:rPr>
        <w:t xml:space="preserve">to </w:t>
      </w:r>
      <w:r w:rsidR="00A00516" w:rsidRPr="00F43809">
        <w:rPr>
          <w:color w:val="000000"/>
          <w:highlight w:val="lightGray"/>
        </w:rPr>
        <w:t>[insert relevant country]</w:t>
      </w:r>
      <w:r w:rsidR="00A00516">
        <w:rPr>
          <w:color w:val="000000"/>
        </w:rPr>
        <w:t xml:space="preserve"> </w:t>
      </w:r>
      <w:r>
        <w:rPr>
          <w:color w:val="000000"/>
        </w:rPr>
        <w:t xml:space="preserve">has arrived in the ED of </w:t>
      </w:r>
      <w:r w:rsidR="005B7283">
        <w:t>Regional Ebola and Other Special Pathogen Treatment Center</w:t>
      </w:r>
      <w:r w:rsidR="005B7283" w:rsidRPr="009B0D06">
        <w:rPr>
          <w:color w:val="000000"/>
          <w:highlight w:val="lightGray"/>
        </w:rPr>
        <w:t xml:space="preserve"> </w:t>
      </w:r>
      <w:r w:rsidRPr="009B0D06">
        <w:rPr>
          <w:color w:val="000000"/>
          <w:highlight w:val="lightGray"/>
        </w:rPr>
        <w:t>[insert your hospital name]</w:t>
      </w:r>
      <w:r>
        <w:rPr>
          <w:color w:val="000000"/>
        </w:rPr>
        <w:t xml:space="preserve">. </w:t>
      </w:r>
    </w:p>
    <w:p w14:paraId="34F5C9D6" w14:textId="77777777" w:rsidR="001013A6" w:rsidRPr="00A766C7" w:rsidRDefault="001013A6" w:rsidP="001013A6"/>
    <w:p w14:paraId="3D524A62" w14:textId="6E25221A" w:rsidR="001013A6" w:rsidRPr="00725C11" w:rsidRDefault="001013A6" w:rsidP="001013A6">
      <w:pPr>
        <w:ind w:left="360"/>
        <w:rPr>
          <w:b/>
          <w:iCs/>
          <w:szCs w:val="22"/>
        </w:rPr>
      </w:pPr>
      <w:r w:rsidRPr="00725C11">
        <w:rPr>
          <w:b/>
          <w:iCs/>
          <w:szCs w:val="22"/>
        </w:rPr>
        <w:t xml:space="preserve">HPP </w:t>
      </w:r>
      <w:r w:rsidR="0020004C">
        <w:rPr>
          <w:b/>
          <w:iCs/>
          <w:szCs w:val="22"/>
        </w:rPr>
        <w:t>Other</w:t>
      </w:r>
      <w:r w:rsidRPr="00725C11">
        <w:rPr>
          <w:b/>
          <w:iCs/>
          <w:szCs w:val="22"/>
        </w:rPr>
        <w:t xml:space="preserve"> Measures:</w:t>
      </w:r>
    </w:p>
    <w:p w14:paraId="79E08EE0" w14:textId="77777777" w:rsidR="001A001A" w:rsidRPr="00725C11" w:rsidRDefault="001A001A" w:rsidP="001A001A">
      <w:pPr>
        <w:pStyle w:val="CommentText"/>
        <w:numPr>
          <w:ilvl w:val="0"/>
          <w:numId w:val="12"/>
        </w:numPr>
        <w:spacing w:line="240" w:lineRule="auto"/>
        <w:rPr>
          <w:szCs w:val="22"/>
        </w:rPr>
      </w:pPr>
      <w:r>
        <w:rPr>
          <w:szCs w:val="22"/>
          <w:highlight w:val="lightGray"/>
        </w:rPr>
        <w:t>7 A</w:t>
      </w:r>
      <w:r w:rsidRPr="00725C11">
        <w:rPr>
          <w:szCs w:val="22"/>
          <w:highlight w:val="lightGray"/>
        </w:rPr>
        <w:t>.B.</w:t>
      </w:r>
      <w:r w:rsidRPr="00725C11">
        <w:rPr>
          <w:szCs w:val="22"/>
        </w:rPr>
        <w:t xml:space="preserve">  </w:t>
      </w:r>
      <w:r w:rsidRPr="00EA7CA3">
        <w:t xml:space="preserve">Proportion of </w:t>
      </w:r>
      <w:r>
        <w:t>[</w:t>
      </w:r>
      <w:r w:rsidRPr="00EA7CA3">
        <w:t>Ebola Treatment Centers</w:t>
      </w:r>
      <w:r>
        <w:t>]</w:t>
      </w:r>
      <w:r w:rsidRPr="00EA7CA3">
        <w:t xml:space="preserve"> that can access their PPE supply (i.e., know location and have sufficient quantity of unexpired supply) within 10 minutes of patient with suspected Ebola (or other special pathogens) transfer notification or upon the patient’s arrival (if no notification) (Goal: 100%).</w:t>
      </w:r>
    </w:p>
    <w:p w14:paraId="1B76F3AB" w14:textId="590E0EBE" w:rsidR="000E0B1B" w:rsidRPr="00725C11" w:rsidRDefault="000E0B1B" w:rsidP="000E0B1B">
      <w:pPr>
        <w:pStyle w:val="CommentText"/>
        <w:numPr>
          <w:ilvl w:val="0"/>
          <w:numId w:val="12"/>
        </w:numPr>
        <w:spacing w:line="240" w:lineRule="auto"/>
        <w:jc w:val="left"/>
        <w:rPr>
          <w:szCs w:val="22"/>
        </w:rPr>
      </w:pPr>
      <w:r w:rsidRPr="00725C11">
        <w:rPr>
          <w:szCs w:val="22"/>
          <w:highlight w:val="lightGray"/>
        </w:rPr>
        <w:t>9 A.B.</w:t>
      </w:r>
      <w:r w:rsidRPr="00725C11">
        <w:rPr>
          <w:szCs w:val="22"/>
        </w:rPr>
        <w:t xml:space="preserve">  Time, in minutes, it takes an </w:t>
      </w:r>
      <w:r w:rsidR="001A001A">
        <w:rPr>
          <w:szCs w:val="22"/>
        </w:rPr>
        <w:t>[</w:t>
      </w:r>
      <w:r w:rsidRPr="00725C11">
        <w:rPr>
          <w:szCs w:val="22"/>
        </w:rPr>
        <w:t>assessment hospital</w:t>
      </w:r>
      <w:r w:rsidR="001A001A">
        <w:rPr>
          <w:szCs w:val="22"/>
        </w:rPr>
        <w:t>]</w:t>
      </w:r>
      <w:r w:rsidRPr="00725C11">
        <w:rPr>
          <w:szCs w:val="22"/>
        </w:rPr>
        <w:t xml:space="preserve"> to identify and isolate a patient with </w:t>
      </w:r>
      <w:r w:rsidRPr="00725C11">
        <w:rPr>
          <w:color w:val="000000"/>
          <w:szCs w:val="22"/>
          <w:highlight w:val="lightGray"/>
        </w:rPr>
        <w:t>[insert airborne transmissible disease name]</w:t>
      </w:r>
      <w:r w:rsidRPr="00725C11">
        <w:rPr>
          <w:color w:val="000000"/>
          <w:szCs w:val="22"/>
        </w:rPr>
        <w:t xml:space="preserve"> </w:t>
      </w:r>
      <w:r w:rsidRPr="00725C11">
        <w:rPr>
          <w:szCs w:val="22"/>
        </w:rPr>
        <w:t>following emergency department triage, as evidenced by a real world case or no-notice exercise (Goal: Within 5 minutes).</w:t>
      </w:r>
    </w:p>
    <w:p w14:paraId="3D6E9C79" w14:textId="77777777" w:rsidR="000E0B1B" w:rsidRPr="00725C11" w:rsidRDefault="000E0B1B" w:rsidP="000E0B1B">
      <w:pPr>
        <w:pStyle w:val="CommentText"/>
        <w:numPr>
          <w:ilvl w:val="0"/>
          <w:numId w:val="12"/>
        </w:numPr>
        <w:spacing w:line="240" w:lineRule="auto"/>
        <w:jc w:val="left"/>
        <w:rPr>
          <w:szCs w:val="22"/>
        </w:rPr>
      </w:pPr>
      <w:r w:rsidRPr="00725C11">
        <w:rPr>
          <w:szCs w:val="22"/>
          <w:highlight w:val="lightGray"/>
        </w:rPr>
        <w:t>12 A.B.</w:t>
      </w:r>
      <w:r w:rsidRPr="00725C11">
        <w:rPr>
          <w:szCs w:val="22"/>
        </w:rPr>
        <w:t xml:space="preserve">  Proportion of emergency department staff trained at least annually in infection control and safety (Goal: 100%).</w:t>
      </w:r>
    </w:p>
    <w:p w14:paraId="18FC62E7" w14:textId="7138B8A9" w:rsidR="001013A6" w:rsidRPr="00C2308A" w:rsidRDefault="001013A6" w:rsidP="7460EB3D">
      <w:pPr>
        <w:pStyle w:val="Heading2"/>
        <w:rPr>
          <w:color w:val="002060"/>
        </w:rPr>
      </w:pPr>
      <w:bookmarkStart w:id="99" w:name="_Toc475736230"/>
      <w:r w:rsidRPr="00C2308A">
        <w:rPr>
          <w:color w:val="002060"/>
        </w:rPr>
        <w:t xml:space="preserve">Module 1: </w:t>
      </w:r>
      <w:r w:rsidR="00DD4ADC" w:rsidRPr="00C2308A">
        <w:rPr>
          <w:color w:val="002060"/>
        </w:rPr>
        <w:t>Identification and I</w:t>
      </w:r>
      <w:r w:rsidR="00C2308A" w:rsidRPr="00C2308A">
        <w:rPr>
          <w:color w:val="002060"/>
        </w:rPr>
        <w:t xml:space="preserve">solation of Patient with Possible </w:t>
      </w:r>
      <w:r w:rsidR="00C2308A" w:rsidRPr="00C2308A">
        <w:rPr>
          <w:color w:val="002060"/>
          <w:highlight w:val="lightGray"/>
        </w:rPr>
        <w:t>[insert airborne transmissible disease name]</w:t>
      </w:r>
      <w:r w:rsidR="00C2308A" w:rsidRPr="00C2308A">
        <w:rPr>
          <w:color w:val="002060"/>
        </w:rPr>
        <w:t xml:space="preserve"> </w:t>
      </w:r>
      <w:r w:rsidR="00DD4ADC" w:rsidRPr="00C2308A">
        <w:rPr>
          <w:color w:val="002060"/>
        </w:rPr>
        <w:t>in the ED</w:t>
      </w:r>
      <w:bookmarkEnd w:id="99"/>
    </w:p>
    <w:p w14:paraId="256AEE78" w14:textId="77777777" w:rsidR="001013A6" w:rsidRPr="00404C8E" w:rsidRDefault="001013A6" w:rsidP="001013A6">
      <w:pPr>
        <w:pStyle w:val="Heading2"/>
        <w:spacing w:before="360"/>
      </w:pPr>
      <w:bookmarkStart w:id="100" w:name="_Toc473664814"/>
      <w:bookmarkStart w:id="101" w:name="_Toc475259714"/>
      <w:bookmarkStart w:id="102" w:name="_Toc475435437"/>
      <w:bookmarkStart w:id="103" w:name="_Toc475736231"/>
      <w:r w:rsidRPr="00404C8E">
        <w:t>Key Issues</w:t>
      </w:r>
      <w:bookmarkEnd w:id="100"/>
      <w:bookmarkEnd w:id="101"/>
      <w:bookmarkEnd w:id="102"/>
      <w:bookmarkEnd w:id="103"/>
    </w:p>
    <w:p w14:paraId="124B2E10" w14:textId="2B1BDB5D" w:rsidR="001013A6" w:rsidRDefault="00DD4ADC" w:rsidP="00CA6CCA">
      <w:pPr>
        <w:pStyle w:val="ListParagraph"/>
        <w:numPr>
          <w:ilvl w:val="0"/>
          <w:numId w:val="2"/>
        </w:numPr>
        <w:spacing w:line="240" w:lineRule="auto"/>
        <w:rPr>
          <w:szCs w:val="20"/>
        </w:rPr>
      </w:pPr>
      <w:r>
        <w:rPr>
          <w:szCs w:val="20"/>
        </w:rPr>
        <w:t>Identification</w:t>
      </w:r>
    </w:p>
    <w:p w14:paraId="445D298E" w14:textId="79A2E9DD" w:rsidR="00DD4ADC" w:rsidRDefault="00DD4ADC" w:rsidP="00CA6CCA">
      <w:pPr>
        <w:pStyle w:val="ListParagraph"/>
        <w:numPr>
          <w:ilvl w:val="0"/>
          <w:numId w:val="2"/>
        </w:numPr>
        <w:spacing w:line="240" w:lineRule="auto"/>
        <w:rPr>
          <w:szCs w:val="20"/>
        </w:rPr>
      </w:pPr>
      <w:r>
        <w:rPr>
          <w:szCs w:val="20"/>
        </w:rPr>
        <w:t>Isolation</w:t>
      </w:r>
    </w:p>
    <w:p w14:paraId="14040790" w14:textId="79F2B938" w:rsidR="00DD4ADC" w:rsidRPr="00404C8E" w:rsidRDefault="00DD4ADC" w:rsidP="00CA6CCA">
      <w:pPr>
        <w:pStyle w:val="ListParagraph"/>
        <w:numPr>
          <w:ilvl w:val="0"/>
          <w:numId w:val="2"/>
        </w:numPr>
        <w:spacing w:line="240" w:lineRule="auto"/>
        <w:rPr>
          <w:szCs w:val="20"/>
        </w:rPr>
      </w:pPr>
      <w:r>
        <w:rPr>
          <w:szCs w:val="20"/>
        </w:rPr>
        <w:t xml:space="preserve">Notification </w:t>
      </w:r>
    </w:p>
    <w:p w14:paraId="58369D48" w14:textId="77777777" w:rsidR="001013A6" w:rsidRPr="00404C8E" w:rsidRDefault="001013A6" w:rsidP="001013A6">
      <w:pPr>
        <w:pStyle w:val="Heading2"/>
        <w:spacing w:before="360"/>
      </w:pPr>
      <w:bookmarkStart w:id="104" w:name="_Toc473664815"/>
      <w:bookmarkStart w:id="105" w:name="_Toc475259715"/>
      <w:bookmarkStart w:id="106" w:name="_Toc475435438"/>
      <w:bookmarkStart w:id="107" w:name="_Toc475736232"/>
      <w:r w:rsidRPr="00404C8E">
        <w:t>Questions</w:t>
      </w:r>
      <w:bookmarkEnd w:id="104"/>
      <w:bookmarkEnd w:id="105"/>
      <w:bookmarkEnd w:id="106"/>
      <w:bookmarkEnd w:id="107"/>
    </w:p>
    <w:p w14:paraId="423CC4AC" w14:textId="77777777" w:rsidR="001013A6" w:rsidRPr="00404C8E" w:rsidRDefault="001013A6" w:rsidP="001013A6">
      <w:pPr>
        <w:pStyle w:val="BodyText"/>
        <w:spacing w:after="0"/>
        <w:rPr>
          <w:szCs w:val="22"/>
        </w:rPr>
      </w:pPr>
      <w:r w:rsidRPr="00404C8E">
        <w:rPr>
          <w:szCs w:val="20"/>
        </w:rPr>
        <w:t xml:space="preserve">The following questions are provided as suggested subjects that we may address as the discussion progresses. These questions are not meant to constitute a definitive list of concerns to be addressed, nor is there a requirement to address every </w:t>
      </w:r>
      <w:r w:rsidRPr="00404C8E">
        <w:rPr>
          <w:szCs w:val="22"/>
        </w:rPr>
        <w:t>question.</w:t>
      </w:r>
    </w:p>
    <w:p w14:paraId="14162A6E" w14:textId="77777777" w:rsidR="009C4D2F" w:rsidRDefault="009C4D2F" w:rsidP="00BB1F83">
      <w:pPr>
        <w:pStyle w:val="BodyText"/>
        <w:numPr>
          <w:ilvl w:val="0"/>
          <w:numId w:val="21"/>
        </w:numPr>
        <w:spacing w:after="0" w:line="240" w:lineRule="auto"/>
        <w:jc w:val="left"/>
        <w:rPr>
          <w:color w:val="000000"/>
        </w:rPr>
      </w:pPr>
      <w:r>
        <w:rPr>
          <w:color w:val="000000"/>
        </w:rPr>
        <w:t xml:space="preserve">How does the ED screen patients for </w:t>
      </w:r>
      <w:r w:rsidRPr="00367F39">
        <w:rPr>
          <w:color w:val="000000"/>
          <w:highlight w:val="lightGray"/>
        </w:rPr>
        <w:t>[insert airborne transmissible disease name]</w:t>
      </w:r>
      <w:r>
        <w:rPr>
          <w:color w:val="000000"/>
        </w:rPr>
        <w:t>?</w:t>
      </w:r>
    </w:p>
    <w:p w14:paraId="5C225019" w14:textId="3909B962" w:rsidR="009C4D2F" w:rsidRPr="00CE6D98" w:rsidRDefault="009C4D2F" w:rsidP="00BB1F83">
      <w:pPr>
        <w:pStyle w:val="CommentText"/>
        <w:numPr>
          <w:ilvl w:val="0"/>
          <w:numId w:val="21"/>
        </w:numPr>
        <w:spacing w:line="240" w:lineRule="auto"/>
        <w:jc w:val="left"/>
        <w:rPr>
          <w:szCs w:val="22"/>
        </w:rPr>
      </w:pPr>
      <w:r w:rsidRPr="006260A6">
        <w:rPr>
          <w:szCs w:val="22"/>
        </w:rPr>
        <w:t>What is th</w:t>
      </w:r>
      <w:r w:rsidR="00C41547">
        <w:rPr>
          <w:szCs w:val="22"/>
        </w:rPr>
        <w:t xml:space="preserve">e time, in minutes, it takes an </w:t>
      </w:r>
      <w:r w:rsidR="000F2140">
        <w:rPr>
          <w:szCs w:val="22"/>
        </w:rPr>
        <w:t>RESPTC</w:t>
      </w:r>
      <w:r w:rsidRPr="00FC3AA8">
        <w:rPr>
          <w:color w:val="FF0000"/>
          <w:szCs w:val="22"/>
        </w:rPr>
        <w:t xml:space="preserve"> </w:t>
      </w:r>
      <w:r w:rsidRPr="006260A6">
        <w:rPr>
          <w:szCs w:val="22"/>
        </w:rPr>
        <w:t xml:space="preserve">to identify and isolate a patient with possible </w:t>
      </w:r>
      <w:r w:rsidRPr="006260A6">
        <w:rPr>
          <w:color w:val="000000"/>
          <w:szCs w:val="22"/>
          <w:highlight w:val="lightGray"/>
        </w:rPr>
        <w:t>[insert airborne transmissible disease name]</w:t>
      </w:r>
      <w:r w:rsidRPr="006260A6">
        <w:rPr>
          <w:szCs w:val="22"/>
        </w:rPr>
        <w:t xml:space="preserve"> following emergency department triage, as evidenced by a real world case or no-notice exe</w:t>
      </w:r>
      <w:r w:rsidR="0044438C" w:rsidRPr="006260A6">
        <w:rPr>
          <w:szCs w:val="22"/>
        </w:rPr>
        <w:t>rcise</w:t>
      </w:r>
      <w:r w:rsidR="0044438C" w:rsidRPr="006260A6">
        <w:rPr>
          <w:i/>
          <w:szCs w:val="22"/>
        </w:rPr>
        <w:t xml:space="preserve"> </w:t>
      </w:r>
      <w:r w:rsidR="0044438C" w:rsidRPr="00A766C7">
        <w:rPr>
          <w:i/>
          <w:sz w:val="20"/>
          <w:szCs w:val="22"/>
        </w:rPr>
        <w:t xml:space="preserve">(Goal: Within 5 minutes; </w:t>
      </w:r>
      <w:r w:rsidRPr="00A766C7">
        <w:rPr>
          <w:i/>
          <w:sz w:val="20"/>
          <w:szCs w:val="22"/>
        </w:rPr>
        <w:t xml:space="preserve">HPP </w:t>
      </w:r>
      <w:r w:rsidR="009D361A" w:rsidRPr="00A766C7">
        <w:rPr>
          <w:i/>
          <w:sz w:val="20"/>
          <w:szCs w:val="22"/>
        </w:rPr>
        <w:t>Measure</w:t>
      </w:r>
      <w:r w:rsidRPr="00A766C7">
        <w:rPr>
          <w:i/>
          <w:sz w:val="20"/>
          <w:szCs w:val="22"/>
        </w:rPr>
        <w:t xml:space="preserve"> 9 A.B.</w:t>
      </w:r>
      <w:r w:rsidR="0044438C" w:rsidRPr="00A766C7">
        <w:rPr>
          <w:i/>
          <w:sz w:val="20"/>
          <w:szCs w:val="22"/>
        </w:rPr>
        <w:t>)</w:t>
      </w:r>
    </w:p>
    <w:p w14:paraId="6B99A0AE" w14:textId="77777777" w:rsidR="00CE6D98" w:rsidRPr="00CE6D98" w:rsidRDefault="00CE6D98" w:rsidP="00BB1F83">
      <w:pPr>
        <w:pStyle w:val="BodyText"/>
        <w:numPr>
          <w:ilvl w:val="0"/>
          <w:numId w:val="21"/>
        </w:numPr>
        <w:spacing w:after="0" w:line="240" w:lineRule="auto"/>
        <w:jc w:val="left"/>
        <w:rPr>
          <w:color w:val="000000"/>
        </w:rPr>
      </w:pPr>
      <w:r>
        <w:t>Can you</w:t>
      </w:r>
      <w:r w:rsidRPr="0044550E">
        <w:t xml:space="preserve"> access </w:t>
      </w:r>
      <w:r>
        <w:t>your</w:t>
      </w:r>
      <w:r w:rsidRPr="0044550E">
        <w:t xml:space="preserve"> PPE supply (i.e., know location and have sufficient quantity of unexpired supply) within 10 minutes of a patient with suspected </w:t>
      </w:r>
      <w:r w:rsidRPr="00367F39">
        <w:rPr>
          <w:color w:val="000000"/>
          <w:highlight w:val="lightGray"/>
        </w:rPr>
        <w:t>[insert airborne transmissible disease name]</w:t>
      </w:r>
      <w:r w:rsidRPr="0044550E">
        <w:t xml:space="preserve"> </w:t>
      </w:r>
      <w:r>
        <w:t xml:space="preserve">arrival? </w:t>
      </w:r>
      <w:r w:rsidRPr="00CE6D98">
        <w:rPr>
          <w:i/>
          <w:sz w:val="20"/>
        </w:rPr>
        <w:t>(Goal 100%; HPP Measure 7 A.B.)</w:t>
      </w:r>
    </w:p>
    <w:p w14:paraId="0E2DA42A" w14:textId="652AAF92" w:rsidR="0044438C" w:rsidRDefault="0044438C" w:rsidP="00BB1F83">
      <w:pPr>
        <w:pStyle w:val="BodyText"/>
        <w:numPr>
          <w:ilvl w:val="0"/>
          <w:numId w:val="21"/>
        </w:numPr>
        <w:spacing w:after="0" w:line="240" w:lineRule="auto"/>
        <w:jc w:val="left"/>
        <w:rPr>
          <w:color w:val="000000"/>
          <w:szCs w:val="22"/>
        </w:rPr>
      </w:pPr>
      <w:r w:rsidRPr="006260A6">
        <w:rPr>
          <w:color w:val="000000"/>
          <w:szCs w:val="22"/>
        </w:rPr>
        <w:t>If a high risk patient is identified, what is the process required to isolate the patient, a</w:t>
      </w:r>
      <w:r w:rsidR="009D31F4">
        <w:rPr>
          <w:color w:val="000000"/>
          <w:szCs w:val="22"/>
        </w:rPr>
        <w:t xml:space="preserve">nd notify the patient care team and other appropriate hospital personnel (i.e., infection control)? </w:t>
      </w:r>
      <w:r w:rsidR="00435CE1">
        <w:rPr>
          <w:color w:val="000000"/>
          <w:szCs w:val="22"/>
        </w:rPr>
        <w:t>Consider:</w:t>
      </w:r>
    </w:p>
    <w:p w14:paraId="7762B1C3" w14:textId="059A3368" w:rsidR="00435CE1" w:rsidRPr="00435CE1" w:rsidRDefault="00435CE1" w:rsidP="00BB1F83">
      <w:pPr>
        <w:pStyle w:val="BodyText"/>
        <w:numPr>
          <w:ilvl w:val="1"/>
          <w:numId w:val="21"/>
        </w:numPr>
        <w:spacing w:after="0" w:line="240" w:lineRule="auto"/>
        <w:jc w:val="left"/>
        <w:rPr>
          <w:color w:val="000000"/>
          <w:szCs w:val="22"/>
        </w:rPr>
      </w:pPr>
      <w:r w:rsidRPr="00435CE1">
        <w:rPr>
          <w:color w:val="000000"/>
          <w:szCs w:val="22"/>
        </w:rPr>
        <w:t>Notification and contact tracing with any staff, healthcare worker, visitor or patient who may have come in contact with the PUI.</w:t>
      </w:r>
    </w:p>
    <w:p w14:paraId="565E9D28" w14:textId="28D78AE0" w:rsidR="009D31F4" w:rsidRPr="00543BCC" w:rsidRDefault="009D31F4" w:rsidP="00BB1F83">
      <w:pPr>
        <w:pStyle w:val="BodyText"/>
        <w:numPr>
          <w:ilvl w:val="0"/>
          <w:numId w:val="21"/>
        </w:numPr>
        <w:spacing w:after="0" w:line="240" w:lineRule="auto"/>
        <w:jc w:val="left"/>
        <w:rPr>
          <w:color w:val="000000"/>
          <w:szCs w:val="22"/>
        </w:rPr>
      </w:pPr>
      <w:r w:rsidRPr="00543BCC">
        <w:rPr>
          <w:color w:val="000000"/>
          <w:szCs w:val="22"/>
        </w:rPr>
        <w:lastRenderedPageBreak/>
        <w:t xml:space="preserve">What is the notification process to inform the local/state Public Health Department to </w:t>
      </w:r>
      <w:r w:rsidRPr="00543BCC">
        <w:rPr>
          <w:color w:val="000000"/>
          <w:szCs w:val="22"/>
          <w:shd w:val="clear" w:color="auto" w:fill="FFFFFF"/>
        </w:rPr>
        <w:t xml:space="preserve">discuss level of risk, clinical and epidemiologic factors, alternative diagnoses, </w:t>
      </w:r>
      <w:r w:rsidR="00C41547">
        <w:rPr>
          <w:color w:val="000000"/>
          <w:szCs w:val="22"/>
          <w:shd w:val="clear" w:color="auto" w:fill="FFFFFF"/>
        </w:rPr>
        <w:t xml:space="preserve">and </w:t>
      </w:r>
      <w:r w:rsidRPr="00543BCC">
        <w:rPr>
          <w:color w:val="000000"/>
          <w:szCs w:val="22"/>
          <w:shd w:val="clear" w:color="auto" w:fill="FFFFFF"/>
        </w:rPr>
        <w:t xml:space="preserve">plan for </w:t>
      </w:r>
      <w:r w:rsidR="00C41547">
        <w:rPr>
          <w:color w:val="000000"/>
          <w:szCs w:val="22"/>
          <w:shd w:val="clear" w:color="auto" w:fill="FFFFFF"/>
        </w:rPr>
        <w:t xml:space="preserve">laboratory </w:t>
      </w:r>
      <w:r w:rsidRPr="00543BCC">
        <w:rPr>
          <w:color w:val="000000"/>
          <w:szCs w:val="22"/>
          <w:shd w:val="clear" w:color="auto" w:fill="FFFFFF"/>
        </w:rPr>
        <w:t>testing</w:t>
      </w:r>
      <w:r w:rsidR="00C41547">
        <w:rPr>
          <w:color w:val="000000"/>
          <w:szCs w:val="22"/>
          <w:shd w:val="clear" w:color="auto" w:fill="FFFFFF"/>
        </w:rPr>
        <w:t>?</w:t>
      </w:r>
      <w:r w:rsidRPr="00543BCC">
        <w:rPr>
          <w:color w:val="000000"/>
          <w:szCs w:val="22"/>
        </w:rPr>
        <w:t xml:space="preserve"> </w:t>
      </w:r>
    </w:p>
    <w:p w14:paraId="2B67B3A3" w14:textId="2FE09026" w:rsidR="009C4D2F" w:rsidRPr="006260A6" w:rsidRDefault="009C4D2F" w:rsidP="00BB1F83">
      <w:pPr>
        <w:pStyle w:val="BodyText"/>
        <w:numPr>
          <w:ilvl w:val="0"/>
          <w:numId w:val="21"/>
        </w:numPr>
        <w:spacing w:after="0" w:line="240" w:lineRule="auto"/>
        <w:jc w:val="left"/>
        <w:rPr>
          <w:color w:val="000000"/>
          <w:szCs w:val="22"/>
        </w:rPr>
      </w:pPr>
      <w:r w:rsidRPr="006260A6">
        <w:rPr>
          <w:color w:val="000000"/>
          <w:szCs w:val="22"/>
        </w:rPr>
        <w:t>What proportion of emergency department staff trained at least annually in infection co</w:t>
      </w:r>
      <w:r w:rsidR="0044438C" w:rsidRPr="006260A6">
        <w:rPr>
          <w:color w:val="000000"/>
          <w:szCs w:val="22"/>
        </w:rPr>
        <w:t xml:space="preserve">ntrol and safety?  </w:t>
      </w:r>
      <w:r w:rsidR="0044438C" w:rsidRPr="00A766C7">
        <w:rPr>
          <w:i/>
          <w:color w:val="000000"/>
          <w:sz w:val="20"/>
          <w:szCs w:val="22"/>
        </w:rPr>
        <w:t xml:space="preserve">(Goal: 100%; </w:t>
      </w:r>
      <w:r w:rsidRPr="00A766C7">
        <w:rPr>
          <w:i/>
          <w:color w:val="000000"/>
          <w:sz w:val="20"/>
          <w:szCs w:val="22"/>
        </w:rPr>
        <w:t xml:space="preserve">HPP </w:t>
      </w:r>
      <w:r w:rsidR="009D361A" w:rsidRPr="00A766C7">
        <w:rPr>
          <w:i/>
          <w:sz w:val="20"/>
          <w:szCs w:val="22"/>
        </w:rPr>
        <w:t xml:space="preserve">Measure </w:t>
      </w:r>
      <w:r w:rsidRPr="00A766C7">
        <w:rPr>
          <w:i/>
          <w:color w:val="000000"/>
          <w:sz w:val="20"/>
          <w:szCs w:val="22"/>
        </w:rPr>
        <w:t>12 A.B.</w:t>
      </w:r>
      <w:r w:rsidR="0044438C" w:rsidRPr="00A766C7">
        <w:rPr>
          <w:i/>
          <w:color w:val="000000"/>
          <w:sz w:val="20"/>
          <w:szCs w:val="22"/>
        </w:rPr>
        <w:t>)</w:t>
      </w:r>
    </w:p>
    <w:p w14:paraId="1B6D7FA3" w14:textId="4C6FF1D9" w:rsidR="00D45320" w:rsidRPr="00FC3AA8" w:rsidRDefault="00D45320" w:rsidP="00D45320">
      <w:pPr>
        <w:pStyle w:val="Heading2"/>
        <w:rPr>
          <w:color w:val="002060"/>
          <w:szCs w:val="28"/>
        </w:rPr>
      </w:pPr>
      <w:bookmarkStart w:id="108" w:name="_Toc475736233"/>
      <w:r w:rsidRPr="00FC3AA8">
        <w:rPr>
          <w:color w:val="002060"/>
          <w:szCs w:val="28"/>
        </w:rPr>
        <w:t xml:space="preserve">Module 2: </w:t>
      </w:r>
      <w:r w:rsidR="00133530">
        <w:rPr>
          <w:color w:val="002060"/>
        </w:rPr>
        <w:t>Regional Ebola and Other Special Pathogen</w:t>
      </w:r>
      <w:r w:rsidR="00FC3AA8" w:rsidRPr="00FC3AA8">
        <w:rPr>
          <w:color w:val="002060"/>
        </w:rPr>
        <w:t xml:space="preserve"> Treatment Center's Activation following ED A</w:t>
      </w:r>
      <w:r w:rsidRPr="00FC3AA8">
        <w:rPr>
          <w:color w:val="002060"/>
        </w:rPr>
        <w:t xml:space="preserve">rrival </w:t>
      </w:r>
      <w:r w:rsidR="00FC3AA8" w:rsidRPr="00FC3AA8">
        <w:rPr>
          <w:color w:val="002060"/>
        </w:rPr>
        <w:t xml:space="preserve">of Patient with Possible </w:t>
      </w:r>
      <w:r w:rsidR="00FC3AA8" w:rsidRPr="00FC3AA8">
        <w:rPr>
          <w:color w:val="002060"/>
          <w:highlight w:val="lightGray"/>
        </w:rPr>
        <w:t>[insert airborne transmissible disease name]</w:t>
      </w:r>
      <w:r w:rsidR="00FC3AA8" w:rsidRPr="00FC3AA8">
        <w:rPr>
          <w:color w:val="002060"/>
        </w:rPr>
        <w:t>.</w:t>
      </w:r>
      <w:bookmarkEnd w:id="108"/>
    </w:p>
    <w:p w14:paraId="6BC93021" w14:textId="77777777" w:rsidR="00C51BFC" w:rsidRDefault="00C51BFC" w:rsidP="00C51BFC">
      <w:pPr>
        <w:pStyle w:val="Heading2"/>
      </w:pPr>
      <w:bookmarkStart w:id="109" w:name="_Toc475259717"/>
      <w:bookmarkStart w:id="110" w:name="_Toc475435440"/>
      <w:bookmarkStart w:id="111" w:name="_Toc475736234"/>
      <w:bookmarkStart w:id="112" w:name="_Toc473664817"/>
      <w:r w:rsidRPr="00404C8E">
        <w:t>Scenario</w:t>
      </w:r>
      <w:bookmarkEnd w:id="109"/>
      <w:bookmarkEnd w:id="110"/>
      <w:bookmarkEnd w:id="111"/>
    </w:p>
    <w:p w14:paraId="1E5C2FCB" w14:textId="2B0AE9F6" w:rsidR="00435CE1" w:rsidRDefault="00435CE1" w:rsidP="00435CE1">
      <w:pPr>
        <w:rPr>
          <w:color w:val="000000"/>
        </w:rPr>
      </w:pPr>
      <w:r>
        <w:t>After discussion with t</w:t>
      </w:r>
      <w:r>
        <w:rPr>
          <w:color w:val="000000"/>
        </w:rPr>
        <w:t xml:space="preserve">he </w:t>
      </w:r>
      <w:r w:rsidR="000F2140">
        <w:t>Regional Ebola and Other Special Pathogen Treatment Center</w:t>
      </w:r>
      <w:r w:rsidR="000F2140">
        <w:rPr>
          <w:color w:val="000000"/>
        </w:rPr>
        <w:t xml:space="preserve">'s </w:t>
      </w:r>
      <w:r>
        <w:rPr>
          <w:color w:val="000000"/>
        </w:rPr>
        <w:t>local and state Public Health Departments all parties agree the patient meets the definition of a PUI and there is a need to perform further testing on this patient.</w:t>
      </w:r>
    </w:p>
    <w:p w14:paraId="52C6409E" w14:textId="77777777" w:rsidR="00D45320" w:rsidRPr="00404C8E" w:rsidRDefault="00D45320" w:rsidP="00D45320">
      <w:pPr>
        <w:pStyle w:val="Heading2"/>
        <w:spacing w:before="360"/>
      </w:pPr>
      <w:bookmarkStart w:id="113" w:name="_Toc475259718"/>
      <w:bookmarkStart w:id="114" w:name="_Toc475435441"/>
      <w:bookmarkStart w:id="115" w:name="_Toc475736235"/>
      <w:r w:rsidRPr="00404C8E">
        <w:t>Key Issues</w:t>
      </w:r>
      <w:bookmarkEnd w:id="112"/>
      <w:bookmarkEnd w:id="113"/>
      <w:bookmarkEnd w:id="114"/>
      <w:bookmarkEnd w:id="115"/>
    </w:p>
    <w:p w14:paraId="1AA9D447" w14:textId="2D32A41C" w:rsidR="00D45320" w:rsidRDefault="008065A5" w:rsidP="00CA6CCA">
      <w:pPr>
        <w:pStyle w:val="ListParagraph"/>
        <w:numPr>
          <w:ilvl w:val="0"/>
          <w:numId w:val="2"/>
        </w:numPr>
        <w:spacing w:line="240" w:lineRule="auto"/>
        <w:rPr>
          <w:szCs w:val="20"/>
        </w:rPr>
      </w:pPr>
      <w:r>
        <w:rPr>
          <w:szCs w:val="20"/>
        </w:rPr>
        <w:t xml:space="preserve">Unit </w:t>
      </w:r>
      <w:r w:rsidR="00D45320">
        <w:rPr>
          <w:szCs w:val="20"/>
        </w:rPr>
        <w:t xml:space="preserve">Activation </w:t>
      </w:r>
    </w:p>
    <w:p w14:paraId="6898FDBE" w14:textId="77777777" w:rsidR="00D45320" w:rsidRPr="00404C8E" w:rsidRDefault="00D45320" w:rsidP="00CA6CCA">
      <w:pPr>
        <w:pStyle w:val="ListParagraph"/>
        <w:numPr>
          <w:ilvl w:val="0"/>
          <w:numId w:val="2"/>
        </w:numPr>
        <w:spacing w:line="240" w:lineRule="auto"/>
        <w:rPr>
          <w:szCs w:val="20"/>
        </w:rPr>
      </w:pPr>
      <w:r>
        <w:rPr>
          <w:szCs w:val="20"/>
        </w:rPr>
        <w:t xml:space="preserve">Notification </w:t>
      </w:r>
    </w:p>
    <w:p w14:paraId="504B4B13" w14:textId="77777777" w:rsidR="00D45320" w:rsidRPr="00404C8E" w:rsidRDefault="00D45320" w:rsidP="00D45320">
      <w:pPr>
        <w:pStyle w:val="Heading2"/>
        <w:spacing w:before="360"/>
      </w:pPr>
      <w:bookmarkStart w:id="116" w:name="_Toc473664818"/>
      <w:bookmarkStart w:id="117" w:name="_Toc475259719"/>
      <w:bookmarkStart w:id="118" w:name="_Toc475435442"/>
      <w:bookmarkStart w:id="119" w:name="_Toc475736236"/>
      <w:r w:rsidRPr="00404C8E">
        <w:t>Questions</w:t>
      </w:r>
      <w:bookmarkEnd w:id="116"/>
      <w:bookmarkEnd w:id="117"/>
      <w:bookmarkEnd w:id="118"/>
      <w:bookmarkEnd w:id="119"/>
    </w:p>
    <w:p w14:paraId="64C93FAE" w14:textId="06083099" w:rsidR="00DE0E75" w:rsidRDefault="00D45320" w:rsidP="00BB1F83">
      <w:pPr>
        <w:pStyle w:val="BodyText"/>
        <w:numPr>
          <w:ilvl w:val="0"/>
          <w:numId w:val="22"/>
        </w:numPr>
        <w:spacing w:after="0" w:line="240" w:lineRule="auto"/>
        <w:jc w:val="left"/>
        <w:rPr>
          <w:color w:val="000000"/>
        </w:rPr>
      </w:pPr>
      <w:r>
        <w:rPr>
          <w:color w:val="000000"/>
        </w:rPr>
        <w:t xml:space="preserve">What is the notification process </w:t>
      </w:r>
      <w:r w:rsidR="00DE0E75">
        <w:rPr>
          <w:color w:val="000000"/>
        </w:rPr>
        <w:t xml:space="preserve">to activate the </w:t>
      </w:r>
      <w:r w:rsidR="000F2140">
        <w:rPr>
          <w:color w:val="000000"/>
        </w:rPr>
        <w:t>RESPTC</w:t>
      </w:r>
      <w:r w:rsidR="00DE0E75">
        <w:rPr>
          <w:color w:val="000000"/>
        </w:rPr>
        <w:t xml:space="preserve"> Patient Care Team and prepare the patient room?</w:t>
      </w:r>
    </w:p>
    <w:p w14:paraId="01888659" w14:textId="0F4EBA4B" w:rsidR="00DE0E75" w:rsidRDefault="00DE0E75" w:rsidP="00BB1F83">
      <w:pPr>
        <w:pStyle w:val="BodyText"/>
        <w:numPr>
          <w:ilvl w:val="0"/>
          <w:numId w:val="22"/>
        </w:numPr>
        <w:spacing w:after="0" w:line="240" w:lineRule="auto"/>
        <w:jc w:val="left"/>
        <w:rPr>
          <w:color w:val="000000"/>
        </w:rPr>
      </w:pPr>
      <w:r>
        <w:rPr>
          <w:color w:val="000000"/>
        </w:rPr>
        <w:t>How much time will it take to contact all rostered staff upon notification of a patient with possible [</w:t>
      </w:r>
      <w:r w:rsidRPr="00367F39">
        <w:rPr>
          <w:color w:val="000000"/>
          <w:highlight w:val="lightGray"/>
        </w:rPr>
        <w:t>insert airborne transmissible disease name</w:t>
      </w:r>
      <w:r>
        <w:rPr>
          <w:color w:val="000000"/>
        </w:rPr>
        <w:t>]?</w:t>
      </w:r>
    </w:p>
    <w:p w14:paraId="5A4D75E8" w14:textId="21338DC8" w:rsidR="00DE0E75" w:rsidRDefault="00DE0E75" w:rsidP="00BB1F83">
      <w:pPr>
        <w:pStyle w:val="BodyText"/>
        <w:numPr>
          <w:ilvl w:val="1"/>
          <w:numId w:val="22"/>
        </w:numPr>
        <w:spacing w:after="0" w:line="240" w:lineRule="auto"/>
        <w:jc w:val="left"/>
        <w:rPr>
          <w:color w:val="000000"/>
        </w:rPr>
      </w:pPr>
      <w:r>
        <w:rPr>
          <w:color w:val="000000"/>
        </w:rPr>
        <w:t>Time it takes for all rostered staff upon notification of a patient with [</w:t>
      </w:r>
      <w:r w:rsidRPr="00367F39">
        <w:rPr>
          <w:color w:val="000000"/>
          <w:highlight w:val="lightGray"/>
        </w:rPr>
        <w:t>insert airborne transmissible disease name</w:t>
      </w:r>
      <w:r w:rsidR="00F05042">
        <w:rPr>
          <w:color w:val="000000"/>
        </w:rPr>
        <w:t>]</w:t>
      </w:r>
      <w:r>
        <w:rPr>
          <w:color w:val="000000"/>
        </w:rPr>
        <w:t xml:space="preserve"> to</w:t>
      </w:r>
      <w:r w:rsidR="00F05042">
        <w:rPr>
          <w:color w:val="000000"/>
        </w:rPr>
        <w:t xml:space="preserve"> receive just-in-time training </w:t>
      </w:r>
    </w:p>
    <w:p w14:paraId="51D2FAB6" w14:textId="566C3C43" w:rsidR="005B1B2C" w:rsidRDefault="005B1B2C" w:rsidP="00BB1F83">
      <w:pPr>
        <w:pStyle w:val="BodyText"/>
        <w:numPr>
          <w:ilvl w:val="1"/>
          <w:numId w:val="22"/>
        </w:numPr>
        <w:spacing w:after="0" w:line="240" w:lineRule="auto"/>
        <w:jc w:val="left"/>
        <w:rPr>
          <w:color w:val="000000"/>
        </w:rPr>
      </w:pPr>
      <w:r>
        <w:rPr>
          <w:color w:val="000000"/>
        </w:rPr>
        <w:t xml:space="preserve">Time it takes rostered staff </w:t>
      </w:r>
      <w:r w:rsidRPr="00EA7CA3">
        <w:t xml:space="preserve">contacted that indicated they are </w:t>
      </w:r>
      <w:r>
        <w:t>able to report to fulfill Ebola</w:t>
      </w:r>
      <w:r w:rsidRPr="00EA7CA3">
        <w:t xml:space="preserve"> (</w:t>
      </w:r>
      <w:r>
        <w:t>or other special pathogens</w:t>
      </w:r>
      <w:r w:rsidRPr="00073DCF">
        <w:t>) related staffing needs</w:t>
      </w:r>
      <w:r>
        <w:t xml:space="preserve">? </w:t>
      </w:r>
    </w:p>
    <w:p w14:paraId="1F66383D" w14:textId="445D4128" w:rsidR="00F05042" w:rsidRPr="00DE0E75" w:rsidRDefault="00F05042" w:rsidP="00BB1F83">
      <w:pPr>
        <w:pStyle w:val="BodyText"/>
        <w:numPr>
          <w:ilvl w:val="0"/>
          <w:numId w:val="22"/>
        </w:numPr>
        <w:spacing w:after="0" w:line="240" w:lineRule="auto"/>
        <w:jc w:val="left"/>
        <w:rPr>
          <w:color w:val="000000"/>
        </w:rPr>
      </w:pPr>
      <w:r>
        <w:rPr>
          <w:color w:val="000000"/>
        </w:rPr>
        <w:t xml:space="preserve">How much time will it take to admit the patient with possible </w:t>
      </w:r>
      <w:r w:rsidRPr="00CE6D98">
        <w:rPr>
          <w:color w:val="000000"/>
          <w:shd w:val="clear" w:color="auto" w:fill="D9D9D9" w:themeFill="background1" w:themeFillShade="D9"/>
        </w:rPr>
        <w:t>[</w:t>
      </w:r>
      <w:r w:rsidRPr="00367F39">
        <w:rPr>
          <w:color w:val="000000"/>
          <w:highlight w:val="lightGray"/>
        </w:rPr>
        <w:t>insert airborne transmissible disease name</w:t>
      </w:r>
      <w:r w:rsidRPr="00CE6D98">
        <w:rPr>
          <w:color w:val="000000"/>
          <w:shd w:val="clear" w:color="auto" w:fill="D9D9D9" w:themeFill="background1" w:themeFillShade="D9"/>
        </w:rPr>
        <w:t>]</w:t>
      </w:r>
      <w:r>
        <w:rPr>
          <w:color w:val="000000"/>
        </w:rPr>
        <w:t xml:space="preserve"> to the </w:t>
      </w:r>
      <w:r w:rsidR="000F2140">
        <w:rPr>
          <w:color w:val="000000"/>
        </w:rPr>
        <w:t>RESPTC</w:t>
      </w:r>
      <w:r>
        <w:rPr>
          <w:color w:val="000000"/>
        </w:rPr>
        <w:t xml:space="preserve"> unit?</w:t>
      </w:r>
    </w:p>
    <w:p w14:paraId="79DF480B" w14:textId="77777777" w:rsidR="00D45320" w:rsidRDefault="00D45320" w:rsidP="00BB1F83">
      <w:pPr>
        <w:pStyle w:val="BodyText"/>
        <w:numPr>
          <w:ilvl w:val="0"/>
          <w:numId w:val="22"/>
        </w:numPr>
        <w:spacing w:after="0" w:line="240" w:lineRule="auto"/>
        <w:jc w:val="left"/>
        <w:rPr>
          <w:color w:val="000000"/>
        </w:rPr>
      </w:pPr>
      <w:r>
        <w:rPr>
          <w:color w:val="000000"/>
        </w:rPr>
        <w:t xml:space="preserve">Do you have an activation checklist?  </w:t>
      </w:r>
    </w:p>
    <w:p w14:paraId="05DBCD4E" w14:textId="77777777" w:rsidR="00D45320" w:rsidRDefault="00D45320" w:rsidP="00BB1F83">
      <w:pPr>
        <w:pStyle w:val="BodyText"/>
        <w:numPr>
          <w:ilvl w:val="1"/>
          <w:numId w:val="22"/>
        </w:numPr>
        <w:spacing w:after="0" w:line="240" w:lineRule="auto"/>
        <w:jc w:val="left"/>
        <w:rPr>
          <w:color w:val="000000"/>
        </w:rPr>
      </w:pPr>
      <w:r>
        <w:rPr>
          <w:color w:val="000000"/>
        </w:rPr>
        <w:t>What preparations are required to prepare the patient care area and relay pertinent information to members of the patient care and laboratory team?</w:t>
      </w:r>
    </w:p>
    <w:p w14:paraId="780B3264" w14:textId="77777777" w:rsidR="00CE6D98" w:rsidRPr="00CE6D98" w:rsidRDefault="00CE6D98" w:rsidP="00CE6D98">
      <w:pPr>
        <w:pStyle w:val="BodyText"/>
        <w:spacing w:after="0" w:line="240" w:lineRule="auto"/>
        <w:ind w:left="720"/>
        <w:jc w:val="left"/>
        <w:rPr>
          <w:color w:val="000000"/>
        </w:rPr>
      </w:pPr>
    </w:p>
    <w:p w14:paraId="1453611F" w14:textId="77777777" w:rsidR="00885788" w:rsidRDefault="00885788" w:rsidP="00885788">
      <w:pPr>
        <w:pStyle w:val="BodyText"/>
        <w:spacing w:after="0" w:line="240" w:lineRule="auto"/>
        <w:ind w:left="720"/>
        <w:jc w:val="left"/>
        <w:rPr>
          <w:color w:val="000000"/>
        </w:rPr>
      </w:pPr>
    </w:p>
    <w:p w14:paraId="31605B98" w14:textId="77777777" w:rsidR="00A244CF" w:rsidRDefault="00A244CF" w:rsidP="00885788">
      <w:pPr>
        <w:pStyle w:val="BodyText"/>
        <w:spacing w:after="0" w:line="240" w:lineRule="auto"/>
        <w:ind w:left="720"/>
        <w:jc w:val="left"/>
        <w:rPr>
          <w:color w:val="000000"/>
        </w:rPr>
      </w:pPr>
    </w:p>
    <w:p w14:paraId="58A6AB43" w14:textId="77777777" w:rsidR="00A244CF" w:rsidRDefault="00A244CF" w:rsidP="00885788">
      <w:pPr>
        <w:pStyle w:val="BodyText"/>
        <w:spacing w:after="0" w:line="240" w:lineRule="auto"/>
        <w:ind w:left="720"/>
        <w:jc w:val="left"/>
        <w:rPr>
          <w:color w:val="000000"/>
        </w:rPr>
      </w:pPr>
    </w:p>
    <w:p w14:paraId="484356EA" w14:textId="77777777" w:rsidR="00A244CF" w:rsidRDefault="00A244CF" w:rsidP="00885788">
      <w:pPr>
        <w:pStyle w:val="BodyText"/>
        <w:spacing w:after="0" w:line="240" w:lineRule="auto"/>
        <w:ind w:left="720"/>
        <w:jc w:val="left"/>
        <w:rPr>
          <w:color w:val="000000"/>
        </w:rPr>
      </w:pPr>
    </w:p>
    <w:p w14:paraId="5A6A3C54" w14:textId="77777777" w:rsidR="00A244CF" w:rsidRDefault="00A244CF" w:rsidP="00885788">
      <w:pPr>
        <w:pStyle w:val="BodyText"/>
        <w:spacing w:after="0" w:line="240" w:lineRule="auto"/>
        <w:ind w:left="720"/>
        <w:jc w:val="left"/>
        <w:rPr>
          <w:color w:val="000000"/>
        </w:rPr>
      </w:pPr>
    </w:p>
    <w:p w14:paraId="38993CE1" w14:textId="77777777" w:rsidR="00A244CF" w:rsidRDefault="00A244CF" w:rsidP="00885788">
      <w:pPr>
        <w:pStyle w:val="BodyText"/>
        <w:spacing w:after="0" w:line="240" w:lineRule="auto"/>
        <w:ind w:left="720"/>
        <w:jc w:val="left"/>
        <w:rPr>
          <w:color w:val="000000"/>
        </w:rPr>
      </w:pPr>
    </w:p>
    <w:p w14:paraId="69C15FD3" w14:textId="77777777" w:rsidR="00A244CF" w:rsidRDefault="00A244CF" w:rsidP="00885788">
      <w:pPr>
        <w:pStyle w:val="BodyText"/>
        <w:spacing w:after="0" w:line="240" w:lineRule="auto"/>
        <w:ind w:left="720"/>
        <w:jc w:val="left"/>
        <w:rPr>
          <w:color w:val="000000"/>
        </w:rPr>
      </w:pPr>
    </w:p>
    <w:p w14:paraId="66427FA2" w14:textId="6C000693" w:rsidR="00CA571D" w:rsidRPr="00676DC7" w:rsidRDefault="00CA571D" w:rsidP="00CA571D">
      <w:pPr>
        <w:pStyle w:val="Heading1"/>
        <w:jc w:val="left"/>
        <w:rPr>
          <w:color w:val="002060"/>
          <w:sz w:val="36"/>
          <w:szCs w:val="36"/>
        </w:rPr>
      </w:pPr>
      <w:bookmarkStart w:id="120" w:name="_Toc475736237"/>
      <w:r w:rsidRPr="00676DC7">
        <w:rPr>
          <w:color w:val="002060"/>
          <w:sz w:val="36"/>
          <w:szCs w:val="36"/>
        </w:rPr>
        <w:lastRenderedPageBreak/>
        <w:t xml:space="preserve">Exercise 3: </w:t>
      </w:r>
      <w:r w:rsidR="00676DC7" w:rsidRPr="00676DC7">
        <w:rPr>
          <w:color w:val="002060"/>
          <w:sz w:val="36"/>
          <w:szCs w:val="36"/>
        </w:rPr>
        <w:t xml:space="preserve">Planning for Special Considerations at </w:t>
      </w:r>
      <w:r w:rsidR="000F2140">
        <w:rPr>
          <w:color w:val="002060"/>
          <w:sz w:val="36"/>
          <w:szCs w:val="36"/>
        </w:rPr>
        <w:t>Regional Ebola and Other Special Pathogen</w:t>
      </w:r>
      <w:r w:rsidR="00676DC7" w:rsidRPr="00676DC7">
        <w:rPr>
          <w:color w:val="002060"/>
          <w:sz w:val="36"/>
          <w:szCs w:val="36"/>
        </w:rPr>
        <w:t xml:space="preserve"> Treatment Center</w:t>
      </w:r>
      <w:bookmarkEnd w:id="120"/>
      <w:r w:rsidR="00676DC7" w:rsidRPr="00676DC7">
        <w:rPr>
          <w:color w:val="002060"/>
          <w:sz w:val="36"/>
          <w:szCs w:val="36"/>
        </w:rPr>
        <w:t xml:space="preserve">  </w:t>
      </w:r>
    </w:p>
    <w:p w14:paraId="20275826" w14:textId="77777777" w:rsidR="00CA571D" w:rsidRPr="00404C8E" w:rsidRDefault="00CA571D" w:rsidP="00CA571D">
      <w:pPr>
        <w:pStyle w:val="Heading2"/>
      </w:pPr>
      <w:bookmarkStart w:id="121" w:name="_Toc473664823"/>
      <w:bookmarkStart w:id="122" w:name="_Toc475259721"/>
      <w:bookmarkStart w:id="123" w:name="_Toc475435444"/>
      <w:bookmarkStart w:id="124" w:name="_Toc475736238"/>
      <w:r w:rsidRPr="00404C8E">
        <w:t>Scenario</w:t>
      </w:r>
      <w:bookmarkEnd w:id="121"/>
      <w:bookmarkEnd w:id="122"/>
      <w:bookmarkEnd w:id="123"/>
      <w:bookmarkEnd w:id="124"/>
    </w:p>
    <w:p w14:paraId="4B22867F" w14:textId="08184184" w:rsidR="00133530" w:rsidRDefault="00E9142E" w:rsidP="00362A6F">
      <w:pPr>
        <w:pStyle w:val="BodyText"/>
        <w:shd w:val="clear" w:color="auto" w:fill="FFFFFF" w:themeFill="background1"/>
        <w:spacing w:after="0"/>
      </w:pPr>
      <w:r>
        <w:t xml:space="preserve">Multiple patients arrive at the </w:t>
      </w:r>
      <w:r w:rsidR="000F2140">
        <w:t>Regional Ebola and Other Special Pathogen Treatment Center</w:t>
      </w:r>
      <w:r>
        <w:t>: A family of three, i</w:t>
      </w:r>
      <w:r w:rsidR="00E12B54">
        <w:t>ncluding 50-year old husband, 43</w:t>
      </w:r>
      <w:r>
        <w:t>-year-old wife</w:t>
      </w:r>
      <w:r w:rsidR="003D604D">
        <w:t xml:space="preserve"> who is currently 32 weeks pregnant with an LMP of </w:t>
      </w:r>
      <w:r w:rsidR="003D604D" w:rsidRPr="003D604D">
        <w:rPr>
          <w:shd w:val="clear" w:color="auto" w:fill="D9D9D9" w:themeFill="background1" w:themeFillShade="D9"/>
        </w:rPr>
        <w:t>[insert last menstrual date]</w:t>
      </w:r>
      <w:r w:rsidR="003D604D" w:rsidRPr="003D604D">
        <w:rPr>
          <w:shd w:val="clear" w:color="auto" w:fill="FFFFFF" w:themeFill="background1"/>
        </w:rPr>
        <w:t xml:space="preserve"> and EDC</w:t>
      </w:r>
      <w:r w:rsidR="003D604D">
        <w:rPr>
          <w:shd w:val="clear" w:color="auto" w:fill="FFFFFF" w:themeFill="background1"/>
        </w:rPr>
        <w:t xml:space="preserve"> of </w:t>
      </w:r>
      <w:r w:rsidR="003D604D" w:rsidRPr="003D604D">
        <w:rPr>
          <w:shd w:val="clear" w:color="auto" w:fill="D9D9D9" w:themeFill="background1" w:themeFillShade="D9"/>
        </w:rPr>
        <w:t>[</w:t>
      </w:r>
      <w:r w:rsidR="003D604D">
        <w:rPr>
          <w:shd w:val="clear" w:color="auto" w:fill="D9D9D9" w:themeFill="background1" w:themeFillShade="D9"/>
        </w:rPr>
        <w:t xml:space="preserve">insert estimated date of </w:t>
      </w:r>
      <w:r w:rsidR="003D604D" w:rsidRPr="003D604D">
        <w:rPr>
          <w:shd w:val="clear" w:color="auto" w:fill="D9D9D9" w:themeFill="background1" w:themeFillShade="D9"/>
        </w:rPr>
        <w:t>confinement]</w:t>
      </w:r>
      <w:r w:rsidR="003D604D" w:rsidRPr="003D604D">
        <w:rPr>
          <w:shd w:val="clear" w:color="auto" w:fill="FFFFFF" w:themeFill="background1"/>
        </w:rPr>
        <w:t xml:space="preserve"> </w:t>
      </w:r>
      <w:r>
        <w:t xml:space="preserve">and six-year-old daughter with recent travel history to </w:t>
      </w:r>
      <w:r w:rsidRPr="00674FBC">
        <w:rPr>
          <w:color w:val="000000"/>
          <w:highlight w:val="lightGray"/>
        </w:rPr>
        <w:t>[insert relevant country]</w:t>
      </w:r>
      <w:r w:rsidRPr="00674FBC">
        <w:rPr>
          <w:color w:val="000000"/>
        </w:rPr>
        <w:t xml:space="preserve">, experiencing </w:t>
      </w:r>
      <w:r w:rsidRPr="00F43809">
        <w:t xml:space="preserve">severe acute respiratory symptoms including persistent cough, </w:t>
      </w:r>
      <w:r>
        <w:t>difficulty breathing</w:t>
      </w:r>
      <w:r w:rsidRPr="00F43809">
        <w:t xml:space="preserve"> and </w:t>
      </w:r>
      <w:r w:rsidRPr="00674FBC">
        <w:rPr>
          <w:color w:val="000000"/>
          <w:shd w:val="clear" w:color="auto" w:fill="FFFFFF"/>
        </w:rPr>
        <w:t xml:space="preserve">myalgia in addition to diarrhea and fever </w:t>
      </w:r>
      <w:r>
        <w:t xml:space="preserve">have self-presented at your ED. Approximately </w:t>
      </w:r>
      <w:r w:rsidR="00DF5B48">
        <w:t>five</w:t>
      </w:r>
      <w:r w:rsidR="00133530">
        <w:t xml:space="preserve"> days</w:t>
      </w:r>
      <w:r>
        <w:t xml:space="preserve"> after hospital admission, the 50-year-old husband expires</w:t>
      </w:r>
      <w:r w:rsidR="00332D61">
        <w:t xml:space="preserve"> from multi-organ failure</w:t>
      </w:r>
      <w:r>
        <w:t xml:space="preserve">. </w:t>
      </w:r>
      <w:r w:rsidR="00133530">
        <w:t xml:space="preserve">Approximately </w:t>
      </w:r>
      <w:r w:rsidR="00DF5B48">
        <w:t>seven</w:t>
      </w:r>
      <w:r w:rsidR="00133530">
        <w:t xml:space="preserve"> days after hospital admission, the 43-year-old pregnant wife goes into premature labor.</w:t>
      </w:r>
    </w:p>
    <w:p w14:paraId="58A80D49" w14:textId="068E8650" w:rsidR="003D604D" w:rsidRDefault="00133530" w:rsidP="00E9142E">
      <w:pPr>
        <w:pStyle w:val="BodyText"/>
        <w:spacing w:after="0"/>
      </w:pPr>
      <w:r>
        <w:t xml:space="preserve"> </w:t>
      </w:r>
    </w:p>
    <w:p w14:paraId="27017324" w14:textId="50033337" w:rsidR="008155F0" w:rsidRDefault="00E9142E" w:rsidP="008155F0">
      <w:pPr>
        <w:pStyle w:val="BodyText"/>
        <w:spacing w:after="0"/>
        <w:rPr>
          <w:i/>
        </w:rPr>
      </w:pPr>
      <w:r w:rsidRPr="008A0774">
        <w:rPr>
          <w:i/>
        </w:rPr>
        <w:t>[This Master Scenario applie</w:t>
      </w:r>
      <w:r w:rsidR="00DF5B48">
        <w:rPr>
          <w:i/>
        </w:rPr>
        <w:t>s to five</w:t>
      </w:r>
      <w:r w:rsidR="008155F0">
        <w:rPr>
          <w:i/>
        </w:rPr>
        <w:t xml:space="preserve"> modules below</w:t>
      </w:r>
      <w:r w:rsidR="003429D5">
        <w:rPr>
          <w:i/>
        </w:rPr>
        <w:t xml:space="preserve">: surge capacity, laboratory support services, diagnostic radiological studies, pediatric patient, </w:t>
      </w:r>
      <w:r w:rsidR="00DF5B48">
        <w:rPr>
          <w:i/>
        </w:rPr>
        <w:t xml:space="preserve">and </w:t>
      </w:r>
      <w:r w:rsidR="003429D5">
        <w:rPr>
          <w:i/>
        </w:rPr>
        <w:t>waste management</w:t>
      </w:r>
      <w:r w:rsidR="008155F0">
        <w:rPr>
          <w:i/>
        </w:rPr>
        <w:t>]</w:t>
      </w:r>
    </w:p>
    <w:p w14:paraId="23097153" w14:textId="77777777" w:rsidR="008155F0" w:rsidRDefault="008155F0" w:rsidP="008155F0">
      <w:pPr>
        <w:pStyle w:val="BodyText"/>
        <w:spacing w:after="0"/>
        <w:rPr>
          <w:i/>
        </w:rPr>
      </w:pPr>
    </w:p>
    <w:p w14:paraId="6CFB4721" w14:textId="0B19DDA1" w:rsidR="00292C2C" w:rsidRPr="00DD4ADC" w:rsidRDefault="00F47CF1" w:rsidP="00292C2C">
      <w:pPr>
        <w:pStyle w:val="Heading2"/>
        <w:rPr>
          <w:color w:val="002060"/>
          <w:szCs w:val="28"/>
        </w:rPr>
      </w:pPr>
      <w:bookmarkStart w:id="125" w:name="_Toc475736239"/>
      <w:r>
        <w:rPr>
          <w:color w:val="002060"/>
          <w:szCs w:val="28"/>
        </w:rPr>
        <w:t>Module 1: Surge Capacity</w:t>
      </w:r>
      <w:bookmarkEnd w:id="125"/>
      <w:r>
        <w:rPr>
          <w:color w:val="002060"/>
          <w:szCs w:val="28"/>
        </w:rPr>
        <w:t xml:space="preserve"> </w:t>
      </w:r>
      <w:r w:rsidR="00292C2C">
        <w:rPr>
          <w:color w:val="002060"/>
        </w:rPr>
        <w:t xml:space="preserve">  </w:t>
      </w:r>
    </w:p>
    <w:p w14:paraId="7EE4AAE8" w14:textId="4905EDA8" w:rsidR="00292C2C" w:rsidRPr="00404C8E" w:rsidRDefault="00292C2C" w:rsidP="00292C2C">
      <w:pPr>
        <w:pStyle w:val="Heading2"/>
        <w:spacing w:before="360"/>
      </w:pPr>
      <w:bookmarkStart w:id="126" w:name="_Toc473664841"/>
      <w:bookmarkStart w:id="127" w:name="_Toc475259723"/>
      <w:bookmarkStart w:id="128" w:name="_Toc475435446"/>
      <w:bookmarkStart w:id="129" w:name="_Toc475736240"/>
      <w:r w:rsidRPr="00404C8E">
        <w:t>Key Issues</w:t>
      </w:r>
      <w:bookmarkEnd w:id="126"/>
      <w:bookmarkEnd w:id="127"/>
      <w:bookmarkEnd w:id="128"/>
      <w:bookmarkEnd w:id="129"/>
    </w:p>
    <w:p w14:paraId="257D721B" w14:textId="0EB6637C" w:rsidR="00292C2C" w:rsidRDefault="00397BFA" w:rsidP="00CA6CCA">
      <w:pPr>
        <w:pStyle w:val="ListParagraph"/>
        <w:numPr>
          <w:ilvl w:val="0"/>
          <w:numId w:val="2"/>
        </w:numPr>
        <w:spacing w:line="240" w:lineRule="auto"/>
        <w:rPr>
          <w:szCs w:val="20"/>
        </w:rPr>
      </w:pPr>
      <w:r>
        <w:rPr>
          <w:szCs w:val="20"/>
        </w:rPr>
        <w:t xml:space="preserve">Surge Capacity </w:t>
      </w:r>
    </w:p>
    <w:p w14:paraId="460256E5" w14:textId="1E19E785" w:rsidR="00397BFA" w:rsidRPr="00397BFA" w:rsidRDefault="00397BFA" w:rsidP="00CA6CCA">
      <w:pPr>
        <w:pStyle w:val="ListParagraph"/>
        <w:numPr>
          <w:ilvl w:val="0"/>
          <w:numId w:val="2"/>
        </w:numPr>
        <w:spacing w:line="240" w:lineRule="auto"/>
        <w:rPr>
          <w:szCs w:val="20"/>
        </w:rPr>
      </w:pPr>
      <w:r>
        <w:rPr>
          <w:szCs w:val="20"/>
        </w:rPr>
        <w:t xml:space="preserve">Available resources </w:t>
      </w:r>
    </w:p>
    <w:p w14:paraId="3CBCE821" w14:textId="0721C30D" w:rsidR="001271E8" w:rsidRPr="00404C8E" w:rsidRDefault="001271E8" w:rsidP="001271E8">
      <w:pPr>
        <w:pStyle w:val="Heading2"/>
        <w:spacing w:before="360"/>
      </w:pPr>
      <w:bookmarkStart w:id="130" w:name="_Toc469665915"/>
      <w:bookmarkStart w:id="131" w:name="_Toc473664842"/>
      <w:bookmarkStart w:id="132" w:name="_Toc475259724"/>
      <w:bookmarkStart w:id="133" w:name="_Toc475435447"/>
      <w:bookmarkStart w:id="134" w:name="_Toc475736241"/>
      <w:r w:rsidRPr="00404C8E">
        <w:t>Questions</w:t>
      </w:r>
      <w:bookmarkEnd w:id="130"/>
      <w:bookmarkEnd w:id="131"/>
      <w:bookmarkEnd w:id="132"/>
      <w:bookmarkEnd w:id="133"/>
      <w:bookmarkEnd w:id="134"/>
    </w:p>
    <w:p w14:paraId="3F11D9CB" w14:textId="55DD847A" w:rsidR="00397BFA" w:rsidRDefault="00397BFA" w:rsidP="00CA6CCA">
      <w:pPr>
        <w:pStyle w:val="BodyText"/>
        <w:numPr>
          <w:ilvl w:val="0"/>
          <w:numId w:val="13"/>
        </w:numPr>
        <w:spacing w:after="0" w:line="240" w:lineRule="auto"/>
        <w:jc w:val="left"/>
        <w:rPr>
          <w:color w:val="000000"/>
        </w:rPr>
      </w:pPr>
      <w:r w:rsidRPr="00404C8E">
        <w:rPr>
          <w:color w:val="000000"/>
        </w:rPr>
        <w:t>What processes do you have in place in the event of multiple patients or exposed family members?  What are your facility plans for surge capacity?</w:t>
      </w:r>
    </w:p>
    <w:p w14:paraId="2ADD0EC0" w14:textId="1B47EAC0" w:rsidR="00397BFA" w:rsidRPr="00404C8E" w:rsidRDefault="00397BFA" w:rsidP="00397BFA">
      <w:pPr>
        <w:pStyle w:val="BodyText"/>
        <w:spacing w:after="0"/>
        <w:ind w:left="1440"/>
      </w:pPr>
      <w:r w:rsidRPr="00404C8E">
        <w:t>Considerations:</w:t>
      </w:r>
    </w:p>
    <w:p w14:paraId="0E528E33" w14:textId="77777777" w:rsidR="00B26C94" w:rsidRDefault="00B26C94" w:rsidP="00CA6CCA">
      <w:pPr>
        <w:pStyle w:val="BodyText"/>
        <w:numPr>
          <w:ilvl w:val="0"/>
          <w:numId w:val="14"/>
        </w:numPr>
        <w:spacing w:after="0" w:line="240" w:lineRule="auto"/>
        <w:ind w:left="1980"/>
        <w:jc w:val="left"/>
      </w:pPr>
      <w:r>
        <w:t>Facility surge capacity (e.g., number of available AIIR)</w:t>
      </w:r>
    </w:p>
    <w:p w14:paraId="102604B6" w14:textId="77777777" w:rsidR="00B26C94" w:rsidRDefault="00B26C94" w:rsidP="00CA6CCA">
      <w:pPr>
        <w:pStyle w:val="BodyText"/>
        <w:numPr>
          <w:ilvl w:val="0"/>
          <w:numId w:val="14"/>
        </w:numPr>
        <w:spacing w:after="0" w:line="240" w:lineRule="auto"/>
        <w:ind w:left="1980"/>
        <w:jc w:val="left"/>
      </w:pPr>
      <w:r>
        <w:t>Just-in-time training plan</w:t>
      </w:r>
    </w:p>
    <w:p w14:paraId="1D8F66DA" w14:textId="77777777" w:rsidR="00B26C94" w:rsidRDefault="00B26C94" w:rsidP="00CA6CCA">
      <w:pPr>
        <w:pStyle w:val="BodyText"/>
        <w:numPr>
          <w:ilvl w:val="0"/>
          <w:numId w:val="14"/>
        </w:numPr>
        <w:spacing w:after="0" w:line="240" w:lineRule="auto"/>
        <w:ind w:left="1980"/>
        <w:jc w:val="left"/>
      </w:pPr>
      <w:r w:rsidRPr="008A2A34">
        <w:t>S</w:t>
      </w:r>
      <w:r>
        <w:t>urge staffing plan</w:t>
      </w:r>
      <w:r w:rsidRPr="008A2A34">
        <w:t xml:space="preserve"> to care for multiple patients </w:t>
      </w:r>
    </w:p>
    <w:p w14:paraId="21697D88" w14:textId="77777777" w:rsidR="00B26C94" w:rsidRPr="008A2A34" w:rsidRDefault="00B26C94" w:rsidP="00CA6CCA">
      <w:pPr>
        <w:pStyle w:val="BodyText"/>
        <w:numPr>
          <w:ilvl w:val="0"/>
          <w:numId w:val="14"/>
        </w:numPr>
        <w:spacing w:after="0" w:line="240" w:lineRule="auto"/>
        <w:ind w:left="1980"/>
        <w:jc w:val="left"/>
      </w:pPr>
      <w:r>
        <w:t xml:space="preserve">Plans or agreements in place for diverting patients to other Regional Ebola and Other Special Pathogen Treatment Centers or State-Designated Ebola Treatment Centers if patient and/or resource capacity is reached </w:t>
      </w:r>
    </w:p>
    <w:p w14:paraId="6701970E" w14:textId="77777777" w:rsidR="00B26C94" w:rsidRPr="008A2A34" w:rsidRDefault="00B26C94" w:rsidP="00CA6CCA">
      <w:pPr>
        <w:pStyle w:val="BodyText"/>
        <w:numPr>
          <w:ilvl w:val="0"/>
          <w:numId w:val="14"/>
        </w:numPr>
        <w:spacing w:after="0" w:line="240" w:lineRule="auto"/>
        <w:ind w:left="1980"/>
        <w:jc w:val="left"/>
      </w:pPr>
      <w:r w:rsidRPr="008A2A34">
        <w:t xml:space="preserve">Skill mix of patient care team (e.g., pediatrician, critical care specialist) </w:t>
      </w:r>
    </w:p>
    <w:p w14:paraId="23AAB091" w14:textId="77777777" w:rsidR="000423B0" w:rsidRDefault="00B26C94" w:rsidP="000423B0">
      <w:pPr>
        <w:pStyle w:val="BodyText"/>
        <w:numPr>
          <w:ilvl w:val="0"/>
          <w:numId w:val="14"/>
        </w:numPr>
        <w:spacing w:after="0" w:line="240" w:lineRule="auto"/>
        <w:ind w:left="1980"/>
        <w:jc w:val="left"/>
      </w:pPr>
      <w:r w:rsidRPr="008A2A34">
        <w:t xml:space="preserve">Dedicated staff that train together frequently to enhance team work and confidence to work </w:t>
      </w:r>
      <w:r w:rsidRPr="000423B0">
        <w:t xml:space="preserve">with a </w:t>
      </w:r>
      <w:r w:rsidRPr="000423B0">
        <w:rPr>
          <w:highlight w:val="lightGray"/>
        </w:rPr>
        <w:t>[insert airborne transmissible disease name]</w:t>
      </w:r>
      <w:r w:rsidRPr="000423B0">
        <w:t xml:space="preserve"> patient</w:t>
      </w:r>
    </w:p>
    <w:p w14:paraId="732D96DA" w14:textId="6F61D2D4" w:rsidR="00294C1B" w:rsidRPr="000423B0" w:rsidRDefault="00294C1B" w:rsidP="00BB1F83">
      <w:pPr>
        <w:pStyle w:val="BodyText"/>
        <w:numPr>
          <w:ilvl w:val="0"/>
          <w:numId w:val="54"/>
        </w:numPr>
        <w:spacing w:after="0" w:line="240" w:lineRule="auto"/>
        <w:jc w:val="left"/>
      </w:pPr>
      <w:r>
        <w:t xml:space="preserve">Does your RESPTC have enough resources (personnel, equipment, supplies) to care for </w:t>
      </w:r>
      <w:r w:rsidR="003D55E0">
        <w:t>up to 10</w:t>
      </w:r>
      <w:r>
        <w:t xml:space="preserve"> </w:t>
      </w:r>
      <w:r w:rsidR="004B4C2A">
        <w:t xml:space="preserve">patients simultaneously </w:t>
      </w:r>
      <w:r>
        <w:t xml:space="preserve">with </w:t>
      </w:r>
      <w:r w:rsidRPr="000423B0">
        <w:rPr>
          <w:highlight w:val="lightGray"/>
        </w:rPr>
        <w:t>[insert airborne transmissible disease name]</w:t>
      </w:r>
      <w:r>
        <w:t>?</w:t>
      </w:r>
      <w:r w:rsidR="004B4C2A">
        <w:t xml:space="preserve"> </w:t>
      </w:r>
    </w:p>
    <w:p w14:paraId="0172A30F" w14:textId="1DFC61AD" w:rsidR="000423B0" w:rsidRPr="000423B0" w:rsidRDefault="000423B0" w:rsidP="00BB1F83">
      <w:pPr>
        <w:pStyle w:val="BodyText"/>
        <w:numPr>
          <w:ilvl w:val="0"/>
          <w:numId w:val="54"/>
        </w:numPr>
        <w:spacing w:after="0" w:line="240" w:lineRule="auto"/>
        <w:jc w:val="left"/>
      </w:pPr>
      <w:r w:rsidRPr="000423B0">
        <w:rPr>
          <w:color w:val="000000"/>
        </w:rPr>
        <w:t xml:space="preserve">Are training materials or detailed policies and procedures available if conditions required your </w:t>
      </w:r>
      <w:r w:rsidR="004B4C2A">
        <w:rPr>
          <w:color w:val="000000"/>
        </w:rPr>
        <w:t>RESPTC</w:t>
      </w:r>
      <w:r w:rsidRPr="000423B0">
        <w:rPr>
          <w:color w:val="000000"/>
        </w:rPr>
        <w:t xml:space="preserve"> personnel to provide consultation to other nursing units in the event that the disease could not be contained in a treatment unit?  Critical areas would include: Personal protective equipment, Waste handling, Environmental Disinfection, Respiratory Protection Use (when appropriate).</w:t>
      </w:r>
    </w:p>
    <w:p w14:paraId="25E61C24" w14:textId="75F6EE4C" w:rsidR="000423B0" w:rsidRPr="000423B0" w:rsidRDefault="000423B0" w:rsidP="000423B0">
      <w:pPr>
        <w:pStyle w:val="NormalWeb"/>
        <w:ind w:left="2610"/>
        <w:rPr>
          <w:rFonts w:ascii="Arial Narrow" w:hAnsi="Arial Narrow"/>
          <w:color w:val="000000"/>
        </w:rPr>
      </w:pPr>
    </w:p>
    <w:p w14:paraId="30781A5D" w14:textId="618AF1F9" w:rsidR="00C05CDA" w:rsidRDefault="003B5859" w:rsidP="00C05CDA">
      <w:r>
        <w:rPr>
          <w:b/>
          <w:noProof/>
        </w:rPr>
        <w:lastRenderedPageBreak/>
        <mc:AlternateContent>
          <mc:Choice Requires="wps">
            <w:drawing>
              <wp:anchor distT="0" distB="0" distL="114300" distR="114300" simplePos="0" relativeHeight="251670528" behindDoc="0" locked="0" layoutInCell="1" allowOverlap="1" wp14:anchorId="3D3CC5C6" wp14:editId="1B86354A">
                <wp:simplePos x="0" y="0"/>
                <wp:positionH relativeFrom="column">
                  <wp:posOffset>-47625</wp:posOffset>
                </wp:positionH>
                <wp:positionV relativeFrom="paragraph">
                  <wp:posOffset>-104775</wp:posOffset>
                </wp:positionV>
                <wp:extent cx="6057900" cy="838200"/>
                <wp:effectExtent l="57150" t="19050" r="76200" b="1143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838200"/>
                        </a:xfrm>
                        <a:prstGeom prst="rect">
                          <a:avLst/>
                        </a:prstGeom>
                        <a:solidFill>
                          <a:schemeClr val="accent5">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163C7B2C" w14:textId="06B712C8" w:rsidR="00C30623" w:rsidRDefault="00C30623" w:rsidP="006D6178">
                            <w:pPr>
                              <w:pStyle w:val="BodyText"/>
                              <w:spacing w:after="0"/>
                              <w:rPr>
                                <w:b/>
                              </w:rPr>
                            </w:pPr>
                            <w:r>
                              <w:rPr>
                                <w:b/>
                              </w:rPr>
                              <w:t xml:space="preserve">INJECT: </w:t>
                            </w:r>
                            <w:r w:rsidRPr="006D6178">
                              <w:t>It is</w:t>
                            </w:r>
                            <w:r>
                              <w:rPr>
                                <w:color w:val="000000"/>
                              </w:rPr>
                              <w:t xml:space="preserve"> currently flu season. News broke out of potential cases of [</w:t>
                            </w:r>
                            <w:r w:rsidRPr="0066766E">
                              <w:rPr>
                                <w:color w:val="000000"/>
                                <w:highlight w:val="lightGray"/>
                              </w:rPr>
                              <w:t xml:space="preserve">insert </w:t>
                            </w:r>
                            <w:r>
                              <w:rPr>
                                <w:color w:val="000000"/>
                                <w:highlight w:val="lightGray"/>
                              </w:rPr>
                              <w:t xml:space="preserve">respiratory </w:t>
                            </w:r>
                            <w:r w:rsidRPr="0066766E">
                              <w:rPr>
                                <w:color w:val="000000"/>
                                <w:highlight w:val="lightGray"/>
                              </w:rPr>
                              <w:t>disease name]</w:t>
                            </w:r>
                            <w:r>
                              <w:rPr>
                                <w:color w:val="000000"/>
                              </w:rPr>
                              <w:t xml:space="preserve"> in their city. An influx of patients are now presenting to your ED worried they may have [</w:t>
                            </w:r>
                            <w:r w:rsidRPr="0066766E">
                              <w:rPr>
                                <w:color w:val="000000"/>
                                <w:highlight w:val="lightGray"/>
                              </w:rPr>
                              <w:t xml:space="preserve">insert </w:t>
                            </w:r>
                            <w:r>
                              <w:rPr>
                                <w:color w:val="000000"/>
                                <w:highlight w:val="lightGray"/>
                              </w:rPr>
                              <w:t xml:space="preserve">respiratory </w:t>
                            </w:r>
                            <w:r w:rsidRPr="0066766E">
                              <w:rPr>
                                <w:color w:val="000000"/>
                                <w:highlight w:val="lightGray"/>
                              </w:rPr>
                              <w:t>disease name]</w:t>
                            </w:r>
                            <w:r>
                              <w:rPr>
                                <w:color w:val="000000"/>
                              </w:rPr>
                              <w:t xml:space="preserve">. The challenge of </w:t>
                            </w:r>
                            <w:r>
                              <w:t xml:space="preserve">differentiating symptoms of seasonal influenza and </w:t>
                            </w:r>
                            <w:r w:rsidRPr="0066766E">
                              <w:rPr>
                                <w:color w:val="000000"/>
                                <w:highlight w:val="lightGray"/>
                              </w:rPr>
                              <w:t xml:space="preserve">[insert </w:t>
                            </w:r>
                            <w:r>
                              <w:rPr>
                                <w:color w:val="000000"/>
                                <w:highlight w:val="lightGray"/>
                              </w:rPr>
                              <w:t xml:space="preserve">respiratory </w:t>
                            </w:r>
                            <w:r w:rsidRPr="0066766E">
                              <w:rPr>
                                <w:color w:val="000000"/>
                                <w:highlight w:val="lightGray"/>
                              </w:rPr>
                              <w:t>disease name]</w:t>
                            </w:r>
                            <w:r>
                              <w:rPr>
                                <w:color w:val="000000"/>
                              </w:rPr>
                              <w:t xml:space="preserve"> has arisen.  What are your first steps in managing this influx?</w:t>
                            </w:r>
                          </w:p>
                          <w:p w14:paraId="294E0DDE" w14:textId="77777777" w:rsidR="00C30623" w:rsidRDefault="00C30623" w:rsidP="006D6178">
                            <w:pPr>
                              <w:pStyle w:val="BodyText"/>
                              <w:spacing w:after="0"/>
                              <w:rPr>
                                <w:b/>
                              </w:rPr>
                            </w:pPr>
                          </w:p>
                          <w:p w14:paraId="3276D10B" w14:textId="77777777" w:rsidR="00C30623" w:rsidRDefault="00C30623" w:rsidP="006D6178">
                            <w:pPr>
                              <w:pStyle w:val="BodyText"/>
                              <w:spacing w:after="0"/>
                              <w:rPr>
                                <w:b/>
                              </w:rPr>
                            </w:pPr>
                          </w:p>
                          <w:p w14:paraId="133E7335" w14:textId="77777777" w:rsidR="00C30623" w:rsidRPr="00206063" w:rsidRDefault="00C30623" w:rsidP="006D6178">
                            <w:pPr>
                              <w:rPr>
                                <w:b/>
                              </w:rPr>
                            </w:pPr>
                          </w:p>
                          <w:p w14:paraId="5DD6746B" w14:textId="77777777" w:rsidR="00C30623" w:rsidRDefault="00C30623" w:rsidP="006D61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3CC5C6" id="Rectangle 21" o:spid="_x0000_s1030" style="position:absolute;left:0;text-align:left;margin-left:-3.75pt;margin-top:-8.25pt;width:477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" fillcolor="#dedef6 [664]" strokecolor="#6f6c7d [3209]" strokeweight="1pt">
                <v:shadow on="t" color="black" opacity="18350f" origin=",.5" offset="0,3pt"/>
                <v:path arrowok="t"/>
                <v:textbox>
                  <w:txbxContent>
                    <w:p w14:paraId="163C7B2C" w14:textId="06B712C8" w:rsidR="00C30623" w:rsidRDefault="00C30623" w:rsidP="006D6178">
                      <w:pPr>
                        <w:pStyle w:val="BodyText"/>
                        <w:spacing w:after="0"/>
                        <w:rPr>
                          <w:b/>
                        </w:rPr>
                      </w:pPr>
                      <w:r>
                        <w:rPr>
                          <w:b/>
                        </w:rPr>
                        <w:t xml:space="preserve">INJECT: </w:t>
                      </w:r>
                      <w:r w:rsidRPr="006D6178">
                        <w:t>It is</w:t>
                      </w:r>
                      <w:r>
                        <w:rPr>
                          <w:color w:val="000000"/>
                        </w:rPr>
                        <w:t xml:space="preserve"> currently flu season. News broke out of potential cases of [</w:t>
                      </w:r>
                      <w:r w:rsidRPr="0066766E">
                        <w:rPr>
                          <w:color w:val="000000"/>
                          <w:highlight w:val="lightGray"/>
                        </w:rPr>
                        <w:t xml:space="preserve">insert </w:t>
                      </w:r>
                      <w:r>
                        <w:rPr>
                          <w:color w:val="000000"/>
                          <w:highlight w:val="lightGray"/>
                        </w:rPr>
                        <w:t xml:space="preserve">respiratory </w:t>
                      </w:r>
                      <w:r w:rsidRPr="0066766E">
                        <w:rPr>
                          <w:color w:val="000000"/>
                          <w:highlight w:val="lightGray"/>
                        </w:rPr>
                        <w:t>disease name]</w:t>
                      </w:r>
                      <w:r>
                        <w:rPr>
                          <w:color w:val="000000"/>
                        </w:rPr>
                        <w:t xml:space="preserve"> in their city. An influx of patients are now presenting to your ED worried they may have [</w:t>
                      </w:r>
                      <w:r w:rsidRPr="0066766E">
                        <w:rPr>
                          <w:color w:val="000000"/>
                          <w:highlight w:val="lightGray"/>
                        </w:rPr>
                        <w:t xml:space="preserve">insert </w:t>
                      </w:r>
                      <w:r>
                        <w:rPr>
                          <w:color w:val="000000"/>
                          <w:highlight w:val="lightGray"/>
                        </w:rPr>
                        <w:t xml:space="preserve">respiratory </w:t>
                      </w:r>
                      <w:r w:rsidRPr="0066766E">
                        <w:rPr>
                          <w:color w:val="000000"/>
                          <w:highlight w:val="lightGray"/>
                        </w:rPr>
                        <w:t>disease name]</w:t>
                      </w:r>
                      <w:r>
                        <w:rPr>
                          <w:color w:val="000000"/>
                        </w:rPr>
                        <w:t xml:space="preserve">. The challenge of </w:t>
                      </w:r>
                      <w:r>
                        <w:t xml:space="preserve">differentiating symptoms of seasonal influenza and </w:t>
                      </w:r>
                      <w:r w:rsidRPr="0066766E">
                        <w:rPr>
                          <w:color w:val="000000"/>
                          <w:highlight w:val="lightGray"/>
                        </w:rPr>
                        <w:t xml:space="preserve">[insert </w:t>
                      </w:r>
                      <w:r>
                        <w:rPr>
                          <w:color w:val="000000"/>
                          <w:highlight w:val="lightGray"/>
                        </w:rPr>
                        <w:t xml:space="preserve">respiratory </w:t>
                      </w:r>
                      <w:r w:rsidRPr="0066766E">
                        <w:rPr>
                          <w:color w:val="000000"/>
                          <w:highlight w:val="lightGray"/>
                        </w:rPr>
                        <w:t>disease name]</w:t>
                      </w:r>
                      <w:r>
                        <w:rPr>
                          <w:color w:val="000000"/>
                        </w:rPr>
                        <w:t xml:space="preserve"> has arisen.  What are your first steps in managing this influx?</w:t>
                      </w:r>
                    </w:p>
                    <w:p w14:paraId="294E0DDE" w14:textId="77777777" w:rsidR="00C30623" w:rsidRDefault="00C30623" w:rsidP="006D6178">
                      <w:pPr>
                        <w:pStyle w:val="BodyText"/>
                        <w:spacing w:after="0"/>
                        <w:rPr>
                          <w:b/>
                        </w:rPr>
                      </w:pPr>
                    </w:p>
                    <w:p w14:paraId="3276D10B" w14:textId="77777777" w:rsidR="00C30623" w:rsidRDefault="00C30623" w:rsidP="006D6178">
                      <w:pPr>
                        <w:pStyle w:val="BodyText"/>
                        <w:spacing w:after="0"/>
                        <w:rPr>
                          <w:b/>
                        </w:rPr>
                      </w:pPr>
                    </w:p>
                    <w:p w14:paraId="133E7335" w14:textId="77777777" w:rsidR="00C30623" w:rsidRPr="00206063" w:rsidRDefault="00C30623" w:rsidP="006D6178">
                      <w:pPr>
                        <w:rPr>
                          <w:b/>
                        </w:rPr>
                      </w:pPr>
                    </w:p>
                    <w:p w14:paraId="5DD6746B" w14:textId="77777777" w:rsidR="00C30623" w:rsidRDefault="00C30623" w:rsidP="006D6178">
                      <w:pPr>
                        <w:jc w:val="center"/>
                      </w:pPr>
                    </w:p>
                  </w:txbxContent>
                </v:textbox>
              </v:rect>
            </w:pict>
          </mc:Fallback>
        </mc:AlternateContent>
      </w:r>
    </w:p>
    <w:p w14:paraId="0A982CA4" w14:textId="49C68FE4" w:rsidR="00C05CDA" w:rsidRDefault="00C05CDA" w:rsidP="00C05CDA"/>
    <w:p w14:paraId="0AF554AA" w14:textId="77777777" w:rsidR="00C05CDA" w:rsidRDefault="00C05CDA" w:rsidP="00C05CDA"/>
    <w:p w14:paraId="00BDC35F" w14:textId="77777777" w:rsidR="00C05CDA" w:rsidRPr="00C05CDA" w:rsidRDefault="00C05CDA" w:rsidP="00C05CDA"/>
    <w:p w14:paraId="6F233932" w14:textId="25082350" w:rsidR="005011C0" w:rsidRPr="00DD4ADC" w:rsidRDefault="005011C0" w:rsidP="005011C0">
      <w:pPr>
        <w:pStyle w:val="Heading2"/>
        <w:rPr>
          <w:color w:val="002060"/>
          <w:szCs w:val="28"/>
        </w:rPr>
      </w:pPr>
      <w:bookmarkStart w:id="135" w:name="_Toc475736242"/>
      <w:r>
        <w:rPr>
          <w:color w:val="002060"/>
          <w:szCs w:val="28"/>
        </w:rPr>
        <w:t>Module 2: Laboratory Support Services</w:t>
      </w:r>
      <w:bookmarkEnd w:id="135"/>
      <w:r>
        <w:rPr>
          <w:color w:val="002060"/>
          <w:szCs w:val="28"/>
        </w:rPr>
        <w:t xml:space="preserve">   </w:t>
      </w:r>
      <w:r>
        <w:rPr>
          <w:color w:val="002060"/>
        </w:rPr>
        <w:t xml:space="preserve">  </w:t>
      </w:r>
    </w:p>
    <w:p w14:paraId="35562EF2" w14:textId="77777777" w:rsidR="005011C0" w:rsidRPr="00404C8E" w:rsidRDefault="005011C0" w:rsidP="005011C0">
      <w:pPr>
        <w:pStyle w:val="Heading2"/>
        <w:spacing w:before="360"/>
      </w:pPr>
      <w:bookmarkStart w:id="136" w:name="_Toc475259726"/>
      <w:bookmarkStart w:id="137" w:name="_Toc475435449"/>
      <w:bookmarkStart w:id="138" w:name="_Toc475736243"/>
      <w:r w:rsidRPr="00404C8E">
        <w:t>Key Issues</w:t>
      </w:r>
      <w:bookmarkEnd w:id="136"/>
      <w:bookmarkEnd w:id="137"/>
      <w:bookmarkEnd w:id="138"/>
    </w:p>
    <w:p w14:paraId="4653D673" w14:textId="4D971986" w:rsidR="005011C0" w:rsidRDefault="005011C0" w:rsidP="00CA6CCA">
      <w:pPr>
        <w:pStyle w:val="ListParagraph"/>
        <w:numPr>
          <w:ilvl w:val="0"/>
          <w:numId w:val="2"/>
        </w:numPr>
        <w:spacing w:line="240" w:lineRule="auto"/>
        <w:rPr>
          <w:szCs w:val="20"/>
        </w:rPr>
      </w:pPr>
      <w:r>
        <w:rPr>
          <w:szCs w:val="20"/>
        </w:rPr>
        <w:t xml:space="preserve">Laboratory Support Services </w:t>
      </w:r>
    </w:p>
    <w:p w14:paraId="1956E022" w14:textId="566E20AA" w:rsidR="005011C0" w:rsidRPr="00397BFA" w:rsidRDefault="005011C0" w:rsidP="00CA6CCA">
      <w:pPr>
        <w:pStyle w:val="ListParagraph"/>
        <w:numPr>
          <w:ilvl w:val="0"/>
          <w:numId w:val="2"/>
        </w:numPr>
        <w:spacing w:line="240" w:lineRule="auto"/>
        <w:rPr>
          <w:szCs w:val="20"/>
        </w:rPr>
      </w:pPr>
      <w:r>
        <w:rPr>
          <w:szCs w:val="20"/>
        </w:rPr>
        <w:t xml:space="preserve">Ongoing laboratory studies </w:t>
      </w:r>
    </w:p>
    <w:p w14:paraId="34E13079" w14:textId="77777777" w:rsidR="005011C0" w:rsidRPr="00404C8E" w:rsidRDefault="005011C0" w:rsidP="005011C0">
      <w:pPr>
        <w:pStyle w:val="Heading2"/>
        <w:spacing w:before="360"/>
      </w:pPr>
      <w:bookmarkStart w:id="139" w:name="_Toc475259727"/>
      <w:bookmarkStart w:id="140" w:name="_Toc475435450"/>
      <w:bookmarkStart w:id="141" w:name="_Toc475736244"/>
      <w:r w:rsidRPr="00404C8E">
        <w:t>Questions</w:t>
      </w:r>
      <w:bookmarkEnd w:id="139"/>
      <w:bookmarkEnd w:id="140"/>
      <w:bookmarkEnd w:id="141"/>
    </w:p>
    <w:p w14:paraId="45E68C93" w14:textId="38ABAC3C" w:rsidR="00C73556" w:rsidRPr="00255918" w:rsidRDefault="00C73556" w:rsidP="00BB1F83">
      <w:pPr>
        <w:pStyle w:val="BodyText"/>
        <w:numPr>
          <w:ilvl w:val="0"/>
          <w:numId w:val="46"/>
        </w:numPr>
        <w:spacing w:after="0" w:line="240" w:lineRule="auto"/>
        <w:jc w:val="left"/>
        <w:rPr>
          <w:color w:val="000000" w:themeColor="text1"/>
        </w:rPr>
      </w:pPr>
      <w:r w:rsidRPr="00DD3F95">
        <w:rPr>
          <w:i/>
        </w:rPr>
        <w:t>For PUI:</w:t>
      </w:r>
      <w:r>
        <w:t xml:space="preserve"> Are there plans in place to ensure routine laboratory tests needed to determine alternative diagnoses and to support clinical care are performed while the PUI is evaluated for an airborne transmissible special pathogen?</w:t>
      </w:r>
    </w:p>
    <w:p w14:paraId="18AC6BFA" w14:textId="2CFB428E" w:rsidR="00FF1748" w:rsidRPr="00EB5994" w:rsidRDefault="00C73556" w:rsidP="00BB1F83">
      <w:pPr>
        <w:pStyle w:val="BodyText"/>
        <w:numPr>
          <w:ilvl w:val="0"/>
          <w:numId w:val="46"/>
        </w:numPr>
        <w:spacing w:after="0" w:line="240" w:lineRule="auto"/>
        <w:jc w:val="left"/>
        <w:rPr>
          <w:color w:val="000000"/>
        </w:rPr>
      </w:pPr>
      <w:r w:rsidRPr="00DD3F95">
        <w:rPr>
          <w:i/>
          <w:color w:val="000000"/>
        </w:rPr>
        <w:t>For confirmed case:</w:t>
      </w:r>
      <w:r>
        <w:rPr>
          <w:color w:val="000000"/>
        </w:rPr>
        <w:t xml:space="preserve"> </w:t>
      </w:r>
      <w:r w:rsidR="00906FBB">
        <w:rPr>
          <w:color w:val="000000"/>
        </w:rPr>
        <w:t xml:space="preserve">How are </w:t>
      </w:r>
      <w:r w:rsidR="00FF1748" w:rsidRPr="00EB5994">
        <w:rPr>
          <w:color w:val="000000"/>
        </w:rPr>
        <w:t>routine laboratory testing</w:t>
      </w:r>
      <w:r w:rsidR="00906FBB">
        <w:rPr>
          <w:color w:val="000000"/>
        </w:rPr>
        <w:t xml:space="preserve"> handled</w:t>
      </w:r>
      <w:r w:rsidR="00FF1748" w:rsidRPr="00EB5994">
        <w:rPr>
          <w:color w:val="000000"/>
        </w:rPr>
        <w:t xml:space="preserve"> </w:t>
      </w:r>
      <w:r w:rsidR="00FF1748">
        <w:rPr>
          <w:color w:val="000000"/>
        </w:rPr>
        <w:t>to support clinical patient care</w:t>
      </w:r>
      <w:r w:rsidR="00FF1748" w:rsidRPr="00EB5994">
        <w:rPr>
          <w:color w:val="000000"/>
        </w:rPr>
        <w:t>, including performing</w:t>
      </w:r>
      <w:r w:rsidR="00FF1748" w:rsidRPr="00EB5994">
        <w:t xml:space="preserve"> </w:t>
      </w:r>
      <w:r w:rsidR="00FF1748" w:rsidRPr="00EB5994">
        <w:rPr>
          <w:color w:val="000000"/>
        </w:rPr>
        <w:t xml:space="preserve">viral load monitoring </w:t>
      </w:r>
      <w:r w:rsidR="00FF1748">
        <w:rPr>
          <w:color w:val="000000"/>
        </w:rPr>
        <w:t xml:space="preserve">for </w:t>
      </w:r>
      <w:r w:rsidR="00FF1748" w:rsidRPr="008A2A34">
        <w:rPr>
          <w:highlight w:val="lightGray"/>
        </w:rPr>
        <w:t>[insert airborne transmissible disease name]</w:t>
      </w:r>
      <w:r w:rsidR="00FF1748" w:rsidRPr="008A2A34">
        <w:t xml:space="preserve"> </w:t>
      </w:r>
      <w:r w:rsidR="00FF1748" w:rsidRPr="00EB5994">
        <w:rPr>
          <w:color w:val="000000"/>
        </w:rPr>
        <w:t>as the patient’s condition improves?</w:t>
      </w:r>
    </w:p>
    <w:p w14:paraId="29B714E9" w14:textId="77777777" w:rsidR="00FF1748" w:rsidRPr="00A02153" w:rsidRDefault="00FF1748" w:rsidP="00BB1F83">
      <w:pPr>
        <w:pStyle w:val="BodyText"/>
        <w:numPr>
          <w:ilvl w:val="0"/>
          <w:numId w:val="46"/>
        </w:numPr>
        <w:spacing w:after="0" w:line="240" w:lineRule="auto"/>
        <w:jc w:val="left"/>
        <w:rPr>
          <w:color w:val="000000"/>
        </w:rPr>
      </w:pPr>
      <w:r w:rsidRPr="00A02153">
        <w:rPr>
          <w:color w:val="000000"/>
        </w:rPr>
        <w:t xml:space="preserve">Who will collect the laboratory specimens?  </w:t>
      </w:r>
    </w:p>
    <w:p w14:paraId="6FAA063C" w14:textId="790CFCF1" w:rsidR="00FF1748" w:rsidRPr="00A02153" w:rsidRDefault="00FF1748" w:rsidP="00BB1F83">
      <w:pPr>
        <w:pStyle w:val="BodyText"/>
        <w:numPr>
          <w:ilvl w:val="1"/>
          <w:numId w:val="46"/>
        </w:numPr>
        <w:spacing w:after="0" w:line="240" w:lineRule="auto"/>
        <w:jc w:val="left"/>
        <w:rPr>
          <w:color w:val="000000"/>
        </w:rPr>
      </w:pPr>
      <w:r w:rsidRPr="00A02153">
        <w:rPr>
          <w:color w:val="000000"/>
        </w:rPr>
        <w:t>Where will the specimens be tested (point of care, hospital laboratory, state laboratory</w:t>
      </w:r>
      <w:r w:rsidR="00181284">
        <w:rPr>
          <w:color w:val="000000"/>
        </w:rPr>
        <w:t>, CDC</w:t>
      </w:r>
      <w:r w:rsidRPr="00A02153">
        <w:rPr>
          <w:color w:val="000000"/>
        </w:rPr>
        <w:t>)?</w:t>
      </w:r>
    </w:p>
    <w:p w14:paraId="68BE1299" w14:textId="77777777" w:rsidR="00FF1748" w:rsidRDefault="00FF1748" w:rsidP="00BB1F83">
      <w:pPr>
        <w:pStyle w:val="BodyText"/>
        <w:numPr>
          <w:ilvl w:val="1"/>
          <w:numId w:val="46"/>
        </w:numPr>
        <w:spacing w:after="0" w:line="240" w:lineRule="auto"/>
        <w:jc w:val="left"/>
        <w:rPr>
          <w:color w:val="000000"/>
        </w:rPr>
      </w:pPr>
      <w:r w:rsidRPr="00A02153">
        <w:rPr>
          <w:color w:val="000000"/>
        </w:rPr>
        <w:t xml:space="preserve">Is there a clear protocol for what volume of blood is required?  </w:t>
      </w:r>
    </w:p>
    <w:p w14:paraId="7B35CAE5" w14:textId="59B5B364" w:rsidR="00FF1748" w:rsidRPr="00A02153" w:rsidRDefault="00FF1748" w:rsidP="00BB1F83">
      <w:pPr>
        <w:pStyle w:val="BodyText"/>
        <w:numPr>
          <w:ilvl w:val="1"/>
          <w:numId w:val="46"/>
        </w:numPr>
        <w:spacing w:after="0" w:line="240" w:lineRule="auto"/>
        <w:jc w:val="left"/>
        <w:rPr>
          <w:color w:val="000000"/>
        </w:rPr>
      </w:pPr>
      <w:r>
        <w:rPr>
          <w:color w:val="000000"/>
        </w:rPr>
        <w:t xml:space="preserve">Is there a clear protocol for sputum samples and viral testing with nasal aspirates? </w:t>
      </w:r>
    </w:p>
    <w:p w14:paraId="5EDC5983" w14:textId="77777777" w:rsidR="00FF1748" w:rsidRPr="00A02153" w:rsidRDefault="00FF1748" w:rsidP="00BB1F83">
      <w:pPr>
        <w:pStyle w:val="BodyText"/>
        <w:numPr>
          <w:ilvl w:val="1"/>
          <w:numId w:val="46"/>
        </w:numPr>
        <w:spacing w:after="0" w:line="240" w:lineRule="auto"/>
        <w:jc w:val="left"/>
        <w:rPr>
          <w:color w:val="000000"/>
        </w:rPr>
      </w:pPr>
      <w:r w:rsidRPr="00A02153">
        <w:rPr>
          <w:color w:val="000000"/>
        </w:rPr>
        <w:t xml:space="preserve">What color tubes are appropriate to draw the lab?  </w:t>
      </w:r>
    </w:p>
    <w:p w14:paraId="4662DFF0" w14:textId="77777777" w:rsidR="00FF1748" w:rsidRDefault="00FF1748" w:rsidP="00BB1F83">
      <w:pPr>
        <w:pStyle w:val="BodyText"/>
        <w:numPr>
          <w:ilvl w:val="1"/>
          <w:numId w:val="46"/>
        </w:numPr>
        <w:spacing w:after="0" w:line="240" w:lineRule="auto"/>
        <w:jc w:val="left"/>
        <w:rPr>
          <w:color w:val="000000"/>
        </w:rPr>
      </w:pPr>
      <w:r w:rsidRPr="00A02153">
        <w:rPr>
          <w:color w:val="000000"/>
        </w:rPr>
        <w:t xml:space="preserve">How will the specimens be transported to the laboratory for testing?  </w:t>
      </w:r>
    </w:p>
    <w:p w14:paraId="5A35E2DC" w14:textId="77777777" w:rsidR="00FF1748" w:rsidRDefault="00FF1748" w:rsidP="00FF1748">
      <w:pPr>
        <w:pStyle w:val="BodyText"/>
        <w:spacing w:after="0"/>
        <w:ind w:left="720" w:firstLine="720"/>
        <w:rPr>
          <w:color w:val="000000"/>
        </w:rPr>
      </w:pPr>
      <w:r>
        <w:rPr>
          <w:color w:val="000000"/>
        </w:rPr>
        <w:t xml:space="preserve">Considerations: </w:t>
      </w:r>
    </w:p>
    <w:p w14:paraId="604D089B" w14:textId="77777777" w:rsidR="00FF1748" w:rsidRDefault="00FF1748" w:rsidP="00BB1F83">
      <w:pPr>
        <w:pStyle w:val="BodyText"/>
        <w:numPr>
          <w:ilvl w:val="0"/>
          <w:numId w:val="47"/>
        </w:numPr>
        <w:spacing w:after="0" w:line="240" w:lineRule="auto"/>
        <w:ind w:left="1980"/>
        <w:jc w:val="left"/>
        <w:rPr>
          <w:color w:val="000000"/>
        </w:rPr>
      </w:pPr>
      <w:r>
        <w:rPr>
          <w:color w:val="000000"/>
        </w:rPr>
        <w:t xml:space="preserve">Safely collecting specimen </w:t>
      </w:r>
    </w:p>
    <w:p w14:paraId="065017BA" w14:textId="77777777" w:rsidR="00FF1748" w:rsidRDefault="00FF1748" w:rsidP="00BB1F83">
      <w:pPr>
        <w:pStyle w:val="BodyText"/>
        <w:numPr>
          <w:ilvl w:val="0"/>
          <w:numId w:val="47"/>
        </w:numPr>
        <w:spacing w:after="0" w:line="240" w:lineRule="auto"/>
        <w:ind w:left="1980"/>
        <w:jc w:val="left"/>
        <w:rPr>
          <w:color w:val="000000"/>
        </w:rPr>
      </w:pPr>
      <w:r>
        <w:rPr>
          <w:color w:val="000000"/>
        </w:rPr>
        <w:t xml:space="preserve">Safely packaging specimen </w:t>
      </w:r>
    </w:p>
    <w:p w14:paraId="49AADFE2" w14:textId="77777777" w:rsidR="00FF1748" w:rsidRDefault="00FF1748" w:rsidP="00BB1F83">
      <w:pPr>
        <w:pStyle w:val="BodyText"/>
        <w:numPr>
          <w:ilvl w:val="0"/>
          <w:numId w:val="47"/>
        </w:numPr>
        <w:spacing w:after="0" w:line="240" w:lineRule="auto"/>
        <w:ind w:left="1980"/>
        <w:jc w:val="left"/>
        <w:rPr>
          <w:color w:val="000000"/>
        </w:rPr>
      </w:pPr>
      <w:r>
        <w:rPr>
          <w:color w:val="000000"/>
        </w:rPr>
        <w:t xml:space="preserve">Safely shipping specimen </w:t>
      </w:r>
    </w:p>
    <w:p w14:paraId="4B1BC919" w14:textId="77777777" w:rsidR="002C4018" w:rsidRDefault="002C4018" w:rsidP="00BB1F83">
      <w:pPr>
        <w:pStyle w:val="BodyText"/>
        <w:numPr>
          <w:ilvl w:val="0"/>
          <w:numId w:val="46"/>
        </w:numPr>
        <w:spacing w:after="0" w:line="240" w:lineRule="auto"/>
        <w:jc w:val="left"/>
        <w:rPr>
          <w:color w:val="000000"/>
        </w:rPr>
      </w:pPr>
      <w:r w:rsidRPr="00A02153">
        <w:rPr>
          <w:color w:val="000000"/>
        </w:rPr>
        <w:t>Will secur</w:t>
      </w:r>
      <w:r>
        <w:rPr>
          <w:color w:val="000000"/>
        </w:rPr>
        <w:t>ity assist with the transport if sending sample to external laboratory?</w:t>
      </w:r>
    </w:p>
    <w:p w14:paraId="03FE9469" w14:textId="77777777" w:rsidR="002C4018" w:rsidRDefault="002C4018" w:rsidP="002C4018">
      <w:pPr>
        <w:pStyle w:val="BodyText"/>
        <w:spacing w:after="0"/>
        <w:ind w:left="720" w:firstLine="720"/>
        <w:rPr>
          <w:color w:val="000000"/>
        </w:rPr>
      </w:pPr>
      <w:r>
        <w:rPr>
          <w:color w:val="000000"/>
        </w:rPr>
        <w:t xml:space="preserve">Considerations: </w:t>
      </w:r>
    </w:p>
    <w:p w14:paraId="589028D4" w14:textId="77777777" w:rsidR="002C4018" w:rsidRDefault="002C4018" w:rsidP="00BB1F83">
      <w:pPr>
        <w:pStyle w:val="BodyText"/>
        <w:numPr>
          <w:ilvl w:val="0"/>
          <w:numId w:val="47"/>
        </w:numPr>
        <w:spacing w:after="0" w:line="240" w:lineRule="auto"/>
        <w:ind w:left="1980"/>
        <w:jc w:val="left"/>
        <w:rPr>
          <w:color w:val="000000"/>
        </w:rPr>
      </w:pPr>
      <w:r>
        <w:rPr>
          <w:color w:val="000000"/>
        </w:rPr>
        <w:t xml:space="preserve">Maintaining chain of custody </w:t>
      </w:r>
    </w:p>
    <w:p w14:paraId="0D6879C2" w14:textId="77777777" w:rsidR="00FF1748" w:rsidRPr="00A02153" w:rsidRDefault="00FF1748" w:rsidP="00BB1F83">
      <w:pPr>
        <w:pStyle w:val="BodyText"/>
        <w:numPr>
          <w:ilvl w:val="0"/>
          <w:numId w:val="46"/>
        </w:numPr>
        <w:spacing w:after="0" w:line="240" w:lineRule="auto"/>
        <w:jc w:val="left"/>
        <w:rPr>
          <w:color w:val="000000"/>
        </w:rPr>
      </w:pPr>
      <w:r w:rsidRPr="00A02153">
        <w:rPr>
          <w:color w:val="000000"/>
        </w:rPr>
        <w:t xml:space="preserve">What preparations need to be done by the laboratory, including potential point of care options?   </w:t>
      </w:r>
    </w:p>
    <w:p w14:paraId="7C13C0CB" w14:textId="77777777" w:rsidR="00FF1748" w:rsidRPr="00A02153" w:rsidRDefault="00FF1748" w:rsidP="00BB1F83">
      <w:pPr>
        <w:pStyle w:val="BodyText"/>
        <w:numPr>
          <w:ilvl w:val="1"/>
          <w:numId w:val="46"/>
        </w:numPr>
        <w:spacing w:after="0" w:line="240" w:lineRule="auto"/>
        <w:jc w:val="left"/>
        <w:rPr>
          <w:color w:val="000000"/>
        </w:rPr>
      </w:pPr>
      <w:r w:rsidRPr="00A02153">
        <w:rPr>
          <w:color w:val="000000"/>
        </w:rPr>
        <w:t xml:space="preserve">What laboratory equipment needs to be used?  </w:t>
      </w:r>
    </w:p>
    <w:p w14:paraId="1CD82A3A" w14:textId="77777777" w:rsidR="00FF1748" w:rsidRPr="00A02153" w:rsidRDefault="00FF1748" w:rsidP="00BB1F83">
      <w:pPr>
        <w:pStyle w:val="BodyText"/>
        <w:numPr>
          <w:ilvl w:val="1"/>
          <w:numId w:val="46"/>
        </w:numPr>
        <w:spacing w:after="0" w:line="240" w:lineRule="auto"/>
        <w:jc w:val="left"/>
        <w:rPr>
          <w:color w:val="000000"/>
        </w:rPr>
      </w:pPr>
      <w:r w:rsidRPr="00A02153">
        <w:rPr>
          <w:color w:val="000000"/>
        </w:rPr>
        <w:t xml:space="preserve">What personal protective equipment need to be used? </w:t>
      </w:r>
    </w:p>
    <w:p w14:paraId="2BD8BDED" w14:textId="1CB6A0F0" w:rsidR="00FF1748" w:rsidRPr="00A02153" w:rsidRDefault="00FF1748" w:rsidP="00BB1F83">
      <w:pPr>
        <w:pStyle w:val="BodyText"/>
        <w:numPr>
          <w:ilvl w:val="1"/>
          <w:numId w:val="46"/>
        </w:numPr>
        <w:spacing w:after="0" w:line="240" w:lineRule="auto"/>
        <w:jc w:val="left"/>
        <w:rPr>
          <w:color w:val="000000"/>
        </w:rPr>
      </w:pPr>
      <w:r w:rsidRPr="00A02153">
        <w:rPr>
          <w:color w:val="000000"/>
        </w:rPr>
        <w:t xml:space="preserve">What staff and </w:t>
      </w:r>
      <w:r w:rsidR="001841EC" w:rsidRPr="00A02153">
        <w:rPr>
          <w:color w:val="000000"/>
        </w:rPr>
        <w:t xml:space="preserve">ancillary </w:t>
      </w:r>
      <w:r w:rsidR="001841EC">
        <w:rPr>
          <w:color w:val="000000"/>
        </w:rPr>
        <w:t xml:space="preserve">(e.g., infection prevention) </w:t>
      </w:r>
      <w:r w:rsidRPr="00A02153">
        <w:rPr>
          <w:color w:val="000000"/>
        </w:rPr>
        <w:t xml:space="preserve">support need to be notified?  </w:t>
      </w:r>
    </w:p>
    <w:p w14:paraId="4C3AB004" w14:textId="77777777" w:rsidR="00C35478" w:rsidRDefault="00FF1748" w:rsidP="00BB1F83">
      <w:pPr>
        <w:pStyle w:val="BodyText"/>
        <w:numPr>
          <w:ilvl w:val="1"/>
          <w:numId w:val="46"/>
        </w:numPr>
        <w:spacing w:after="0" w:line="240" w:lineRule="auto"/>
        <w:jc w:val="left"/>
        <w:rPr>
          <w:color w:val="000000"/>
        </w:rPr>
      </w:pPr>
      <w:r w:rsidRPr="00A02153">
        <w:rPr>
          <w:color w:val="000000"/>
        </w:rPr>
        <w:t>Have enough waste containers and safe storage space been prepared?</w:t>
      </w:r>
    </w:p>
    <w:p w14:paraId="3C73E703" w14:textId="027F6A31" w:rsidR="00C35478" w:rsidRPr="00C35478" w:rsidRDefault="00C35478" w:rsidP="00BB1F83">
      <w:pPr>
        <w:pStyle w:val="BodyText"/>
        <w:numPr>
          <w:ilvl w:val="1"/>
          <w:numId w:val="46"/>
        </w:numPr>
        <w:spacing w:after="0" w:line="240" w:lineRule="auto"/>
        <w:jc w:val="left"/>
        <w:rPr>
          <w:color w:val="000000"/>
        </w:rPr>
      </w:pPr>
      <w:r w:rsidRPr="00C35478">
        <w:rPr>
          <w:color w:val="000000" w:themeColor="text1"/>
        </w:rPr>
        <w:t>Are laboratorians regularly trained in special pathogen specimen collection, packaging and transport?</w:t>
      </w:r>
    </w:p>
    <w:p w14:paraId="1A29BAAF" w14:textId="77777777" w:rsidR="00FF1748" w:rsidRPr="00A02153" w:rsidRDefault="00FF1748" w:rsidP="00BB1F83">
      <w:pPr>
        <w:pStyle w:val="BodyText"/>
        <w:numPr>
          <w:ilvl w:val="0"/>
          <w:numId w:val="46"/>
        </w:numPr>
        <w:spacing w:after="0" w:line="240" w:lineRule="auto"/>
        <w:jc w:val="left"/>
        <w:rPr>
          <w:color w:val="000000"/>
        </w:rPr>
      </w:pPr>
      <w:r w:rsidRPr="00A02153">
        <w:rPr>
          <w:color w:val="000000"/>
        </w:rPr>
        <w:t xml:space="preserve">Are there proper </w:t>
      </w:r>
      <w:r w:rsidRPr="00A02153">
        <w:rPr>
          <w:color w:val="000000"/>
          <w:shd w:val="clear" w:color="auto" w:fill="FFFFFF"/>
        </w:rPr>
        <w:t>engineering controls, administrative and work practice controls, and use of appropriate p</w:t>
      </w:r>
      <w:r>
        <w:rPr>
          <w:color w:val="000000"/>
          <w:shd w:val="clear" w:color="auto" w:fill="FFFFFF"/>
        </w:rPr>
        <w:t xml:space="preserve">ersonal protective equipment to perform </w:t>
      </w:r>
      <w:r w:rsidRPr="00A02153">
        <w:rPr>
          <w:color w:val="000000"/>
          <w:shd w:val="clear" w:color="auto" w:fill="FFFFFF"/>
        </w:rPr>
        <w:t xml:space="preserve">laboratory testing on </w:t>
      </w:r>
      <w:r>
        <w:rPr>
          <w:color w:val="000000"/>
          <w:shd w:val="clear" w:color="auto" w:fill="FFFFFF"/>
        </w:rPr>
        <w:t>confirmed patient with</w:t>
      </w:r>
      <w:r w:rsidRPr="00A02153">
        <w:rPr>
          <w:color w:val="000000"/>
          <w:shd w:val="clear" w:color="auto" w:fill="FFFFFF"/>
        </w:rPr>
        <w:t xml:space="preserve"> </w:t>
      </w:r>
      <w:r>
        <w:rPr>
          <w:color w:val="000000"/>
          <w:highlight w:val="lightGray"/>
        </w:rPr>
        <w:t>[insert airborne transmissible disease name]</w:t>
      </w:r>
      <w:r w:rsidRPr="00C341FC">
        <w:t>?</w:t>
      </w:r>
    </w:p>
    <w:p w14:paraId="4DEB9B99" w14:textId="77777777" w:rsidR="00FF1748" w:rsidRDefault="00FF1748" w:rsidP="00BB1F83">
      <w:pPr>
        <w:pStyle w:val="BodyText"/>
        <w:numPr>
          <w:ilvl w:val="0"/>
          <w:numId w:val="46"/>
        </w:numPr>
        <w:spacing w:after="0" w:line="240" w:lineRule="auto"/>
        <w:jc w:val="left"/>
        <w:rPr>
          <w:color w:val="000000"/>
        </w:rPr>
      </w:pPr>
      <w:r w:rsidRPr="00A02153">
        <w:rPr>
          <w:color w:val="000000"/>
        </w:rPr>
        <w:t xml:space="preserve">Are there plans in place for </w:t>
      </w:r>
      <w:r>
        <w:rPr>
          <w:color w:val="000000"/>
        </w:rPr>
        <w:t xml:space="preserve">laboratory </w:t>
      </w:r>
      <w:r w:rsidRPr="00A02153">
        <w:rPr>
          <w:color w:val="000000"/>
        </w:rPr>
        <w:t xml:space="preserve">decontamination </w:t>
      </w:r>
      <w:r>
        <w:rPr>
          <w:color w:val="000000"/>
        </w:rPr>
        <w:t xml:space="preserve">(e.g., instruments) </w:t>
      </w:r>
      <w:r w:rsidRPr="00A02153">
        <w:rPr>
          <w:color w:val="000000"/>
        </w:rPr>
        <w:t>after testing</w:t>
      </w:r>
      <w:r>
        <w:rPr>
          <w:color w:val="000000"/>
        </w:rPr>
        <w:t xml:space="preserve"> patient specimens? </w:t>
      </w:r>
    </w:p>
    <w:p w14:paraId="15BEF059" w14:textId="47B88D01" w:rsidR="00EF768B" w:rsidRPr="00DD4ADC" w:rsidRDefault="00596810" w:rsidP="00EF768B">
      <w:pPr>
        <w:pStyle w:val="Heading2"/>
        <w:rPr>
          <w:color w:val="002060"/>
          <w:szCs w:val="28"/>
        </w:rPr>
      </w:pPr>
      <w:bookmarkStart w:id="142" w:name="_Toc475736245"/>
      <w:r>
        <w:rPr>
          <w:color w:val="002060"/>
          <w:szCs w:val="28"/>
        </w:rPr>
        <w:lastRenderedPageBreak/>
        <w:t xml:space="preserve">Module 3: Diagnostic Radiological </w:t>
      </w:r>
      <w:r w:rsidR="00EF768B">
        <w:rPr>
          <w:color w:val="002060"/>
          <w:szCs w:val="28"/>
        </w:rPr>
        <w:t>Studies</w:t>
      </w:r>
      <w:bookmarkEnd w:id="142"/>
      <w:r w:rsidR="00EF768B">
        <w:rPr>
          <w:color w:val="002060"/>
          <w:szCs w:val="28"/>
        </w:rPr>
        <w:t xml:space="preserve">   </w:t>
      </w:r>
      <w:r w:rsidR="00EF768B">
        <w:rPr>
          <w:color w:val="002060"/>
        </w:rPr>
        <w:t xml:space="preserve">  </w:t>
      </w:r>
    </w:p>
    <w:p w14:paraId="591756A7" w14:textId="77777777" w:rsidR="00EF768B" w:rsidRPr="00404C8E" w:rsidRDefault="00EF768B" w:rsidP="00EF768B">
      <w:pPr>
        <w:pStyle w:val="Heading2"/>
        <w:spacing w:before="360"/>
      </w:pPr>
      <w:bookmarkStart w:id="143" w:name="_Toc475259729"/>
      <w:bookmarkStart w:id="144" w:name="_Toc475435452"/>
      <w:bookmarkStart w:id="145" w:name="_Toc475736246"/>
      <w:r w:rsidRPr="00404C8E">
        <w:t>Key Issues</w:t>
      </w:r>
      <w:bookmarkEnd w:id="143"/>
      <w:bookmarkEnd w:id="144"/>
      <w:bookmarkEnd w:id="145"/>
    </w:p>
    <w:p w14:paraId="6F643A14" w14:textId="41EB0DE0" w:rsidR="00EF768B" w:rsidRDefault="00EF768B" w:rsidP="00EF768B">
      <w:pPr>
        <w:pStyle w:val="ListParagraph"/>
        <w:numPr>
          <w:ilvl w:val="0"/>
          <w:numId w:val="2"/>
        </w:numPr>
        <w:spacing w:line="240" w:lineRule="auto"/>
        <w:rPr>
          <w:szCs w:val="20"/>
        </w:rPr>
      </w:pPr>
      <w:r>
        <w:rPr>
          <w:szCs w:val="20"/>
        </w:rPr>
        <w:t xml:space="preserve">Diagnostic radiological imaging </w:t>
      </w:r>
    </w:p>
    <w:p w14:paraId="255F070F" w14:textId="4CB8FD25" w:rsidR="00EF768B" w:rsidRPr="00EF768B" w:rsidRDefault="00EF768B" w:rsidP="00EF768B">
      <w:pPr>
        <w:pStyle w:val="ListParagraph"/>
        <w:numPr>
          <w:ilvl w:val="0"/>
          <w:numId w:val="2"/>
        </w:numPr>
        <w:spacing w:line="240" w:lineRule="auto"/>
        <w:rPr>
          <w:szCs w:val="20"/>
        </w:rPr>
      </w:pPr>
      <w:r>
        <w:rPr>
          <w:szCs w:val="20"/>
        </w:rPr>
        <w:t xml:space="preserve">Available resources </w:t>
      </w:r>
    </w:p>
    <w:p w14:paraId="082CB2DD" w14:textId="77777777" w:rsidR="00EF768B" w:rsidRPr="00404C8E" w:rsidRDefault="00EF768B" w:rsidP="00EF768B">
      <w:pPr>
        <w:pStyle w:val="Heading2"/>
        <w:spacing w:before="360"/>
      </w:pPr>
      <w:bookmarkStart w:id="146" w:name="_Toc475259730"/>
      <w:bookmarkStart w:id="147" w:name="_Toc475435453"/>
      <w:bookmarkStart w:id="148" w:name="_Toc475736247"/>
      <w:r w:rsidRPr="00404C8E">
        <w:t>Questions</w:t>
      </w:r>
      <w:bookmarkEnd w:id="146"/>
      <w:bookmarkEnd w:id="147"/>
      <w:bookmarkEnd w:id="148"/>
    </w:p>
    <w:p w14:paraId="287CFA78" w14:textId="0B80FE37" w:rsidR="00EF768B" w:rsidRDefault="00EF768B" w:rsidP="00BB1F83">
      <w:pPr>
        <w:pStyle w:val="BodyText"/>
        <w:numPr>
          <w:ilvl w:val="0"/>
          <w:numId w:val="26"/>
        </w:numPr>
        <w:spacing w:after="0" w:line="240" w:lineRule="auto"/>
        <w:jc w:val="left"/>
      </w:pPr>
      <w:r>
        <w:t>Do you have plans in place if the patient requires diagnostic radiology imaging studies (e.g., computed tomography)?</w:t>
      </w:r>
    </w:p>
    <w:p w14:paraId="1A821E33" w14:textId="4E62E96F" w:rsidR="00EF768B" w:rsidRDefault="00EF768B" w:rsidP="00EF768B">
      <w:pPr>
        <w:pStyle w:val="BodyText"/>
        <w:spacing w:after="0" w:line="240" w:lineRule="auto"/>
        <w:ind w:left="720"/>
        <w:jc w:val="left"/>
      </w:pPr>
      <w:r>
        <w:tab/>
        <w:t xml:space="preserve">Considerations: </w:t>
      </w:r>
    </w:p>
    <w:p w14:paraId="6B5A1B0F" w14:textId="77777777" w:rsidR="00067006" w:rsidRDefault="00EF768B" w:rsidP="00BB1F83">
      <w:pPr>
        <w:pStyle w:val="BodyText"/>
        <w:numPr>
          <w:ilvl w:val="0"/>
          <w:numId w:val="47"/>
        </w:numPr>
        <w:spacing w:after="0" w:line="240" w:lineRule="auto"/>
        <w:jc w:val="left"/>
      </w:pPr>
      <w:r>
        <w:t xml:space="preserve">Movement of potentially highly infectious patient through facility </w:t>
      </w:r>
    </w:p>
    <w:p w14:paraId="65220C4D" w14:textId="77777777" w:rsidR="00FC5F75" w:rsidRDefault="00FC5F75" w:rsidP="00BB1F83">
      <w:pPr>
        <w:pStyle w:val="BodyText"/>
        <w:numPr>
          <w:ilvl w:val="0"/>
          <w:numId w:val="47"/>
        </w:numPr>
        <w:spacing w:after="0" w:line="240" w:lineRule="auto"/>
        <w:jc w:val="left"/>
      </w:pPr>
      <w:r>
        <w:t xml:space="preserve">Signage/security to secure area  </w:t>
      </w:r>
    </w:p>
    <w:p w14:paraId="7B2E0A1F" w14:textId="65ACA66F" w:rsidR="00067006" w:rsidRDefault="00067006" w:rsidP="00BB1F83">
      <w:pPr>
        <w:pStyle w:val="BodyText"/>
        <w:numPr>
          <w:ilvl w:val="0"/>
          <w:numId w:val="47"/>
        </w:numPr>
        <w:spacing w:after="0" w:line="240" w:lineRule="auto"/>
        <w:jc w:val="left"/>
      </w:pPr>
      <w:r>
        <w:t xml:space="preserve">Decontamination of all areas involved in intra-facility patient transport to imaging </w:t>
      </w:r>
      <w:r w:rsidR="00FC5F75">
        <w:t>area</w:t>
      </w:r>
    </w:p>
    <w:p w14:paraId="2B70EA26" w14:textId="55ACE016" w:rsidR="000F65A1" w:rsidRDefault="000F65A1" w:rsidP="00BB1F83">
      <w:pPr>
        <w:pStyle w:val="BodyText"/>
        <w:numPr>
          <w:ilvl w:val="0"/>
          <w:numId w:val="47"/>
        </w:numPr>
        <w:spacing w:after="0" w:line="240" w:lineRule="auto"/>
        <w:jc w:val="left"/>
      </w:pPr>
      <w:r>
        <w:t xml:space="preserve">Amount of time </w:t>
      </w:r>
      <w:r w:rsidR="004527FA">
        <w:t xml:space="preserve">the imaging equipment is offline for decontamination </w:t>
      </w:r>
      <w:r>
        <w:t xml:space="preserve">and its impact on other </w:t>
      </w:r>
      <w:r w:rsidR="003620C8">
        <w:t xml:space="preserve">hospital </w:t>
      </w:r>
      <w:r>
        <w:t>patient care</w:t>
      </w:r>
      <w:r w:rsidR="004527FA">
        <w:t xml:space="preserve"> </w:t>
      </w:r>
    </w:p>
    <w:p w14:paraId="37D11036" w14:textId="561DCF67" w:rsidR="00EF768B" w:rsidRDefault="00137CA9" w:rsidP="00BB1F83">
      <w:pPr>
        <w:pStyle w:val="BodyText"/>
        <w:numPr>
          <w:ilvl w:val="0"/>
          <w:numId w:val="26"/>
        </w:numPr>
        <w:spacing w:after="0" w:line="240" w:lineRule="auto"/>
        <w:jc w:val="left"/>
      </w:pPr>
      <w:r>
        <w:t xml:space="preserve">Do you have plans in place for </w:t>
      </w:r>
      <w:r w:rsidR="00720144">
        <w:t xml:space="preserve">point-of-care </w:t>
      </w:r>
      <w:r>
        <w:t xml:space="preserve">imaging? (e.g., </w:t>
      </w:r>
      <w:r w:rsidR="00720144">
        <w:t xml:space="preserve">bed-side </w:t>
      </w:r>
      <w:r>
        <w:t xml:space="preserve">ultrasound) </w:t>
      </w:r>
    </w:p>
    <w:p w14:paraId="22ED3D75" w14:textId="478586A5" w:rsidR="007B5082" w:rsidRDefault="007B5082" w:rsidP="007B5082">
      <w:pPr>
        <w:pStyle w:val="BodyText"/>
        <w:spacing w:after="0" w:line="240" w:lineRule="auto"/>
        <w:ind w:left="720"/>
        <w:jc w:val="left"/>
      </w:pPr>
      <w:r>
        <w:tab/>
        <w:t xml:space="preserve">Considerations: </w:t>
      </w:r>
    </w:p>
    <w:p w14:paraId="42262AA0" w14:textId="5EC4258F" w:rsidR="00720144" w:rsidRDefault="00720144" w:rsidP="00BB1F83">
      <w:pPr>
        <w:pStyle w:val="BodyText"/>
        <w:numPr>
          <w:ilvl w:val="0"/>
          <w:numId w:val="49"/>
        </w:numPr>
        <w:spacing w:after="0" w:line="240" w:lineRule="auto"/>
        <w:ind w:left="2160"/>
        <w:jc w:val="left"/>
      </w:pPr>
      <w:r>
        <w:t>Imaging procedure inside patient's room</w:t>
      </w:r>
    </w:p>
    <w:p w14:paraId="688B4CDC" w14:textId="0207C399" w:rsidR="007B5082" w:rsidRDefault="007B5082" w:rsidP="00BB1F83">
      <w:pPr>
        <w:pStyle w:val="BodyText"/>
        <w:numPr>
          <w:ilvl w:val="0"/>
          <w:numId w:val="49"/>
        </w:numPr>
        <w:spacing w:after="0" w:line="240" w:lineRule="auto"/>
        <w:ind w:left="2160"/>
        <w:jc w:val="left"/>
      </w:pPr>
      <w:r>
        <w:t>Appropriate</w:t>
      </w:r>
      <w:r w:rsidR="005D4FAA">
        <w:t xml:space="preserve"> safety, </w:t>
      </w:r>
      <w:r>
        <w:t xml:space="preserve">training </w:t>
      </w:r>
      <w:r w:rsidR="00720144">
        <w:t xml:space="preserve">and PPE to conduct imaging </w:t>
      </w:r>
    </w:p>
    <w:p w14:paraId="03412B82" w14:textId="4328E968" w:rsidR="005D4FAA" w:rsidRDefault="005D4FAA" w:rsidP="00BB1F83">
      <w:pPr>
        <w:pStyle w:val="BodyText"/>
        <w:numPr>
          <w:ilvl w:val="0"/>
          <w:numId w:val="49"/>
        </w:numPr>
        <w:spacing w:after="0" w:line="240" w:lineRule="auto"/>
        <w:ind w:left="2160"/>
        <w:jc w:val="left"/>
      </w:pPr>
      <w:r>
        <w:t xml:space="preserve">Decontamination of radiology equipment </w:t>
      </w:r>
    </w:p>
    <w:p w14:paraId="33208498" w14:textId="1A4BBBDA" w:rsidR="00397BFA" w:rsidRPr="00DD4ADC" w:rsidRDefault="00EF768B" w:rsidP="00397BFA">
      <w:pPr>
        <w:pStyle w:val="Heading2"/>
        <w:rPr>
          <w:color w:val="002060"/>
          <w:szCs w:val="28"/>
        </w:rPr>
      </w:pPr>
      <w:bookmarkStart w:id="149" w:name="_Toc475736248"/>
      <w:r>
        <w:rPr>
          <w:color w:val="002060"/>
          <w:szCs w:val="28"/>
        </w:rPr>
        <w:t>Module 4</w:t>
      </w:r>
      <w:r w:rsidR="00397BFA">
        <w:rPr>
          <w:color w:val="002060"/>
          <w:szCs w:val="28"/>
        </w:rPr>
        <w:t>: Pediatric Patient</w:t>
      </w:r>
      <w:bookmarkEnd w:id="149"/>
      <w:r w:rsidR="00397BFA">
        <w:rPr>
          <w:color w:val="002060"/>
          <w:szCs w:val="28"/>
        </w:rPr>
        <w:t xml:space="preserve">  </w:t>
      </w:r>
      <w:r w:rsidR="00397BFA">
        <w:rPr>
          <w:color w:val="002060"/>
        </w:rPr>
        <w:t xml:space="preserve">  </w:t>
      </w:r>
    </w:p>
    <w:p w14:paraId="018B88C6" w14:textId="77777777" w:rsidR="00397BFA" w:rsidRPr="00404C8E" w:rsidRDefault="00397BFA" w:rsidP="00397BFA">
      <w:pPr>
        <w:pStyle w:val="Heading2"/>
        <w:spacing w:before="360"/>
      </w:pPr>
      <w:bookmarkStart w:id="150" w:name="_Toc473664844"/>
      <w:bookmarkStart w:id="151" w:name="_Toc475259732"/>
      <w:bookmarkStart w:id="152" w:name="_Toc475435455"/>
      <w:bookmarkStart w:id="153" w:name="_Toc475736249"/>
      <w:r w:rsidRPr="00404C8E">
        <w:t>Key Issues</w:t>
      </w:r>
      <w:bookmarkEnd w:id="150"/>
      <w:bookmarkEnd w:id="151"/>
      <w:bookmarkEnd w:id="152"/>
      <w:bookmarkEnd w:id="153"/>
    </w:p>
    <w:p w14:paraId="610AC754" w14:textId="2F457633" w:rsidR="00397BFA" w:rsidRDefault="00397BFA" w:rsidP="00CA6CCA">
      <w:pPr>
        <w:pStyle w:val="ListParagraph"/>
        <w:numPr>
          <w:ilvl w:val="0"/>
          <w:numId w:val="2"/>
        </w:numPr>
        <w:spacing w:line="240" w:lineRule="auto"/>
        <w:rPr>
          <w:szCs w:val="20"/>
        </w:rPr>
      </w:pPr>
      <w:r>
        <w:rPr>
          <w:szCs w:val="20"/>
        </w:rPr>
        <w:t xml:space="preserve">Pediatric patient </w:t>
      </w:r>
    </w:p>
    <w:p w14:paraId="758DD295" w14:textId="77777777" w:rsidR="00397BFA" w:rsidRPr="00397BFA" w:rsidRDefault="00397BFA" w:rsidP="00CA6CCA">
      <w:pPr>
        <w:pStyle w:val="ListParagraph"/>
        <w:numPr>
          <w:ilvl w:val="0"/>
          <w:numId w:val="2"/>
        </w:numPr>
        <w:spacing w:line="240" w:lineRule="auto"/>
        <w:rPr>
          <w:szCs w:val="20"/>
        </w:rPr>
      </w:pPr>
      <w:r>
        <w:rPr>
          <w:szCs w:val="20"/>
        </w:rPr>
        <w:t xml:space="preserve">Available resources </w:t>
      </w:r>
    </w:p>
    <w:p w14:paraId="5CD4871A" w14:textId="77777777" w:rsidR="00397BFA" w:rsidRPr="00404C8E" w:rsidRDefault="00397BFA" w:rsidP="00397BFA">
      <w:pPr>
        <w:pStyle w:val="Heading2"/>
        <w:spacing w:before="360"/>
      </w:pPr>
      <w:bookmarkStart w:id="154" w:name="_Toc473664845"/>
      <w:bookmarkStart w:id="155" w:name="_Toc475259733"/>
      <w:bookmarkStart w:id="156" w:name="_Toc475435456"/>
      <w:bookmarkStart w:id="157" w:name="_Toc475736250"/>
      <w:r w:rsidRPr="00404C8E">
        <w:t>Questions</w:t>
      </w:r>
      <w:bookmarkEnd w:id="154"/>
      <w:bookmarkEnd w:id="155"/>
      <w:bookmarkEnd w:id="156"/>
      <w:bookmarkEnd w:id="157"/>
    </w:p>
    <w:p w14:paraId="38666C20" w14:textId="77777777" w:rsidR="00CC0F72" w:rsidRDefault="00CC0F72" w:rsidP="00CC0F72">
      <w:pPr>
        <w:pStyle w:val="BodyText"/>
        <w:spacing w:after="0"/>
      </w:pPr>
      <w:r>
        <w:t>Questions</w:t>
      </w:r>
    </w:p>
    <w:p w14:paraId="4C4EDF5E" w14:textId="77777777" w:rsidR="00CC0F72" w:rsidRDefault="00CC0F72" w:rsidP="00BB1F83">
      <w:pPr>
        <w:pStyle w:val="BodyText"/>
        <w:numPr>
          <w:ilvl w:val="0"/>
          <w:numId w:val="55"/>
        </w:numPr>
        <w:spacing w:after="0" w:line="240" w:lineRule="auto"/>
        <w:jc w:val="left"/>
      </w:pPr>
      <w:r>
        <w:t xml:space="preserve">Do you have special processes related to management of pediatric patient(s) with </w:t>
      </w:r>
      <w:r>
        <w:rPr>
          <w:color w:val="000000"/>
          <w:highlight w:val="lightGray"/>
        </w:rPr>
        <w:t>[insert airborne transmissible disease name]</w:t>
      </w:r>
      <w:r>
        <w:t>?</w:t>
      </w:r>
    </w:p>
    <w:p w14:paraId="08DBE787" w14:textId="77777777" w:rsidR="00CC0F72" w:rsidRDefault="00CC0F72" w:rsidP="00CC0F72">
      <w:pPr>
        <w:pStyle w:val="BodyText"/>
        <w:spacing w:after="0"/>
        <w:ind w:left="1440"/>
      </w:pPr>
      <w:r>
        <w:t>Considerations:</w:t>
      </w:r>
    </w:p>
    <w:p w14:paraId="774DD95E" w14:textId="77777777" w:rsidR="00CC0F72" w:rsidRDefault="00CC0F72" w:rsidP="00CC0F72">
      <w:pPr>
        <w:pStyle w:val="BodyText"/>
        <w:numPr>
          <w:ilvl w:val="0"/>
          <w:numId w:val="14"/>
        </w:numPr>
        <w:spacing w:after="0" w:line="240" w:lineRule="auto"/>
        <w:ind w:left="1980"/>
        <w:jc w:val="left"/>
      </w:pPr>
      <w:r>
        <w:t>Age-appropriate clinical care protocols and assessment tools</w:t>
      </w:r>
    </w:p>
    <w:p w14:paraId="0098D540" w14:textId="77777777" w:rsidR="00CC0F72" w:rsidRDefault="00CC0F72" w:rsidP="00CC0F72">
      <w:pPr>
        <w:pStyle w:val="BodyText"/>
        <w:numPr>
          <w:ilvl w:val="0"/>
          <w:numId w:val="14"/>
        </w:numPr>
        <w:spacing w:after="0" w:line="240" w:lineRule="auto"/>
        <w:ind w:left="1980"/>
        <w:jc w:val="left"/>
      </w:pPr>
      <w:r>
        <w:t>Patient care medical equipment and supplies</w:t>
      </w:r>
    </w:p>
    <w:p w14:paraId="0239B386" w14:textId="77777777" w:rsidR="00CC0F72" w:rsidRDefault="00CC0F72" w:rsidP="00CC0F72">
      <w:pPr>
        <w:pStyle w:val="BodyText"/>
        <w:numPr>
          <w:ilvl w:val="0"/>
          <w:numId w:val="14"/>
        </w:numPr>
        <w:spacing w:after="0" w:line="240" w:lineRule="auto"/>
        <w:ind w:left="1980"/>
        <w:jc w:val="left"/>
      </w:pPr>
      <w:r>
        <w:t xml:space="preserve">Modifications to patient care area (e.g. child safety features)  </w:t>
      </w:r>
    </w:p>
    <w:p w14:paraId="7AA8C2CA" w14:textId="77777777" w:rsidR="00CC0F72" w:rsidRDefault="00CC0F72" w:rsidP="00CC0F72">
      <w:pPr>
        <w:pStyle w:val="BodyText"/>
        <w:numPr>
          <w:ilvl w:val="0"/>
          <w:numId w:val="14"/>
        </w:numPr>
        <w:spacing w:after="0" w:line="240" w:lineRule="auto"/>
        <w:ind w:left="1980"/>
        <w:jc w:val="left"/>
      </w:pPr>
      <w:r>
        <w:t>Medication dosing</w:t>
      </w:r>
    </w:p>
    <w:p w14:paraId="3745C40B" w14:textId="77777777" w:rsidR="00CC0F72" w:rsidRDefault="00CC0F72" w:rsidP="00CC0F72">
      <w:pPr>
        <w:pStyle w:val="BodyText"/>
        <w:numPr>
          <w:ilvl w:val="0"/>
          <w:numId w:val="14"/>
        </w:numPr>
        <w:spacing w:after="0" w:line="240" w:lineRule="auto"/>
        <w:ind w:left="1980"/>
        <w:jc w:val="left"/>
      </w:pPr>
      <w:r>
        <w:t>Staffing model (e.g. would you employ Pediatric nurses in a primary role?)</w:t>
      </w:r>
    </w:p>
    <w:p w14:paraId="0A7EA082" w14:textId="77777777" w:rsidR="00CC0F72" w:rsidRDefault="00CC0F72" w:rsidP="00CC0F72">
      <w:pPr>
        <w:pStyle w:val="BodyText"/>
        <w:numPr>
          <w:ilvl w:val="0"/>
          <w:numId w:val="14"/>
        </w:numPr>
        <w:spacing w:after="0" w:line="240" w:lineRule="auto"/>
        <w:ind w:left="1980"/>
        <w:jc w:val="left"/>
      </w:pPr>
      <w:r>
        <w:t>Behavioral sedation</w:t>
      </w:r>
    </w:p>
    <w:p w14:paraId="36E04BC8" w14:textId="77777777" w:rsidR="00CC0F72" w:rsidRDefault="00CC0F72" w:rsidP="00CC0F72">
      <w:pPr>
        <w:pStyle w:val="BodyText"/>
        <w:numPr>
          <w:ilvl w:val="0"/>
          <w:numId w:val="14"/>
        </w:numPr>
        <w:spacing w:after="0" w:line="240" w:lineRule="auto"/>
        <w:ind w:left="1980"/>
        <w:jc w:val="left"/>
      </w:pPr>
      <w:r>
        <w:t>Role of Child Life Specialist</w:t>
      </w:r>
    </w:p>
    <w:p w14:paraId="55C8061B" w14:textId="77777777" w:rsidR="00CC0F72" w:rsidRDefault="00CC0F72" w:rsidP="00CC0F72">
      <w:pPr>
        <w:pStyle w:val="BodyText"/>
        <w:numPr>
          <w:ilvl w:val="0"/>
          <w:numId w:val="14"/>
        </w:numPr>
        <w:spacing w:after="0" w:line="240" w:lineRule="auto"/>
        <w:ind w:left="1980"/>
        <w:jc w:val="left"/>
      </w:pPr>
      <w:r>
        <w:t xml:space="preserve">School/Social reintegration </w:t>
      </w:r>
    </w:p>
    <w:p w14:paraId="759F1A77" w14:textId="77777777" w:rsidR="00CC0F72" w:rsidRDefault="00CC0F72" w:rsidP="00BB1F83">
      <w:pPr>
        <w:pStyle w:val="BodyText"/>
        <w:numPr>
          <w:ilvl w:val="0"/>
          <w:numId w:val="55"/>
        </w:numPr>
        <w:spacing w:after="0" w:line="240" w:lineRule="auto"/>
        <w:jc w:val="left"/>
      </w:pPr>
      <w:r>
        <w:t xml:space="preserve">Involvement of family and/or significant others who wish to be in the room with pediatric patient? </w:t>
      </w:r>
    </w:p>
    <w:p w14:paraId="73C72D34" w14:textId="77777777" w:rsidR="00CC0F72" w:rsidRDefault="00CC0F72" w:rsidP="00CC0F72">
      <w:pPr>
        <w:pStyle w:val="BodyText"/>
        <w:spacing w:after="0"/>
        <w:ind w:left="1440"/>
      </w:pPr>
      <w:r>
        <w:t>Considerations:</w:t>
      </w:r>
    </w:p>
    <w:p w14:paraId="3B1E2C56" w14:textId="77777777" w:rsidR="00CC0F72" w:rsidRDefault="00CC0F72" w:rsidP="00BB1F83">
      <w:pPr>
        <w:pStyle w:val="ListParagraph"/>
        <w:numPr>
          <w:ilvl w:val="0"/>
          <w:numId w:val="24"/>
        </w:numPr>
        <w:spacing w:line="240" w:lineRule="auto"/>
        <w:ind w:left="1980"/>
        <w:jc w:val="left"/>
      </w:pPr>
      <w:r>
        <w:lastRenderedPageBreak/>
        <w:t>Available modes of communication that prevent exposure (e.g., tele-parenting, video calls)</w:t>
      </w:r>
    </w:p>
    <w:p w14:paraId="0F97B03E" w14:textId="77777777" w:rsidR="00CC0F72" w:rsidRDefault="00CC0F72" w:rsidP="00BB1F83">
      <w:pPr>
        <w:pStyle w:val="ListParagraph"/>
        <w:numPr>
          <w:ilvl w:val="0"/>
          <w:numId w:val="24"/>
        </w:numPr>
        <w:spacing w:line="240" w:lineRule="auto"/>
        <w:ind w:left="1980"/>
        <w:jc w:val="left"/>
      </w:pPr>
      <w:r>
        <w:t>Counsel on risks/benefits of remaining with child in patient care room</w:t>
      </w:r>
    </w:p>
    <w:p w14:paraId="4950FB90" w14:textId="77777777" w:rsidR="00CC0F72" w:rsidRDefault="00CC0F72" w:rsidP="00BB1F83">
      <w:pPr>
        <w:pStyle w:val="ListParagraph"/>
        <w:numPr>
          <w:ilvl w:val="0"/>
          <w:numId w:val="24"/>
        </w:numPr>
        <w:spacing w:line="240" w:lineRule="auto"/>
        <w:ind w:left="1980"/>
        <w:jc w:val="left"/>
      </w:pPr>
      <w:r>
        <w:t xml:space="preserve">Just-in-time training on appropriate level of PPE  </w:t>
      </w:r>
    </w:p>
    <w:p w14:paraId="42CF9044" w14:textId="77777777" w:rsidR="00CC0F72" w:rsidRDefault="00CC0F72" w:rsidP="00BB1F83">
      <w:pPr>
        <w:pStyle w:val="ListParagraph"/>
        <w:numPr>
          <w:ilvl w:val="0"/>
          <w:numId w:val="24"/>
        </w:numPr>
        <w:spacing w:line="240" w:lineRule="auto"/>
        <w:ind w:left="1980"/>
        <w:jc w:val="left"/>
      </w:pPr>
      <w:r>
        <w:t>Caregiver monitoring and follow up if physically in room with patient</w:t>
      </w:r>
    </w:p>
    <w:p w14:paraId="751044F7" w14:textId="477D2DAC" w:rsidR="00164C7C" w:rsidRDefault="00CC0F72" w:rsidP="00BB1F83">
      <w:pPr>
        <w:pStyle w:val="ListParagraph"/>
        <w:numPr>
          <w:ilvl w:val="0"/>
          <w:numId w:val="24"/>
        </w:numPr>
        <w:spacing w:line="240" w:lineRule="auto"/>
        <w:ind w:left="1980"/>
        <w:jc w:val="left"/>
      </w:pPr>
      <w:r>
        <w:t xml:space="preserve">Cohorting of infected </w:t>
      </w:r>
      <w:r w:rsidR="00FE1EFD">
        <w:t xml:space="preserve">patients </w:t>
      </w:r>
    </w:p>
    <w:p w14:paraId="6F695ABD" w14:textId="4C913396" w:rsidR="00515671" w:rsidRDefault="00515671" w:rsidP="00BB1F83">
      <w:pPr>
        <w:pStyle w:val="ListParagraph"/>
        <w:numPr>
          <w:ilvl w:val="0"/>
          <w:numId w:val="56"/>
        </w:numPr>
        <w:spacing w:line="240" w:lineRule="auto"/>
        <w:jc w:val="left"/>
      </w:pPr>
      <w:r>
        <w:t xml:space="preserve">Will your RESPTC be able to treat a pediatric patient with </w:t>
      </w:r>
      <w:r w:rsidRPr="000423B0">
        <w:rPr>
          <w:highlight w:val="lightGray"/>
        </w:rPr>
        <w:t>[insert airborne transmissible disease name]</w:t>
      </w:r>
      <w:r>
        <w:t xml:space="preserve"> in-house or will this patient need to be transferred to a neighboring facility for definitive treatment? If the pediatric patient needs to be transferred, are there plans in place for patient transfer? </w:t>
      </w:r>
    </w:p>
    <w:p w14:paraId="3F0DC62D" w14:textId="534975A6" w:rsidR="008165D4" w:rsidRPr="008165D4" w:rsidRDefault="008165D4" w:rsidP="00BB1F83">
      <w:pPr>
        <w:pStyle w:val="ListParagraph"/>
        <w:numPr>
          <w:ilvl w:val="0"/>
          <w:numId w:val="56"/>
        </w:numPr>
        <w:rPr>
          <w:szCs w:val="22"/>
        </w:rPr>
      </w:pPr>
      <w:r w:rsidRPr="008165D4">
        <w:rPr>
          <w:szCs w:val="22"/>
        </w:rPr>
        <w:t xml:space="preserve">Do you have a policy designed to deal with </w:t>
      </w:r>
      <w:r w:rsidR="002C3955">
        <w:rPr>
          <w:szCs w:val="22"/>
        </w:rPr>
        <w:t>a neonate</w:t>
      </w:r>
      <w:r w:rsidRPr="008165D4">
        <w:rPr>
          <w:szCs w:val="22"/>
        </w:rPr>
        <w:t>?</w:t>
      </w:r>
    </w:p>
    <w:p w14:paraId="0E78751C" w14:textId="77777777" w:rsidR="008165D4" w:rsidRPr="008165D4" w:rsidRDefault="008165D4" w:rsidP="008165D4">
      <w:pPr>
        <w:pStyle w:val="ListParagraph"/>
        <w:rPr>
          <w:szCs w:val="22"/>
        </w:rPr>
      </w:pPr>
      <w:r w:rsidRPr="008165D4">
        <w:rPr>
          <w:szCs w:val="22"/>
        </w:rPr>
        <w:tab/>
        <w:t>Considerations:</w:t>
      </w:r>
    </w:p>
    <w:p w14:paraId="3E316599" w14:textId="1B218937" w:rsidR="008165D4" w:rsidRPr="008165D4" w:rsidRDefault="008165D4" w:rsidP="00BB1F83">
      <w:pPr>
        <w:pStyle w:val="ListParagraph"/>
        <w:numPr>
          <w:ilvl w:val="0"/>
          <w:numId w:val="57"/>
        </w:numPr>
        <w:ind w:left="1980"/>
        <w:rPr>
          <w:szCs w:val="22"/>
        </w:rPr>
      </w:pPr>
      <w:r w:rsidRPr="008165D4">
        <w:rPr>
          <w:szCs w:val="22"/>
        </w:rPr>
        <w:t>Parents who wish to stay with a PUI infant</w:t>
      </w:r>
    </w:p>
    <w:p w14:paraId="081381CA" w14:textId="064BF049" w:rsidR="008165D4" w:rsidRPr="008165D4" w:rsidRDefault="008165D4" w:rsidP="00BB1F83">
      <w:pPr>
        <w:pStyle w:val="ListParagraph"/>
        <w:numPr>
          <w:ilvl w:val="0"/>
          <w:numId w:val="57"/>
        </w:numPr>
        <w:ind w:left="1980"/>
        <w:rPr>
          <w:szCs w:val="22"/>
        </w:rPr>
      </w:pPr>
      <w:r w:rsidRPr="008165D4">
        <w:rPr>
          <w:szCs w:val="22"/>
        </w:rPr>
        <w:t>Father (or other relative) who wishes to stay with PUI infant born to an infected mother</w:t>
      </w:r>
    </w:p>
    <w:p w14:paraId="7099CD75" w14:textId="576C0779" w:rsidR="008165D4" w:rsidRPr="008165D4" w:rsidRDefault="008165D4" w:rsidP="00BB1F83">
      <w:pPr>
        <w:pStyle w:val="ListParagraph"/>
        <w:numPr>
          <w:ilvl w:val="0"/>
          <w:numId w:val="57"/>
        </w:numPr>
        <w:ind w:left="1980"/>
        <w:rPr>
          <w:szCs w:val="22"/>
        </w:rPr>
      </w:pPr>
      <w:r w:rsidRPr="008165D4">
        <w:rPr>
          <w:szCs w:val="22"/>
        </w:rPr>
        <w:t xml:space="preserve">Breastfeeding policy </w:t>
      </w:r>
    </w:p>
    <w:p w14:paraId="1648F713" w14:textId="70C81ECC" w:rsidR="00B55385" w:rsidRDefault="00164C7C" w:rsidP="00B55385">
      <w:pPr>
        <w:spacing w:line="240" w:lineRule="auto"/>
        <w:jc w:val="left"/>
      </w:pPr>
      <w:r>
        <w:rPr>
          <w:b/>
          <w:noProof/>
        </w:rPr>
        <mc:AlternateContent>
          <mc:Choice Requires="wps">
            <w:drawing>
              <wp:anchor distT="0" distB="0" distL="114300" distR="114300" simplePos="0" relativeHeight="251672576" behindDoc="0" locked="0" layoutInCell="1" allowOverlap="1" wp14:anchorId="4799575B" wp14:editId="4C9B0FBA">
                <wp:simplePos x="0" y="0"/>
                <wp:positionH relativeFrom="column">
                  <wp:posOffset>0</wp:posOffset>
                </wp:positionH>
                <wp:positionV relativeFrom="paragraph">
                  <wp:posOffset>129540</wp:posOffset>
                </wp:positionV>
                <wp:extent cx="6057900" cy="685800"/>
                <wp:effectExtent l="57150" t="19050" r="76200" b="1143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85800"/>
                        </a:xfrm>
                        <a:prstGeom prst="rect">
                          <a:avLst/>
                        </a:prstGeom>
                        <a:solidFill>
                          <a:schemeClr val="accent5">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0C520C13" w14:textId="6BF75878" w:rsidR="00C30623" w:rsidRDefault="00C30623" w:rsidP="00B55385">
                            <w:pPr>
                              <w:pStyle w:val="BodyText"/>
                              <w:spacing w:after="0"/>
                              <w:rPr>
                                <w:color w:val="000000"/>
                              </w:rPr>
                            </w:pPr>
                            <w:r>
                              <w:rPr>
                                <w:b/>
                              </w:rPr>
                              <w:t xml:space="preserve">INJECT: </w:t>
                            </w:r>
                            <w:r>
                              <w:t>Multiple pediatric patients arrive who have had close contact through nursey school with the now confirmed</w:t>
                            </w:r>
                            <w:r>
                              <w:rPr>
                                <w:color w:val="000000"/>
                              </w:rPr>
                              <w:t xml:space="preserve"> [</w:t>
                            </w:r>
                            <w:r w:rsidRPr="0066766E">
                              <w:rPr>
                                <w:color w:val="000000"/>
                                <w:highlight w:val="lightGray"/>
                              </w:rPr>
                              <w:t xml:space="preserve">insert </w:t>
                            </w:r>
                            <w:r>
                              <w:rPr>
                                <w:color w:val="000000"/>
                                <w:highlight w:val="lightGray"/>
                              </w:rPr>
                              <w:t xml:space="preserve">respiratory </w:t>
                            </w:r>
                            <w:r w:rsidRPr="0066766E">
                              <w:rPr>
                                <w:color w:val="000000"/>
                                <w:highlight w:val="lightGray"/>
                              </w:rPr>
                              <w:t>disease name]</w:t>
                            </w:r>
                            <w:r>
                              <w:rPr>
                                <w:color w:val="000000"/>
                              </w:rPr>
                              <w:t xml:space="preserve"> pediatric patient. With limited numbers of AIIR rooms, would your facility consider cohorting of pediatric patients with similar epidemiological linkage and signs/symptoms? If so, how? If not, why?</w:t>
                            </w:r>
                          </w:p>
                          <w:p w14:paraId="153E1DDB" w14:textId="77777777" w:rsidR="00C30623" w:rsidRDefault="00C30623" w:rsidP="00B55385">
                            <w:pPr>
                              <w:pStyle w:val="BodyText"/>
                              <w:spacing w:after="0"/>
                              <w:rPr>
                                <w:b/>
                              </w:rPr>
                            </w:pPr>
                          </w:p>
                          <w:p w14:paraId="0B0C220B" w14:textId="77777777" w:rsidR="00C30623" w:rsidRDefault="00C30623" w:rsidP="00B55385">
                            <w:pPr>
                              <w:pStyle w:val="BodyText"/>
                              <w:spacing w:after="0"/>
                              <w:rPr>
                                <w:b/>
                              </w:rPr>
                            </w:pPr>
                          </w:p>
                          <w:p w14:paraId="6B82BE69" w14:textId="77777777" w:rsidR="00C30623" w:rsidRPr="00206063" w:rsidRDefault="00C30623" w:rsidP="00B55385">
                            <w:pPr>
                              <w:rPr>
                                <w:b/>
                              </w:rPr>
                            </w:pPr>
                          </w:p>
                          <w:p w14:paraId="11CFA7C0" w14:textId="77777777" w:rsidR="00C30623" w:rsidRDefault="00C30623" w:rsidP="00B55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99575B" id="Rectangle 1" o:spid="_x0000_s1031" style="position:absolute;margin-left:0;margin-top:10.2pt;width:477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" fillcolor="#dedef6 [664]" strokecolor="#6f6c7d [3209]" strokeweight="1pt">
                <v:shadow on="t" color="black" opacity="18350f" origin=",.5" offset="0,3pt"/>
                <v:path arrowok="t"/>
                <v:textbox>
                  <w:txbxContent>
                    <w:p w14:paraId="0C520C13" w14:textId="6BF75878" w:rsidR="00C30623" w:rsidRDefault="00C30623" w:rsidP="00B55385">
                      <w:pPr>
                        <w:pStyle w:val="BodyText"/>
                        <w:spacing w:after="0"/>
                        <w:rPr>
                          <w:color w:val="000000"/>
                        </w:rPr>
                      </w:pPr>
                      <w:r>
                        <w:rPr>
                          <w:b/>
                        </w:rPr>
                        <w:t xml:space="preserve">INJECT: </w:t>
                      </w:r>
                      <w:r>
                        <w:t>Multiple pediatric patients arrive who have had close contact through nursey school with the now confirmed</w:t>
                      </w:r>
                      <w:r>
                        <w:rPr>
                          <w:color w:val="000000"/>
                        </w:rPr>
                        <w:t xml:space="preserve"> [</w:t>
                      </w:r>
                      <w:r w:rsidRPr="0066766E">
                        <w:rPr>
                          <w:color w:val="000000"/>
                          <w:highlight w:val="lightGray"/>
                        </w:rPr>
                        <w:t xml:space="preserve">insert </w:t>
                      </w:r>
                      <w:r>
                        <w:rPr>
                          <w:color w:val="000000"/>
                          <w:highlight w:val="lightGray"/>
                        </w:rPr>
                        <w:t xml:space="preserve">respiratory </w:t>
                      </w:r>
                      <w:r w:rsidRPr="0066766E">
                        <w:rPr>
                          <w:color w:val="000000"/>
                          <w:highlight w:val="lightGray"/>
                        </w:rPr>
                        <w:t>disease name]</w:t>
                      </w:r>
                      <w:r>
                        <w:rPr>
                          <w:color w:val="000000"/>
                        </w:rPr>
                        <w:t xml:space="preserve"> pediatric patient. With limited numbers of AIIR rooms, would your facility consider cohorting of pediatric patients with similar epidemiological linkage and signs/symptoms? If so, how? If not, why?</w:t>
                      </w:r>
                    </w:p>
                    <w:p w14:paraId="153E1DDB" w14:textId="77777777" w:rsidR="00C30623" w:rsidRDefault="00C30623" w:rsidP="00B55385">
                      <w:pPr>
                        <w:pStyle w:val="BodyText"/>
                        <w:spacing w:after="0"/>
                        <w:rPr>
                          <w:b/>
                        </w:rPr>
                      </w:pPr>
                    </w:p>
                    <w:p w14:paraId="0B0C220B" w14:textId="77777777" w:rsidR="00C30623" w:rsidRDefault="00C30623" w:rsidP="00B55385">
                      <w:pPr>
                        <w:pStyle w:val="BodyText"/>
                        <w:spacing w:after="0"/>
                        <w:rPr>
                          <w:b/>
                        </w:rPr>
                      </w:pPr>
                    </w:p>
                    <w:p w14:paraId="6B82BE69" w14:textId="77777777" w:rsidR="00C30623" w:rsidRPr="00206063" w:rsidRDefault="00C30623" w:rsidP="00B55385">
                      <w:pPr>
                        <w:rPr>
                          <w:b/>
                        </w:rPr>
                      </w:pPr>
                    </w:p>
                    <w:p w14:paraId="11CFA7C0" w14:textId="77777777" w:rsidR="00C30623" w:rsidRDefault="00C30623" w:rsidP="00B55385">
                      <w:pPr>
                        <w:jc w:val="center"/>
                      </w:pPr>
                    </w:p>
                  </w:txbxContent>
                </v:textbox>
              </v:rect>
            </w:pict>
          </mc:Fallback>
        </mc:AlternateContent>
      </w:r>
    </w:p>
    <w:p w14:paraId="6C543CCB" w14:textId="39D9BA2D" w:rsidR="00B55385" w:rsidRDefault="00B55385" w:rsidP="00B55385">
      <w:pPr>
        <w:spacing w:line="240" w:lineRule="auto"/>
        <w:jc w:val="left"/>
      </w:pPr>
    </w:p>
    <w:p w14:paraId="76AD213E" w14:textId="77777777" w:rsidR="00B55385" w:rsidRDefault="00B55385" w:rsidP="00B55385">
      <w:pPr>
        <w:spacing w:line="240" w:lineRule="auto"/>
        <w:jc w:val="left"/>
      </w:pPr>
    </w:p>
    <w:p w14:paraId="6AE13E22" w14:textId="77777777" w:rsidR="00B55385" w:rsidRDefault="00B55385" w:rsidP="00B55385">
      <w:pPr>
        <w:spacing w:line="240" w:lineRule="auto"/>
        <w:jc w:val="left"/>
      </w:pPr>
    </w:p>
    <w:p w14:paraId="5ECC8BFC" w14:textId="77777777" w:rsidR="00904CD1" w:rsidRDefault="00904CD1" w:rsidP="00F21C64">
      <w:pPr>
        <w:pStyle w:val="Heading2"/>
        <w:rPr>
          <w:color w:val="002060"/>
          <w:szCs w:val="28"/>
        </w:rPr>
      </w:pPr>
    </w:p>
    <w:p w14:paraId="31DD5911" w14:textId="566B3D00" w:rsidR="00F21C64" w:rsidRPr="00DD4ADC" w:rsidRDefault="00EF768B" w:rsidP="00F21C64">
      <w:pPr>
        <w:pStyle w:val="Heading2"/>
        <w:rPr>
          <w:color w:val="002060"/>
          <w:szCs w:val="28"/>
        </w:rPr>
      </w:pPr>
      <w:bookmarkStart w:id="158" w:name="_Toc475736251"/>
      <w:r>
        <w:rPr>
          <w:color w:val="002060"/>
          <w:szCs w:val="28"/>
        </w:rPr>
        <w:t>Module 5</w:t>
      </w:r>
      <w:r w:rsidR="00F21C64">
        <w:rPr>
          <w:color w:val="002060"/>
          <w:szCs w:val="28"/>
        </w:rPr>
        <w:t>: Waste Management</w:t>
      </w:r>
      <w:bookmarkEnd w:id="158"/>
      <w:r w:rsidR="00F21C64">
        <w:rPr>
          <w:color w:val="002060"/>
          <w:szCs w:val="28"/>
        </w:rPr>
        <w:t xml:space="preserve">  </w:t>
      </w:r>
      <w:r w:rsidR="00F21C64">
        <w:rPr>
          <w:color w:val="002060"/>
        </w:rPr>
        <w:t xml:space="preserve">  </w:t>
      </w:r>
    </w:p>
    <w:p w14:paraId="13AEABA8" w14:textId="77777777" w:rsidR="00F21C64" w:rsidRPr="00404C8E" w:rsidRDefault="00F21C64" w:rsidP="00F21C64">
      <w:pPr>
        <w:pStyle w:val="Heading2"/>
        <w:spacing w:before="360"/>
      </w:pPr>
      <w:bookmarkStart w:id="159" w:name="_Toc473664847"/>
      <w:bookmarkStart w:id="160" w:name="_Toc475259735"/>
      <w:bookmarkStart w:id="161" w:name="_Toc475435458"/>
      <w:bookmarkStart w:id="162" w:name="_Toc475736252"/>
      <w:r w:rsidRPr="00404C8E">
        <w:t>Key Issues</w:t>
      </w:r>
      <w:bookmarkEnd w:id="159"/>
      <w:bookmarkEnd w:id="160"/>
      <w:bookmarkEnd w:id="161"/>
      <w:bookmarkEnd w:id="162"/>
    </w:p>
    <w:p w14:paraId="2EFC14A3" w14:textId="03B4CFF2" w:rsidR="00F21C64" w:rsidRDefault="00F21C64" w:rsidP="00CA6CCA">
      <w:pPr>
        <w:pStyle w:val="ListParagraph"/>
        <w:numPr>
          <w:ilvl w:val="0"/>
          <w:numId w:val="2"/>
        </w:numPr>
        <w:spacing w:line="240" w:lineRule="auto"/>
        <w:rPr>
          <w:szCs w:val="20"/>
        </w:rPr>
      </w:pPr>
      <w:r>
        <w:rPr>
          <w:szCs w:val="20"/>
        </w:rPr>
        <w:t xml:space="preserve">Waste management </w:t>
      </w:r>
    </w:p>
    <w:p w14:paraId="17B08B6E" w14:textId="4040915E" w:rsidR="00F21C64" w:rsidRPr="00397BFA" w:rsidRDefault="00F21C64" w:rsidP="00CA6CCA">
      <w:pPr>
        <w:pStyle w:val="ListParagraph"/>
        <w:numPr>
          <w:ilvl w:val="0"/>
          <w:numId w:val="2"/>
        </w:numPr>
        <w:spacing w:line="240" w:lineRule="auto"/>
        <w:rPr>
          <w:szCs w:val="20"/>
        </w:rPr>
      </w:pPr>
      <w:r>
        <w:rPr>
          <w:szCs w:val="20"/>
        </w:rPr>
        <w:t xml:space="preserve">Decontamination </w:t>
      </w:r>
    </w:p>
    <w:p w14:paraId="4B8C7013" w14:textId="1FAE7EB5" w:rsidR="007C7FDA" w:rsidRPr="00404C8E" w:rsidRDefault="007C7FDA" w:rsidP="007C7FDA">
      <w:pPr>
        <w:pStyle w:val="Heading2"/>
        <w:spacing w:before="360"/>
      </w:pPr>
      <w:bookmarkStart w:id="163" w:name="_Toc469665919"/>
      <w:bookmarkStart w:id="164" w:name="_Toc473664848"/>
      <w:bookmarkStart w:id="165" w:name="_Toc475259736"/>
      <w:bookmarkStart w:id="166" w:name="_Toc475435459"/>
      <w:bookmarkStart w:id="167" w:name="_Toc475736253"/>
      <w:r w:rsidRPr="00404C8E">
        <w:t>Questions</w:t>
      </w:r>
      <w:bookmarkEnd w:id="163"/>
      <w:bookmarkEnd w:id="164"/>
      <w:bookmarkEnd w:id="165"/>
      <w:bookmarkEnd w:id="166"/>
      <w:bookmarkEnd w:id="167"/>
    </w:p>
    <w:p w14:paraId="6F53F44D" w14:textId="77777777" w:rsidR="0070323E" w:rsidRPr="00404C8E" w:rsidRDefault="0070323E" w:rsidP="00CA6CCA">
      <w:pPr>
        <w:pStyle w:val="BodyText"/>
        <w:numPr>
          <w:ilvl w:val="0"/>
          <w:numId w:val="15"/>
        </w:numPr>
        <w:spacing w:after="0" w:line="240" w:lineRule="auto"/>
        <w:jc w:val="left"/>
        <w:rPr>
          <w:color w:val="000000"/>
        </w:rPr>
      </w:pPr>
      <w:r w:rsidRPr="00404C8E">
        <w:t xml:space="preserve">Do you have special processes related to waste management for a patient with suspected </w:t>
      </w:r>
      <w:r w:rsidRPr="00404C8E">
        <w:rPr>
          <w:color w:val="000000"/>
          <w:highlight w:val="lightGray"/>
        </w:rPr>
        <w:t>[insert airborne transmissible disease name]</w:t>
      </w:r>
      <w:r w:rsidRPr="00404C8E">
        <w:t>?</w:t>
      </w:r>
    </w:p>
    <w:p w14:paraId="02D01873" w14:textId="77777777" w:rsidR="0070323E" w:rsidRPr="00404C8E" w:rsidRDefault="0070323E" w:rsidP="0070323E">
      <w:pPr>
        <w:pStyle w:val="BodyText"/>
        <w:spacing w:after="0"/>
        <w:ind w:left="1440"/>
      </w:pPr>
      <w:r w:rsidRPr="00404C8E">
        <w:t>Considerations:</w:t>
      </w:r>
    </w:p>
    <w:p w14:paraId="0446AB9A" w14:textId="77777777" w:rsidR="0070323E" w:rsidRPr="00404C8E" w:rsidRDefault="0070323E" w:rsidP="00CA6CCA">
      <w:pPr>
        <w:pStyle w:val="BodyText"/>
        <w:numPr>
          <w:ilvl w:val="0"/>
          <w:numId w:val="14"/>
        </w:numPr>
        <w:spacing w:after="0" w:line="240" w:lineRule="auto"/>
        <w:ind w:left="1980"/>
        <w:jc w:val="left"/>
      </w:pPr>
      <w:r w:rsidRPr="00404C8E">
        <w:t xml:space="preserve">Waste management plan for Category A infectious substance </w:t>
      </w:r>
    </w:p>
    <w:p w14:paraId="2631F2CA" w14:textId="77777777" w:rsidR="0070323E" w:rsidRPr="00404C8E" w:rsidRDefault="0070323E" w:rsidP="00CA6CCA">
      <w:pPr>
        <w:pStyle w:val="BodyText"/>
        <w:numPr>
          <w:ilvl w:val="0"/>
          <w:numId w:val="14"/>
        </w:numPr>
        <w:spacing w:after="0" w:line="240" w:lineRule="auto"/>
        <w:ind w:left="1980"/>
        <w:jc w:val="left"/>
      </w:pPr>
      <w:r w:rsidRPr="00404C8E">
        <w:t xml:space="preserve">Waste management plan for Category B infectious substance </w:t>
      </w:r>
    </w:p>
    <w:p w14:paraId="653BF08F" w14:textId="77777777" w:rsidR="0070323E" w:rsidRPr="00404C8E" w:rsidRDefault="0070323E" w:rsidP="00CA6CCA">
      <w:pPr>
        <w:pStyle w:val="BodyText"/>
        <w:numPr>
          <w:ilvl w:val="0"/>
          <w:numId w:val="14"/>
        </w:numPr>
        <w:spacing w:after="0" w:line="240" w:lineRule="auto"/>
        <w:ind w:left="1980"/>
        <w:jc w:val="left"/>
      </w:pPr>
      <w:r w:rsidRPr="00404C8E">
        <w:t>Medical waste regulations</w:t>
      </w:r>
    </w:p>
    <w:p w14:paraId="47888FF4" w14:textId="77777777" w:rsidR="0070323E" w:rsidRPr="00404C8E" w:rsidRDefault="0070323E" w:rsidP="00CA6CCA">
      <w:pPr>
        <w:pStyle w:val="BodyText"/>
        <w:numPr>
          <w:ilvl w:val="0"/>
          <w:numId w:val="15"/>
        </w:numPr>
        <w:spacing w:after="0" w:line="240" w:lineRule="auto"/>
        <w:jc w:val="left"/>
        <w:rPr>
          <w:color w:val="000000"/>
        </w:rPr>
      </w:pPr>
      <w:r w:rsidRPr="00404C8E">
        <w:rPr>
          <w:color w:val="000000"/>
        </w:rPr>
        <w:t xml:space="preserve">What will be the step-wise process for waste management for a patent with confirmed </w:t>
      </w:r>
      <w:r w:rsidRPr="00404C8E">
        <w:rPr>
          <w:color w:val="000000"/>
          <w:highlight w:val="lightGray"/>
        </w:rPr>
        <w:t>[insert airborne transmissible disease name]</w:t>
      </w:r>
      <w:r w:rsidRPr="00404C8E">
        <w:t>?</w:t>
      </w:r>
    </w:p>
    <w:p w14:paraId="5D07584F" w14:textId="77777777" w:rsidR="0070323E" w:rsidRPr="00404C8E" w:rsidRDefault="0070323E" w:rsidP="0070323E">
      <w:pPr>
        <w:pStyle w:val="BodyText"/>
        <w:spacing w:after="0"/>
        <w:ind w:left="720" w:firstLine="720"/>
        <w:rPr>
          <w:color w:val="000000"/>
        </w:rPr>
      </w:pPr>
      <w:r w:rsidRPr="00404C8E">
        <w:rPr>
          <w:color w:val="000000"/>
        </w:rPr>
        <w:t xml:space="preserve">Considerations: </w:t>
      </w:r>
    </w:p>
    <w:p w14:paraId="7DD3B247" w14:textId="77777777" w:rsidR="0070323E" w:rsidRPr="00404C8E" w:rsidRDefault="0070323E" w:rsidP="00CA6CCA">
      <w:pPr>
        <w:pStyle w:val="BodyText"/>
        <w:numPr>
          <w:ilvl w:val="1"/>
          <w:numId w:val="10"/>
        </w:numPr>
        <w:spacing w:after="0" w:line="240" w:lineRule="auto"/>
        <w:ind w:left="1980"/>
        <w:jc w:val="left"/>
        <w:rPr>
          <w:color w:val="000000"/>
        </w:rPr>
      </w:pPr>
      <w:r w:rsidRPr="00404C8E">
        <w:rPr>
          <w:color w:val="000000"/>
        </w:rPr>
        <w:t>Decontaminating patient room, equipment, patient care area</w:t>
      </w:r>
    </w:p>
    <w:p w14:paraId="3D6B36FE" w14:textId="77777777" w:rsidR="0070323E" w:rsidRDefault="0070323E" w:rsidP="00CA6CCA">
      <w:pPr>
        <w:pStyle w:val="BodyText"/>
        <w:numPr>
          <w:ilvl w:val="1"/>
          <w:numId w:val="10"/>
        </w:numPr>
        <w:spacing w:after="0" w:line="240" w:lineRule="auto"/>
        <w:ind w:left="1980"/>
        <w:jc w:val="left"/>
        <w:rPr>
          <w:color w:val="000000"/>
        </w:rPr>
      </w:pPr>
      <w:r w:rsidRPr="00404C8E">
        <w:rPr>
          <w:color w:val="000000"/>
        </w:rPr>
        <w:t xml:space="preserve">Consider mechanism for </w:t>
      </w:r>
      <w:r>
        <w:rPr>
          <w:color w:val="000000"/>
        </w:rPr>
        <w:t>terminal</w:t>
      </w:r>
      <w:r w:rsidRPr="00404C8E">
        <w:rPr>
          <w:color w:val="000000"/>
        </w:rPr>
        <w:t xml:space="preserve"> cleaning (if applicable) </w:t>
      </w:r>
    </w:p>
    <w:p w14:paraId="55298903" w14:textId="77777777" w:rsidR="0070323E" w:rsidRDefault="0070323E" w:rsidP="00CA6CCA">
      <w:pPr>
        <w:pStyle w:val="BodyText"/>
        <w:numPr>
          <w:ilvl w:val="2"/>
          <w:numId w:val="10"/>
        </w:numPr>
        <w:spacing w:after="0" w:line="240" w:lineRule="auto"/>
        <w:ind w:left="2700"/>
        <w:jc w:val="left"/>
        <w:rPr>
          <w:color w:val="000000"/>
        </w:rPr>
      </w:pPr>
      <w:r>
        <w:rPr>
          <w:color w:val="000000"/>
        </w:rPr>
        <w:t xml:space="preserve">Securing all areas until termination of cleaning </w:t>
      </w:r>
    </w:p>
    <w:p w14:paraId="357A10A8" w14:textId="77777777" w:rsidR="0070323E" w:rsidRDefault="0070323E" w:rsidP="00CA6CCA">
      <w:pPr>
        <w:pStyle w:val="BodyText"/>
        <w:numPr>
          <w:ilvl w:val="2"/>
          <w:numId w:val="10"/>
        </w:numPr>
        <w:spacing w:after="0" w:line="240" w:lineRule="auto"/>
        <w:ind w:left="2700"/>
        <w:jc w:val="left"/>
        <w:rPr>
          <w:color w:val="000000"/>
        </w:rPr>
      </w:pPr>
      <w:r>
        <w:rPr>
          <w:color w:val="000000"/>
        </w:rPr>
        <w:t xml:space="preserve">Who will perform terminal cleaning? Will it be an external vendor? If so, is there a protocol to contact and initiate process? </w:t>
      </w:r>
    </w:p>
    <w:p w14:paraId="26DDCB55" w14:textId="77777777" w:rsidR="0070323E" w:rsidRDefault="0070323E" w:rsidP="00CA6CCA">
      <w:pPr>
        <w:pStyle w:val="BodyText"/>
        <w:numPr>
          <w:ilvl w:val="2"/>
          <w:numId w:val="10"/>
        </w:numPr>
        <w:spacing w:after="0" w:line="240" w:lineRule="auto"/>
        <w:ind w:left="2700"/>
        <w:jc w:val="left"/>
        <w:rPr>
          <w:color w:val="000000"/>
        </w:rPr>
      </w:pPr>
      <w:r>
        <w:rPr>
          <w:color w:val="000000"/>
        </w:rPr>
        <w:t xml:space="preserve">Protocols in place to protect EVS team if cleaning is done in-house </w:t>
      </w:r>
    </w:p>
    <w:p w14:paraId="25CE4E9A" w14:textId="77777777" w:rsidR="0070323E" w:rsidRDefault="0070323E" w:rsidP="00CA6CCA">
      <w:pPr>
        <w:pStyle w:val="BodyText"/>
        <w:numPr>
          <w:ilvl w:val="1"/>
          <w:numId w:val="10"/>
        </w:numPr>
        <w:spacing w:after="0" w:line="240" w:lineRule="auto"/>
        <w:ind w:left="1980"/>
        <w:jc w:val="left"/>
        <w:rPr>
          <w:color w:val="000000"/>
        </w:rPr>
      </w:pPr>
      <w:r w:rsidRPr="00404C8E">
        <w:rPr>
          <w:color w:val="000000"/>
        </w:rPr>
        <w:t xml:space="preserve">Risk communication to internal staff (e.g., environmental services, clinical staff, patients, community) </w:t>
      </w:r>
    </w:p>
    <w:p w14:paraId="7ECB105C" w14:textId="77777777" w:rsidR="00FD278A" w:rsidRPr="00EA7CA3" w:rsidRDefault="00FD278A" w:rsidP="00BB1F83">
      <w:pPr>
        <w:numPr>
          <w:ilvl w:val="0"/>
          <w:numId w:val="48"/>
        </w:numPr>
        <w:spacing w:line="240" w:lineRule="auto"/>
        <w:jc w:val="left"/>
      </w:pPr>
      <w:r w:rsidRPr="00EA7CA3">
        <w:lastRenderedPageBreak/>
        <w:t xml:space="preserve">How long will the infectious organism of </w:t>
      </w:r>
      <w:r w:rsidRPr="00EA7CA3">
        <w:rPr>
          <w:color w:val="000000"/>
          <w:highlight w:val="lightGray"/>
        </w:rPr>
        <w:t>[insert airborne transmissible disease name]</w:t>
      </w:r>
      <w:r w:rsidRPr="00EA7CA3">
        <w:rPr>
          <w:color w:val="000000"/>
        </w:rPr>
        <w:t xml:space="preserve"> stay viable in the air after your patient is discharged?</w:t>
      </w:r>
    </w:p>
    <w:p w14:paraId="4F3F9CC5" w14:textId="77777777" w:rsidR="00FD278A" w:rsidRPr="00EA7CA3" w:rsidRDefault="00FD278A" w:rsidP="00BB1F83">
      <w:pPr>
        <w:numPr>
          <w:ilvl w:val="0"/>
          <w:numId w:val="48"/>
        </w:numPr>
        <w:spacing w:line="240" w:lineRule="auto"/>
        <w:jc w:val="left"/>
      </w:pPr>
      <w:r w:rsidRPr="00EA7CA3">
        <w:rPr>
          <w:color w:val="000000"/>
        </w:rPr>
        <w:t xml:space="preserve">Do you have a decontamination strategy that will effectively address the potential for viable airborne organisms? </w:t>
      </w:r>
      <w:r w:rsidRPr="00EA7CA3">
        <w:t xml:space="preserve">  </w:t>
      </w:r>
    </w:p>
    <w:p w14:paraId="459EF934" w14:textId="77777777" w:rsidR="00FD278A" w:rsidRPr="00404C8E" w:rsidRDefault="00FD278A" w:rsidP="00FD278A">
      <w:pPr>
        <w:pStyle w:val="BodyText"/>
        <w:spacing w:after="0" w:line="240" w:lineRule="auto"/>
        <w:ind w:left="1980"/>
        <w:jc w:val="left"/>
        <w:rPr>
          <w:color w:val="000000"/>
        </w:rPr>
      </w:pPr>
    </w:p>
    <w:p w14:paraId="62D2FCD0" w14:textId="512A1BC9" w:rsidR="00066C18" w:rsidRPr="00DD4ADC" w:rsidRDefault="00DF5B48" w:rsidP="00066C18">
      <w:pPr>
        <w:pStyle w:val="Heading2"/>
        <w:rPr>
          <w:color w:val="002060"/>
          <w:szCs w:val="28"/>
        </w:rPr>
      </w:pPr>
      <w:bookmarkStart w:id="168" w:name="_Toc475736254"/>
      <w:r>
        <w:rPr>
          <w:color w:val="002060"/>
          <w:szCs w:val="28"/>
        </w:rPr>
        <w:t>Module 6</w:t>
      </w:r>
      <w:r w:rsidR="00066C18">
        <w:rPr>
          <w:color w:val="002060"/>
          <w:szCs w:val="28"/>
        </w:rPr>
        <w:t>: Surgical Intervention</w:t>
      </w:r>
      <w:bookmarkEnd w:id="168"/>
      <w:r w:rsidR="00066C18">
        <w:rPr>
          <w:color w:val="002060"/>
          <w:szCs w:val="28"/>
        </w:rPr>
        <w:t xml:space="preserve">   </w:t>
      </w:r>
      <w:r w:rsidR="00066C18">
        <w:rPr>
          <w:color w:val="002060"/>
        </w:rPr>
        <w:t xml:space="preserve">  </w:t>
      </w:r>
    </w:p>
    <w:p w14:paraId="54B40537" w14:textId="77777777" w:rsidR="00DF5B48" w:rsidRPr="00404C8E" w:rsidRDefault="00DF5B48" w:rsidP="00DF5B48">
      <w:pPr>
        <w:pStyle w:val="Heading2"/>
      </w:pPr>
      <w:bookmarkStart w:id="169" w:name="_Toc475435461"/>
      <w:bookmarkStart w:id="170" w:name="_Toc475736255"/>
      <w:r w:rsidRPr="00404C8E">
        <w:t>Scenario</w:t>
      </w:r>
      <w:bookmarkEnd w:id="169"/>
      <w:bookmarkEnd w:id="170"/>
    </w:p>
    <w:p w14:paraId="55DE4B69" w14:textId="320A88AB" w:rsidR="00DF5B48" w:rsidRDefault="00DF5B48" w:rsidP="00DF5B48">
      <w:pPr>
        <w:pStyle w:val="BodyText"/>
        <w:shd w:val="clear" w:color="auto" w:fill="FFFFFF" w:themeFill="background1"/>
        <w:spacing w:after="0"/>
        <w:rPr>
          <w:b/>
        </w:rPr>
      </w:pPr>
      <w:r w:rsidRPr="00DF5B48">
        <w:rPr>
          <w:b/>
        </w:rPr>
        <w:t xml:space="preserve">Day Two of Admission </w:t>
      </w:r>
    </w:p>
    <w:p w14:paraId="049E35AE" w14:textId="77777777" w:rsidR="00DF5B48" w:rsidRPr="00DF5B48" w:rsidRDefault="00DF5B48" w:rsidP="00DF5B48">
      <w:pPr>
        <w:pStyle w:val="BodyText"/>
        <w:shd w:val="clear" w:color="auto" w:fill="FFFFFF" w:themeFill="background1"/>
        <w:spacing w:after="0"/>
        <w:rPr>
          <w:b/>
        </w:rPr>
      </w:pPr>
    </w:p>
    <w:p w14:paraId="5F78F017" w14:textId="7763A948" w:rsidR="00DF5B48" w:rsidRDefault="00DF5B48" w:rsidP="00DF5B48">
      <w:pPr>
        <w:pStyle w:val="BodyText"/>
        <w:shd w:val="clear" w:color="auto" w:fill="FFFFFF" w:themeFill="background1"/>
        <w:spacing w:after="0"/>
      </w:pPr>
      <w:r>
        <w:t xml:space="preserve">The 50-year old husband requires an emergency </w:t>
      </w:r>
      <w:r w:rsidR="00EE4AD6">
        <w:rPr>
          <w:color w:val="000000"/>
          <w:shd w:val="clear" w:color="auto" w:fill="FFFFFF"/>
        </w:rPr>
        <w:t xml:space="preserve">laparotomy. </w:t>
      </w:r>
    </w:p>
    <w:p w14:paraId="5339B37E" w14:textId="77777777" w:rsidR="00066C18" w:rsidRPr="00404C8E" w:rsidRDefault="00066C18" w:rsidP="00066C18">
      <w:pPr>
        <w:pStyle w:val="Heading2"/>
        <w:spacing w:before="360"/>
      </w:pPr>
      <w:bookmarkStart w:id="171" w:name="_Toc475435462"/>
      <w:bookmarkStart w:id="172" w:name="_Toc475736256"/>
      <w:r w:rsidRPr="00404C8E">
        <w:t>Key Issues</w:t>
      </w:r>
      <w:bookmarkEnd w:id="171"/>
      <w:bookmarkEnd w:id="172"/>
    </w:p>
    <w:p w14:paraId="67A7D33F" w14:textId="761000B0" w:rsidR="00066C18" w:rsidRDefault="00066C18" w:rsidP="00066C18">
      <w:pPr>
        <w:pStyle w:val="ListParagraph"/>
        <w:numPr>
          <w:ilvl w:val="0"/>
          <w:numId w:val="2"/>
        </w:numPr>
        <w:spacing w:line="240" w:lineRule="auto"/>
        <w:rPr>
          <w:szCs w:val="20"/>
        </w:rPr>
      </w:pPr>
      <w:r>
        <w:rPr>
          <w:szCs w:val="20"/>
        </w:rPr>
        <w:t xml:space="preserve">Surgical intervention </w:t>
      </w:r>
    </w:p>
    <w:p w14:paraId="786D16DE" w14:textId="77777777" w:rsidR="00066C18" w:rsidRPr="00404C8E" w:rsidRDefault="00066C18" w:rsidP="00066C18">
      <w:pPr>
        <w:pStyle w:val="Heading2"/>
        <w:spacing w:before="360"/>
      </w:pPr>
      <w:bookmarkStart w:id="173" w:name="_Toc475435463"/>
      <w:bookmarkStart w:id="174" w:name="_Toc475736257"/>
      <w:r w:rsidRPr="00404C8E">
        <w:t>Questions</w:t>
      </w:r>
      <w:bookmarkEnd w:id="173"/>
      <w:bookmarkEnd w:id="174"/>
    </w:p>
    <w:p w14:paraId="0C133DAF" w14:textId="004FEF3F" w:rsidR="00066C18" w:rsidRPr="005C2ABE" w:rsidRDefault="00066C18" w:rsidP="00F14DA5">
      <w:pPr>
        <w:pStyle w:val="BodyText"/>
        <w:numPr>
          <w:ilvl w:val="0"/>
          <w:numId w:val="70"/>
        </w:numPr>
        <w:spacing w:after="0" w:line="240" w:lineRule="auto"/>
        <w:jc w:val="left"/>
        <w:rPr>
          <w:color w:val="000000"/>
        </w:rPr>
      </w:pPr>
      <w:r w:rsidRPr="00404C8E">
        <w:t>Do</w:t>
      </w:r>
      <w:r w:rsidR="003F5AAF">
        <w:t>es your RESPTC</w:t>
      </w:r>
      <w:r w:rsidRPr="00404C8E">
        <w:t xml:space="preserve"> have special </w:t>
      </w:r>
      <w:r w:rsidR="00C129C0">
        <w:t xml:space="preserve">plans or </w:t>
      </w:r>
      <w:r w:rsidR="00987C92">
        <w:t>procedures</w:t>
      </w:r>
      <w:r w:rsidRPr="00404C8E">
        <w:t xml:space="preserve"> related to </w:t>
      </w:r>
      <w:r w:rsidR="00EE4AD6">
        <w:t xml:space="preserve">emergency </w:t>
      </w:r>
      <w:r>
        <w:t xml:space="preserve">invasive surgical </w:t>
      </w:r>
      <w:r w:rsidR="00987C92">
        <w:t>interventions</w:t>
      </w:r>
      <w:r>
        <w:t xml:space="preserve"> (e.g.,</w:t>
      </w:r>
      <w:r w:rsidR="005C2ABE">
        <w:t xml:space="preserve"> </w:t>
      </w:r>
      <w:r w:rsidR="00EE4AD6">
        <w:rPr>
          <w:color w:val="000000"/>
          <w:shd w:val="clear" w:color="auto" w:fill="FFFFFF"/>
        </w:rPr>
        <w:t>laparotomy</w:t>
      </w:r>
      <w:r w:rsidR="005C2ABE">
        <w:t>)</w:t>
      </w:r>
      <w:r w:rsidRPr="00404C8E">
        <w:t xml:space="preserve"> </w:t>
      </w:r>
      <w:r w:rsidR="00EE4AD6">
        <w:t xml:space="preserve">or elective interventions (e.g., </w:t>
      </w:r>
      <w:r w:rsidR="00EE4AD6">
        <w:rPr>
          <w:color w:val="000000"/>
          <w:shd w:val="clear" w:color="auto" w:fill="FFFFFF"/>
        </w:rPr>
        <w:t xml:space="preserve">tracheotomy) </w:t>
      </w:r>
      <w:r w:rsidRPr="00404C8E">
        <w:t>for a patient with suspected</w:t>
      </w:r>
      <w:r w:rsidR="005C2ABE">
        <w:t xml:space="preserve"> or confirmed</w:t>
      </w:r>
      <w:r w:rsidRPr="00404C8E">
        <w:t xml:space="preserve"> </w:t>
      </w:r>
      <w:r w:rsidRPr="00404C8E">
        <w:rPr>
          <w:color w:val="000000"/>
          <w:highlight w:val="lightGray"/>
        </w:rPr>
        <w:t>[insert airborne transmissible disease name]</w:t>
      </w:r>
      <w:r w:rsidRPr="00404C8E">
        <w:t>?</w:t>
      </w:r>
    </w:p>
    <w:p w14:paraId="39F91B62" w14:textId="249C4470" w:rsidR="005C2ABE" w:rsidRPr="00404C8E" w:rsidRDefault="005C2ABE" w:rsidP="005C2ABE">
      <w:pPr>
        <w:pStyle w:val="BodyText"/>
        <w:spacing w:after="0" w:line="240" w:lineRule="auto"/>
        <w:ind w:left="1440"/>
        <w:jc w:val="left"/>
        <w:rPr>
          <w:color w:val="000000"/>
        </w:rPr>
      </w:pPr>
      <w:r>
        <w:t xml:space="preserve">Considerations: </w:t>
      </w:r>
    </w:p>
    <w:p w14:paraId="408BC3D4" w14:textId="56E32D4A" w:rsidR="00066C18" w:rsidRPr="00C129C0" w:rsidRDefault="00DD0503" w:rsidP="00C129C0">
      <w:pPr>
        <w:pStyle w:val="NoSpacing"/>
        <w:numPr>
          <w:ilvl w:val="0"/>
          <w:numId w:val="68"/>
        </w:numPr>
        <w:ind w:left="1980"/>
        <w:rPr>
          <w:rFonts w:ascii="Arial Narrow" w:hAnsi="Arial Narrow"/>
        </w:rPr>
      </w:pPr>
      <w:r w:rsidRPr="00C129C0">
        <w:rPr>
          <w:rFonts w:ascii="Arial Narrow" w:hAnsi="Arial Narrow"/>
        </w:rPr>
        <w:t xml:space="preserve">Patient disease-status (e.g., risk of death from current severity of their </w:t>
      </w:r>
      <w:r w:rsidR="005C2ABE" w:rsidRPr="00C129C0">
        <w:rPr>
          <w:rFonts w:ascii="Arial Narrow" w:hAnsi="Arial Narrow"/>
        </w:rPr>
        <w:t>disease</w:t>
      </w:r>
      <w:r w:rsidRPr="00C129C0">
        <w:rPr>
          <w:rFonts w:ascii="Arial Narrow" w:hAnsi="Arial Narrow"/>
        </w:rPr>
        <w:t xml:space="preserve">, risk of death from surgical intervention, risk of exposure to the OR team) </w:t>
      </w:r>
    </w:p>
    <w:p w14:paraId="4FA42F0E" w14:textId="4CBA5A26" w:rsidR="00066C18" w:rsidRPr="00C129C0" w:rsidRDefault="00066C18" w:rsidP="00C129C0">
      <w:pPr>
        <w:pStyle w:val="NoSpacing"/>
        <w:numPr>
          <w:ilvl w:val="0"/>
          <w:numId w:val="68"/>
        </w:numPr>
        <w:ind w:left="1980"/>
        <w:rPr>
          <w:rFonts w:ascii="Arial Narrow" w:hAnsi="Arial Narrow"/>
          <w:color w:val="000000"/>
          <w:shd w:val="clear" w:color="auto" w:fill="FFFFFF"/>
        </w:rPr>
      </w:pPr>
      <w:r w:rsidRPr="00C129C0">
        <w:rPr>
          <w:rFonts w:ascii="Arial Narrow" w:hAnsi="Arial Narrow"/>
          <w:color w:val="000000"/>
          <w:shd w:val="clear" w:color="auto" w:fill="FFFFFF"/>
        </w:rPr>
        <w:t>Risk analysis and mitigation (e.g</w:t>
      </w:r>
      <w:r w:rsidR="00BC7FBA">
        <w:rPr>
          <w:rFonts w:ascii="Arial Narrow" w:hAnsi="Arial Narrow"/>
          <w:color w:val="000000"/>
          <w:shd w:val="clear" w:color="auto" w:fill="FFFFFF"/>
        </w:rPr>
        <w:t>.</w:t>
      </w:r>
      <w:r w:rsidRPr="00C129C0">
        <w:rPr>
          <w:rFonts w:ascii="Arial Narrow" w:hAnsi="Arial Narrow"/>
          <w:color w:val="000000"/>
          <w:shd w:val="clear" w:color="auto" w:fill="FFFFFF"/>
        </w:rPr>
        <w:t xml:space="preserve">, aerosol generation) </w:t>
      </w:r>
    </w:p>
    <w:p w14:paraId="49816D11" w14:textId="1DAD5378" w:rsidR="005C2ABE" w:rsidRPr="00C129C0" w:rsidRDefault="005C2ABE" w:rsidP="00C129C0">
      <w:pPr>
        <w:pStyle w:val="NoSpacing"/>
        <w:numPr>
          <w:ilvl w:val="0"/>
          <w:numId w:val="68"/>
        </w:numPr>
        <w:ind w:left="1980"/>
        <w:rPr>
          <w:rFonts w:ascii="Arial Narrow" w:hAnsi="Arial Narrow"/>
          <w:color w:val="000000"/>
          <w:shd w:val="clear" w:color="auto" w:fill="FFFFFF"/>
        </w:rPr>
      </w:pPr>
      <w:r w:rsidRPr="00C129C0">
        <w:rPr>
          <w:rFonts w:ascii="Arial Narrow" w:hAnsi="Arial Narrow"/>
          <w:color w:val="000000"/>
          <w:shd w:val="clear" w:color="auto" w:fill="FFFFFF"/>
        </w:rPr>
        <w:t xml:space="preserve">Enhanced PPE requirements and appropriate training and competency </w:t>
      </w:r>
    </w:p>
    <w:p w14:paraId="606D5A6E" w14:textId="77777777" w:rsidR="005C2ABE" w:rsidRPr="00C129C0" w:rsidRDefault="005C2ABE" w:rsidP="00C129C0">
      <w:pPr>
        <w:pStyle w:val="NoSpacing"/>
        <w:numPr>
          <w:ilvl w:val="0"/>
          <w:numId w:val="68"/>
        </w:numPr>
        <w:ind w:left="1980"/>
        <w:rPr>
          <w:rFonts w:ascii="Arial Narrow" w:hAnsi="Arial Narrow"/>
          <w:color w:val="000000"/>
          <w:shd w:val="clear" w:color="auto" w:fill="FFFFFF"/>
        </w:rPr>
      </w:pPr>
      <w:r w:rsidRPr="00C129C0">
        <w:rPr>
          <w:rFonts w:ascii="Arial Narrow" w:hAnsi="Arial Narrow"/>
          <w:color w:val="000000"/>
          <w:shd w:val="clear" w:color="auto" w:fill="FFFFFF"/>
        </w:rPr>
        <w:t xml:space="preserve">Transportation to and from operating room (e.g. clear and secure pathway) </w:t>
      </w:r>
    </w:p>
    <w:p w14:paraId="2C265DE5" w14:textId="298B48C8" w:rsidR="00CF32B3" w:rsidRPr="00C129C0" w:rsidRDefault="00DD0503" w:rsidP="00C129C0">
      <w:pPr>
        <w:pStyle w:val="NoSpacing"/>
        <w:numPr>
          <w:ilvl w:val="0"/>
          <w:numId w:val="68"/>
        </w:numPr>
        <w:ind w:left="1980"/>
        <w:rPr>
          <w:rFonts w:ascii="Arial Narrow" w:hAnsi="Arial Narrow"/>
          <w:color w:val="000000"/>
          <w:shd w:val="clear" w:color="auto" w:fill="FFFFFF"/>
        </w:rPr>
      </w:pPr>
      <w:r w:rsidRPr="00C129C0">
        <w:rPr>
          <w:rFonts w:ascii="Arial Narrow" w:hAnsi="Arial Narrow"/>
          <w:color w:val="000000"/>
          <w:shd w:val="clear" w:color="auto" w:fill="FFFFFF"/>
        </w:rPr>
        <w:t>Administration of anesthesia (e.g., intubated vs. non-intubated patients)</w:t>
      </w:r>
    </w:p>
    <w:p w14:paraId="6ABB15A1" w14:textId="5BB3F7C7" w:rsidR="00DD0503" w:rsidRPr="00C129C0" w:rsidRDefault="00DD0503" w:rsidP="00C129C0">
      <w:pPr>
        <w:pStyle w:val="NoSpacing"/>
        <w:numPr>
          <w:ilvl w:val="0"/>
          <w:numId w:val="68"/>
        </w:numPr>
        <w:ind w:left="1980"/>
        <w:rPr>
          <w:rFonts w:ascii="Arial Narrow" w:hAnsi="Arial Narrow"/>
          <w:color w:val="000000"/>
          <w:shd w:val="clear" w:color="auto" w:fill="FFFFFF"/>
        </w:rPr>
      </w:pPr>
      <w:r w:rsidRPr="00C129C0">
        <w:rPr>
          <w:rFonts w:ascii="Arial Narrow" w:hAnsi="Arial Narrow"/>
          <w:color w:val="000000"/>
          <w:shd w:val="clear" w:color="auto" w:fill="FFFFFF"/>
        </w:rPr>
        <w:t>Preoperative briefing with family members, perioperative team and hospital leadership</w:t>
      </w:r>
    </w:p>
    <w:p w14:paraId="69610459" w14:textId="49F0A8D1" w:rsidR="00DD0503" w:rsidRPr="00C129C0" w:rsidRDefault="00DD0503" w:rsidP="00C129C0">
      <w:pPr>
        <w:pStyle w:val="NoSpacing"/>
        <w:numPr>
          <w:ilvl w:val="0"/>
          <w:numId w:val="68"/>
        </w:numPr>
        <w:ind w:left="1980"/>
        <w:rPr>
          <w:rFonts w:ascii="Arial Narrow" w:hAnsi="Arial Narrow"/>
          <w:color w:val="000000"/>
          <w:shd w:val="clear" w:color="auto" w:fill="FFFFFF"/>
        </w:rPr>
      </w:pPr>
      <w:r w:rsidRPr="00C129C0">
        <w:rPr>
          <w:rFonts w:ascii="Arial Narrow" w:hAnsi="Arial Narrow"/>
          <w:color w:val="000000"/>
          <w:shd w:val="clear" w:color="auto" w:fill="FFFFFF"/>
        </w:rPr>
        <w:t xml:space="preserve">Appropriate equipment and supplies in OR (e.g., anticipated medications, emergency medications, etc.) </w:t>
      </w:r>
    </w:p>
    <w:p w14:paraId="05267D8B" w14:textId="43D81D07" w:rsidR="006A7CF7" w:rsidRPr="00C129C0" w:rsidRDefault="006A7CF7" w:rsidP="00C129C0">
      <w:pPr>
        <w:pStyle w:val="NoSpacing"/>
        <w:numPr>
          <w:ilvl w:val="0"/>
          <w:numId w:val="68"/>
        </w:numPr>
        <w:ind w:left="1980"/>
        <w:rPr>
          <w:rFonts w:ascii="Arial Narrow" w:hAnsi="Arial Narrow"/>
          <w:color w:val="000000"/>
          <w:shd w:val="clear" w:color="auto" w:fill="FFFFFF"/>
        </w:rPr>
      </w:pPr>
      <w:r w:rsidRPr="00C129C0">
        <w:rPr>
          <w:rFonts w:ascii="Arial Narrow" w:hAnsi="Arial Narrow"/>
          <w:color w:val="000000"/>
          <w:shd w:val="clear" w:color="auto" w:fill="FFFFFF"/>
        </w:rPr>
        <w:t>Intra-operative conduct (e.g., entry and exit from OR once patient enters OR)</w:t>
      </w:r>
    </w:p>
    <w:p w14:paraId="6ADF9998" w14:textId="7FBAA120" w:rsidR="006A7CF7" w:rsidRPr="00C129C0" w:rsidRDefault="006A7CF7" w:rsidP="00C129C0">
      <w:pPr>
        <w:pStyle w:val="NoSpacing"/>
        <w:numPr>
          <w:ilvl w:val="0"/>
          <w:numId w:val="68"/>
        </w:numPr>
        <w:ind w:left="1980"/>
        <w:rPr>
          <w:rFonts w:ascii="Arial Narrow" w:hAnsi="Arial Narrow"/>
          <w:color w:val="000000"/>
          <w:shd w:val="clear" w:color="auto" w:fill="FFFFFF"/>
        </w:rPr>
      </w:pPr>
      <w:r w:rsidRPr="00C129C0">
        <w:rPr>
          <w:rFonts w:ascii="Arial Narrow" w:hAnsi="Arial Narrow"/>
          <w:color w:val="000000"/>
          <w:shd w:val="clear" w:color="auto" w:fill="FFFFFF"/>
        </w:rPr>
        <w:t xml:space="preserve">Perioperative staff monitoring </w:t>
      </w:r>
    </w:p>
    <w:p w14:paraId="0CB22F80" w14:textId="77777777" w:rsidR="005C2ABE" w:rsidRPr="00C129C0" w:rsidRDefault="005C2ABE" w:rsidP="00C129C0">
      <w:pPr>
        <w:pStyle w:val="NoSpacing"/>
        <w:numPr>
          <w:ilvl w:val="0"/>
          <w:numId w:val="68"/>
        </w:numPr>
        <w:ind w:left="1980"/>
        <w:rPr>
          <w:rFonts w:ascii="Arial Narrow" w:hAnsi="Arial Narrow"/>
          <w:color w:val="000000"/>
          <w:shd w:val="clear" w:color="auto" w:fill="FFFFFF"/>
        </w:rPr>
      </w:pPr>
      <w:r w:rsidRPr="00C129C0">
        <w:rPr>
          <w:rFonts w:ascii="Arial Narrow" w:hAnsi="Arial Narrow"/>
          <w:color w:val="000000"/>
          <w:shd w:val="clear" w:color="auto" w:fill="FFFFFF"/>
        </w:rPr>
        <w:t xml:space="preserve">Decontamination of room, equipment and supplies </w:t>
      </w:r>
    </w:p>
    <w:p w14:paraId="0412D5E2" w14:textId="50EB4555" w:rsidR="00DF5B48" w:rsidRPr="00DD4ADC" w:rsidRDefault="00DF5B48" w:rsidP="00DF5B48">
      <w:pPr>
        <w:pStyle w:val="Heading2"/>
        <w:rPr>
          <w:color w:val="002060"/>
          <w:szCs w:val="28"/>
        </w:rPr>
      </w:pPr>
      <w:bookmarkStart w:id="175" w:name="_Toc475736258"/>
      <w:r>
        <w:rPr>
          <w:color w:val="002060"/>
          <w:szCs w:val="28"/>
        </w:rPr>
        <w:t>Module 7: Decedent Management</w:t>
      </w:r>
      <w:bookmarkEnd w:id="175"/>
      <w:r>
        <w:rPr>
          <w:color w:val="002060"/>
          <w:szCs w:val="28"/>
        </w:rPr>
        <w:t xml:space="preserve">  </w:t>
      </w:r>
      <w:r>
        <w:rPr>
          <w:color w:val="002060"/>
        </w:rPr>
        <w:t xml:space="preserve">  </w:t>
      </w:r>
    </w:p>
    <w:p w14:paraId="61A3E098" w14:textId="77777777" w:rsidR="00DF5B48" w:rsidRPr="00404C8E" w:rsidRDefault="00DF5B48" w:rsidP="00DF5B48">
      <w:pPr>
        <w:pStyle w:val="Heading2"/>
      </w:pPr>
      <w:bookmarkStart w:id="176" w:name="_Toc475435465"/>
      <w:bookmarkStart w:id="177" w:name="_Toc475736259"/>
      <w:bookmarkStart w:id="178" w:name="_Toc473664850"/>
      <w:bookmarkStart w:id="179" w:name="_Toc475259738"/>
      <w:r w:rsidRPr="00404C8E">
        <w:t>Scenario</w:t>
      </w:r>
      <w:bookmarkEnd w:id="176"/>
      <w:bookmarkEnd w:id="177"/>
    </w:p>
    <w:p w14:paraId="1DA32275" w14:textId="42857939" w:rsidR="00DF5B48" w:rsidRDefault="00DF5B48" w:rsidP="00DF5B48">
      <w:pPr>
        <w:pStyle w:val="BodyText"/>
        <w:shd w:val="clear" w:color="auto" w:fill="FFFFFF" w:themeFill="background1"/>
        <w:spacing w:after="0"/>
        <w:rPr>
          <w:b/>
        </w:rPr>
      </w:pPr>
      <w:r w:rsidRPr="00DF5B48">
        <w:rPr>
          <w:b/>
        </w:rPr>
        <w:t xml:space="preserve">Day </w:t>
      </w:r>
      <w:r>
        <w:rPr>
          <w:b/>
        </w:rPr>
        <w:t>Five</w:t>
      </w:r>
      <w:r w:rsidRPr="00DF5B48">
        <w:rPr>
          <w:b/>
        </w:rPr>
        <w:t xml:space="preserve"> </w:t>
      </w:r>
    </w:p>
    <w:p w14:paraId="447E00DE" w14:textId="77777777" w:rsidR="00DF5B48" w:rsidRPr="00DF5B48" w:rsidRDefault="00DF5B48" w:rsidP="00DF5B48">
      <w:pPr>
        <w:pStyle w:val="BodyText"/>
        <w:shd w:val="clear" w:color="auto" w:fill="FFFFFF" w:themeFill="background1"/>
        <w:spacing w:after="0"/>
        <w:rPr>
          <w:b/>
        </w:rPr>
      </w:pPr>
    </w:p>
    <w:p w14:paraId="66EC0879" w14:textId="3E11FD53" w:rsidR="00DF5B48" w:rsidRDefault="00DF5B48" w:rsidP="00DF5B48">
      <w:pPr>
        <w:pStyle w:val="BodyText"/>
        <w:shd w:val="clear" w:color="auto" w:fill="FFFFFF" w:themeFill="background1"/>
        <w:spacing w:after="0"/>
      </w:pPr>
      <w:r>
        <w:t xml:space="preserve">Approximately five days after hospital admission, the 50-year-old husband expires from multi-organ failure. </w:t>
      </w:r>
    </w:p>
    <w:p w14:paraId="080E0152" w14:textId="77777777" w:rsidR="00DF5B48" w:rsidRPr="00404C8E" w:rsidRDefault="00DF5B48" w:rsidP="00DF5B48">
      <w:pPr>
        <w:pStyle w:val="Heading2"/>
        <w:spacing w:before="360"/>
      </w:pPr>
      <w:bookmarkStart w:id="180" w:name="_Toc475435466"/>
      <w:bookmarkStart w:id="181" w:name="_Toc475736260"/>
      <w:r w:rsidRPr="00404C8E">
        <w:lastRenderedPageBreak/>
        <w:t>Key Issues</w:t>
      </w:r>
      <w:bookmarkEnd w:id="178"/>
      <w:bookmarkEnd w:id="179"/>
      <w:bookmarkEnd w:id="180"/>
      <w:bookmarkEnd w:id="181"/>
    </w:p>
    <w:p w14:paraId="1C5567D4" w14:textId="77777777" w:rsidR="00DF5B48" w:rsidRDefault="00DF5B48" w:rsidP="00DF5B48">
      <w:pPr>
        <w:pStyle w:val="ListParagraph"/>
        <w:numPr>
          <w:ilvl w:val="0"/>
          <w:numId w:val="2"/>
        </w:numPr>
        <w:spacing w:line="240" w:lineRule="auto"/>
        <w:rPr>
          <w:szCs w:val="20"/>
        </w:rPr>
      </w:pPr>
      <w:r>
        <w:rPr>
          <w:szCs w:val="20"/>
        </w:rPr>
        <w:t xml:space="preserve">Highly infectious disease decedent management </w:t>
      </w:r>
    </w:p>
    <w:p w14:paraId="137CFCF8" w14:textId="77777777" w:rsidR="00DF5B48" w:rsidRPr="00404C8E" w:rsidRDefault="00DF5B48" w:rsidP="00DF5B48">
      <w:pPr>
        <w:pStyle w:val="Heading2"/>
        <w:spacing w:before="360"/>
      </w:pPr>
      <w:bookmarkStart w:id="182" w:name="_Toc473664851"/>
      <w:bookmarkStart w:id="183" w:name="_Toc475259739"/>
      <w:bookmarkStart w:id="184" w:name="_Toc475435467"/>
      <w:bookmarkStart w:id="185" w:name="_Toc475736261"/>
      <w:r w:rsidRPr="00404C8E">
        <w:t>Questions</w:t>
      </w:r>
      <w:bookmarkEnd w:id="182"/>
      <w:bookmarkEnd w:id="183"/>
      <w:bookmarkEnd w:id="184"/>
      <w:bookmarkEnd w:id="185"/>
    </w:p>
    <w:p w14:paraId="3D017E7A" w14:textId="77777777" w:rsidR="00DF5B48" w:rsidRPr="001D1053" w:rsidRDefault="00DF5B48" w:rsidP="00DF5B48">
      <w:pPr>
        <w:pStyle w:val="BodyText"/>
        <w:numPr>
          <w:ilvl w:val="0"/>
          <w:numId w:val="25"/>
        </w:numPr>
        <w:spacing w:after="0" w:line="240" w:lineRule="auto"/>
        <w:jc w:val="left"/>
        <w:rPr>
          <w:color w:val="000000"/>
        </w:rPr>
      </w:pPr>
      <w:r>
        <w:rPr>
          <w:color w:val="000000"/>
        </w:rPr>
        <w:t>Where will the deceased patient be placed until a confirmatory diagnosis is made?</w:t>
      </w:r>
    </w:p>
    <w:p w14:paraId="7D5DD3A0" w14:textId="77777777" w:rsidR="00DF5B48" w:rsidRPr="00091DF0" w:rsidRDefault="00DF5B48" w:rsidP="00DF5B48">
      <w:pPr>
        <w:pStyle w:val="BodyText"/>
        <w:numPr>
          <w:ilvl w:val="0"/>
          <w:numId w:val="25"/>
        </w:numPr>
        <w:spacing w:after="0" w:line="240" w:lineRule="auto"/>
        <w:jc w:val="left"/>
        <w:rPr>
          <w:color w:val="000000"/>
        </w:rPr>
      </w:pPr>
      <w:r w:rsidRPr="00C341FC">
        <w:t>Do you have special processes</w:t>
      </w:r>
      <w:r>
        <w:t xml:space="preserve"> or agreements</w:t>
      </w:r>
      <w:r w:rsidRPr="00C341FC">
        <w:t xml:space="preserve"> related to handling </w:t>
      </w:r>
      <w:r>
        <w:t xml:space="preserve">highly infectious disease </w:t>
      </w:r>
      <w:r w:rsidRPr="00C341FC">
        <w:t>patient remains?</w:t>
      </w:r>
    </w:p>
    <w:p w14:paraId="1AF36B90" w14:textId="65A448FA" w:rsidR="00E74AA6" w:rsidRPr="00275622" w:rsidRDefault="00E74AA6" w:rsidP="00DF5B48">
      <w:pPr>
        <w:pStyle w:val="BodyText"/>
        <w:numPr>
          <w:ilvl w:val="0"/>
          <w:numId w:val="25"/>
        </w:numPr>
        <w:spacing w:after="0" w:line="240" w:lineRule="auto"/>
        <w:jc w:val="left"/>
        <w:rPr>
          <w:color w:val="000000"/>
        </w:rPr>
      </w:pPr>
      <w:r>
        <w:t>How will t</w:t>
      </w:r>
      <w:r>
        <w:t>his be coordinated with your respective local/state Department of Health, and what regulations</w:t>
      </w:r>
      <w:r>
        <w:t>/requirements may be in place to govern these decisions (i.</w:t>
      </w:r>
      <w:r>
        <w:t>e. quarantine and isolation regulations?</w:t>
      </w:r>
      <w:r>
        <w:t>).</w:t>
      </w:r>
    </w:p>
    <w:p w14:paraId="138CA201" w14:textId="77777777" w:rsidR="00DF5B48" w:rsidRDefault="00DF5B48" w:rsidP="00DF5B48">
      <w:pPr>
        <w:pStyle w:val="BodyText"/>
        <w:spacing w:after="0"/>
        <w:ind w:left="1440"/>
      </w:pPr>
      <w:r>
        <w:t>Considerations:</w:t>
      </w:r>
    </w:p>
    <w:p w14:paraId="152FC407" w14:textId="77777777" w:rsidR="00DF5B48" w:rsidRDefault="00DF5B48" w:rsidP="00DF5B48">
      <w:pPr>
        <w:pStyle w:val="BodyText"/>
        <w:numPr>
          <w:ilvl w:val="0"/>
          <w:numId w:val="14"/>
        </w:numPr>
        <w:spacing w:after="0" w:line="240" w:lineRule="auto"/>
        <w:ind w:left="1980"/>
        <w:jc w:val="left"/>
      </w:pPr>
      <w:r>
        <w:t>Packaging of infectious patient remains</w:t>
      </w:r>
    </w:p>
    <w:p w14:paraId="647FF4D7" w14:textId="77777777" w:rsidR="00DF5B48" w:rsidRDefault="00DF5B48" w:rsidP="00DF5B48">
      <w:pPr>
        <w:pStyle w:val="BodyText"/>
        <w:numPr>
          <w:ilvl w:val="0"/>
          <w:numId w:val="14"/>
        </w:numPr>
        <w:spacing w:after="0" w:line="240" w:lineRule="auto"/>
        <w:ind w:left="1980"/>
        <w:jc w:val="left"/>
      </w:pPr>
      <w:r>
        <w:t xml:space="preserve">Body disposition  </w:t>
      </w:r>
    </w:p>
    <w:p w14:paraId="1BE0D411" w14:textId="77777777" w:rsidR="00DF5B48" w:rsidRDefault="00DF5B48" w:rsidP="00DF5B48">
      <w:pPr>
        <w:pStyle w:val="BodyText"/>
        <w:numPr>
          <w:ilvl w:val="0"/>
          <w:numId w:val="14"/>
        </w:numPr>
        <w:spacing w:after="0" w:line="240" w:lineRule="auto"/>
        <w:ind w:left="1980"/>
        <w:jc w:val="left"/>
      </w:pPr>
      <w:r>
        <w:t xml:space="preserve">Crematory or funeral home willing and trained to handle patient remains </w:t>
      </w:r>
    </w:p>
    <w:p w14:paraId="1B346299" w14:textId="77777777" w:rsidR="00DF5B48" w:rsidRPr="00C341FC" w:rsidRDefault="00DF5B48" w:rsidP="00DF5B48">
      <w:pPr>
        <w:pStyle w:val="BodyText"/>
        <w:numPr>
          <w:ilvl w:val="0"/>
          <w:numId w:val="14"/>
        </w:numPr>
        <w:spacing w:after="0" w:line="240" w:lineRule="auto"/>
        <w:ind w:left="1980"/>
        <w:jc w:val="left"/>
      </w:pPr>
      <w:r>
        <w:t xml:space="preserve">Personal protective equipment </w:t>
      </w:r>
    </w:p>
    <w:p w14:paraId="43B759EE" w14:textId="77777777" w:rsidR="00DF5B48" w:rsidRPr="00C341FC" w:rsidRDefault="00DF5B48" w:rsidP="00DF5B48">
      <w:pPr>
        <w:pStyle w:val="BodyText"/>
        <w:numPr>
          <w:ilvl w:val="0"/>
          <w:numId w:val="14"/>
        </w:numPr>
        <w:spacing w:after="0" w:line="240" w:lineRule="auto"/>
        <w:ind w:left="1980"/>
        <w:jc w:val="left"/>
      </w:pPr>
      <w:r w:rsidRPr="00C341FC">
        <w:t>Chain of custody</w:t>
      </w:r>
    </w:p>
    <w:p w14:paraId="6C01CAD6" w14:textId="77777777" w:rsidR="00DF5B48" w:rsidRPr="00C341FC" w:rsidRDefault="00DF5B48" w:rsidP="00DF5B48">
      <w:pPr>
        <w:pStyle w:val="BodyText"/>
        <w:numPr>
          <w:ilvl w:val="0"/>
          <w:numId w:val="14"/>
        </w:numPr>
        <w:spacing w:after="0" w:line="240" w:lineRule="auto"/>
        <w:ind w:left="1980"/>
        <w:jc w:val="left"/>
      </w:pPr>
      <w:r w:rsidRPr="00C341FC">
        <w:t xml:space="preserve">Safe transport to crematorium or funeral home </w:t>
      </w:r>
    </w:p>
    <w:p w14:paraId="1BCF699B" w14:textId="77777777" w:rsidR="00DF5B48" w:rsidRDefault="00DF5B48" w:rsidP="00DF5B48">
      <w:pPr>
        <w:pStyle w:val="BodyText"/>
        <w:numPr>
          <w:ilvl w:val="0"/>
          <w:numId w:val="14"/>
        </w:numPr>
        <w:spacing w:after="0" w:line="240" w:lineRule="auto"/>
        <w:ind w:left="1980"/>
        <w:jc w:val="left"/>
      </w:pPr>
      <w:r w:rsidRPr="00C341FC">
        <w:t>Transport safe</w:t>
      </w:r>
      <w:r>
        <w:t>ty (i.e. Spill kit, containers)</w:t>
      </w:r>
    </w:p>
    <w:p w14:paraId="7F132E81" w14:textId="77777777" w:rsidR="00DF5B48" w:rsidRPr="00C341FC" w:rsidRDefault="00DF5B48" w:rsidP="00DF5B48">
      <w:pPr>
        <w:pStyle w:val="BodyText"/>
        <w:numPr>
          <w:ilvl w:val="0"/>
          <w:numId w:val="14"/>
        </w:numPr>
        <w:spacing w:after="0" w:line="240" w:lineRule="auto"/>
        <w:ind w:left="1980"/>
        <w:jc w:val="left"/>
      </w:pPr>
      <w:r w:rsidRPr="00C341FC">
        <w:t>Family care after the loss of a patient</w:t>
      </w:r>
    </w:p>
    <w:p w14:paraId="46EC5C11" w14:textId="772DFAD2" w:rsidR="00DF5B48" w:rsidRPr="0021303E" w:rsidRDefault="00DF5B48" w:rsidP="00DF5B48">
      <w:pPr>
        <w:pStyle w:val="Heading2"/>
        <w:rPr>
          <w:color w:val="002060"/>
          <w:szCs w:val="28"/>
        </w:rPr>
      </w:pPr>
      <w:bookmarkStart w:id="186" w:name="_Toc475736262"/>
      <w:r>
        <w:rPr>
          <w:color w:val="002060"/>
          <w:szCs w:val="28"/>
        </w:rPr>
        <w:t>Module 8</w:t>
      </w:r>
      <w:r w:rsidRPr="0021303E">
        <w:rPr>
          <w:color w:val="002060"/>
          <w:szCs w:val="28"/>
        </w:rPr>
        <w:t xml:space="preserve">: </w:t>
      </w:r>
      <w:r w:rsidRPr="0021303E">
        <w:rPr>
          <w:color w:val="002060"/>
        </w:rPr>
        <w:t>Labor/Delivery</w:t>
      </w:r>
      <w:bookmarkEnd w:id="186"/>
    </w:p>
    <w:p w14:paraId="7494C221" w14:textId="77777777" w:rsidR="00DF5B48" w:rsidRPr="00404C8E" w:rsidRDefault="00DF5B48" w:rsidP="00DF5B48">
      <w:pPr>
        <w:pStyle w:val="Heading2"/>
      </w:pPr>
      <w:bookmarkStart w:id="187" w:name="_Toc475259741"/>
      <w:bookmarkStart w:id="188" w:name="_Toc475435469"/>
      <w:bookmarkStart w:id="189" w:name="_Toc475736263"/>
      <w:bookmarkStart w:id="190" w:name="_Toc473664833"/>
      <w:r w:rsidRPr="00404C8E">
        <w:t>Scenario</w:t>
      </w:r>
      <w:bookmarkEnd w:id="187"/>
      <w:bookmarkEnd w:id="188"/>
      <w:bookmarkEnd w:id="189"/>
    </w:p>
    <w:p w14:paraId="25960E51" w14:textId="61A71A00" w:rsidR="00DF5B48" w:rsidRPr="00DF5B48" w:rsidRDefault="00DF5B48" w:rsidP="00DF5B48">
      <w:pPr>
        <w:pStyle w:val="BodyText"/>
        <w:shd w:val="clear" w:color="auto" w:fill="FFFFFF" w:themeFill="background1"/>
        <w:spacing w:after="0"/>
        <w:rPr>
          <w:b/>
        </w:rPr>
      </w:pPr>
      <w:r w:rsidRPr="00DF5B48">
        <w:rPr>
          <w:b/>
        </w:rPr>
        <w:t xml:space="preserve">Day Seven </w:t>
      </w:r>
    </w:p>
    <w:p w14:paraId="08AFF718" w14:textId="77777777" w:rsidR="00DF5B48" w:rsidRDefault="00DF5B48" w:rsidP="00DF5B48">
      <w:pPr>
        <w:pStyle w:val="BodyText"/>
        <w:shd w:val="clear" w:color="auto" w:fill="FFFFFF" w:themeFill="background1"/>
        <w:spacing w:after="0"/>
      </w:pPr>
    </w:p>
    <w:p w14:paraId="09E8508C" w14:textId="0085EFD1" w:rsidR="00DF5B48" w:rsidRDefault="00DF5B48" w:rsidP="00DF5B48">
      <w:pPr>
        <w:pStyle w:val="BodyText"/>
        <w:shd w:val="clear" w:color="auto" w:fill="FFFFFF" w:themeFill="background1"/>
        <w:spacing w:after="0"/>
        <w:rPr>
          <w:shd w:val="clear" w:color="auto" w:fill="FFFFFF" w:themeFill="background1"/>
        </w:rPr>
      </w:pPr>
      <w:r>
        <w:t xml:space="preserve">The 43-year-old female currently 33 weeks pregnant with an LMP is of </w:t>
      </w:r>
      <w:r w:rsidRPr="003D604D">
        <w:rPr>
          <w:shd w:val="clear" w:color="auto" w:fill="D9D9D9" w:themeFill="background1" w:themeFillShade="D9"/>
        </w:rPr>
        <w:t>[insert last menstrual date]</w:t>
      </w:r>
      <w:r w:rsidRPr="003D604D">
        <w:rPr>
          <w:shd w:val="clear" w:color="auto" w:fill="FFFFFF" w:themeFill="background1"/>
        </w:rPr>
        <w:t xml:space="preserve"> and EDC</w:t>
      </w:r>
      <w:r>
        <w:rPr>
          <w:shd w:val="clear" w:color="auto" w:fill="FFFFFF" w:themeFill="background1"/>
        </w:rPr>
        <w:t xml:space="preserve"> of </w:t>
      </w:r>
      <w:r w:rsidRPr="003D604D">
        <w:rPr>
          <w:shd w:val="clear" w:color="auto" w:fill="D9D9D9" w:themeFill="background1" w:themeFillShade="D9"/>
        </w:rPr>
        <w:t>[</w:t>
      </w:r>
      <w:r>
        <w:rPr>
          <w:shd w:val="clear" w:color="auto" w:fill="D9D9D9" w:themeFill="background1" w:themeFillShade="D9"/>
        </w:rPr>
        <w:t xml:space="preserve">insert estimated date of </w:t>
      </w:r>
      <w:r w:rsidRPr="003D604D">
        <w:rPr>
          <w:shd w:val="clear" w:color="auto" w:fill="D9D9D9" w:themeFill="background1" w:themeFillShade="D9"/>
        </w:rPr>
        <w:t>confinement]</w:t>
      </w:r>
      <w:r w:rsidRPr="003D604D">
        <w:rPr>
          <w:shd w:val="clear" w:color="auto" w:fill="FFFFFF" w:themeFill="background1"/>
        </w:rPr>
        <w:t xml:space="preserve"> </w:t>
      </w:r>
      <w:r>
        <w:rPr>
          <w:shd w:val="clear" w:color="auto" w:fill="FFFFFF" w:themeFill="background1"/>
        </w:rPr>
        <w:t xml:space="preserve">is positive </w:t>
      </w:r>
      <w:r>
        <w:rPr>
          <w:color w:val="000000"/>
          <w:shd w:val="clear" w:color="auto" w:fill="FFFFFF"/>
        </w:rPr>
        <w:t xml:space="preserve">for </w:t>
      </w:r>
      <w:r w:rsidRPr="00EA7CA3">
        <w:rPr>
          <w:color w:val="000000"/>
          <w:highlight w:val="lightGray"/>
        </w:rPr>
        <w:t>[insert airborne transmissible disease name]</w:t>
      </w:r>
      <w:r>
        <w:rPr>
          <w:color w:val="000000"/>
        </w:rPr>
        <w:t xml:space="preserve">. She has been receiving ongoing care at your RESPTC. On day seven of patient’s admission to the RESPTC, the patient has gone into premature labor with uterine contractions occurring every 10 minutes. </w:t>
      </w:r>
    </w:p>
    <w:p w14:paraId="3066B558" w14:textId="77777777" w:rsidR="00DF5B48" w:rsidRPr="00404C8E" w:rsidRDefault="00DF5B48" w:rsidP="00DF5B48">
      <w:pPr>
        <w:pStyle w:val="Heading2"/>
        <w:spacing w:before="360"/>
      </w:pPr>
      <w:bookmarkStart w:id="191" w:name="_Toc475259742"/>
      <w:bookmarkStart w:id="192" w:name="_Toc475435470"/>
      <w:bookmarkStart w:id="193" w:name="_Toc475736264"/>
      <w:r w:rsidRPr="00404C8E">
        <w:t>Key Issues</w:t>
      </w:r>
      <w:bookmarkEnd w:id="190"/>
      <w:bookmarkEnd w:id="191"/>
      <w:bookmarkEnd w:id="192"/>
      <w:bookmarkEnd w:id="193"/>
    </w:p>
    <w:p w14:paraId="6F47CA6E" w14:textId="77777777" w:rsidR="00DF5B48" w:rsidRDefault="00DF5B48" w:rsidP="00DF5B48">
      <w:pPr>
        <w:pStyle w:val="ListParagraph"/>
        <w:numPr>
          <w:ilvl w:val="0"/>
          <w:numId w:val="2"/>
        </w:numPr>
        <w:spacing w:line="240" w:lineRule="auto"/>
        <w:rPr>
          <w:szCs w:val="20"/>
        </w:rPr>
      </w:pPr>
      <w:r>
        <w:rPr>
          <w:szCs w:val="20"/>
        </w:rPr>
        <w:t xml:space="preserve">Care of laboring patient </w:t>
      </w:r>
    </w:p>
    <w:p w14:paraId="302DD985" w14:textId="77777777" w:rsidR="00DF5B48" w:rsidRDefault="00DF5B48" w:rsidP="00DF5B48">
      <w:pPr>
        <w:pStyle w:val="ListParagraph"/>
        <w:numPr>
          <w:ilvl w:val="0"/>
          <w:numId w:val="2"/>
        </w:numPr>
        <w:spacing w:line="240" w:lineRule="auto"/>
        <w:rPr>
          <w:szCs w:val="20"/>
        </w:rPr>
      </w:pPr>
      <w:r>
        <w:rPr>
          <w:szCs w:val="20"/>
        </w:rPr>
        <w:t xml:space="preserve">Delivery of infant </w:t>
      </w:r>
    </w:p>
    <w:p w14:paraId="69FE8B05" w14:textId="77777777" w:rsidR="00DF5B48" w:rsidRDefault="00DF5B48" w:rsidP="00DF5B48">
      <w:pPr>
        <w:pStyle w:val="ListParagraph"/>
        <w:numPr>
          <w:ilvl w:val="0"/>
          <w:numId w:val="2"/>
        </w:numPr>
        <w:spacing w:line="240" w:lineRule="auto"/>
        <w:rPr>
          <w:szCs w:val="20"/>
        </w:rPr>
      </w:pPr>
      <w:r>
        <w:rPr>
          <w:szCs w:val="20"/>
        </w:rPr>
        <w:t xml:space="preserve">Care of PUI infant </w:t>
      </w:r>
    </w:p>
    <w:p w14:paraId="6528387F" w14:textId="77777777" w:rsidR="00DF5B48" w:rsidRPr="00404C8E" w:rsidRDefault="00DF5B48" w:rsidP="00DF5B48">
      <w:pPr>
        <w:pStyle w:val="Heading2"/>
        <w:spacing w:before="360"/>
      </w:pPr>
      <w:bookmarkStart w:id="194" w:name="_Toc473664834"/>
      <w:bookmarkStart w:id="195" w:name="_Toc475259743"/>
      <w:bookmarkStart w:id="196" w:name="_Toc475435471"/>
      <w:bookmarkStart w:id="197" w:name="_Toc475736265"/>
      <w:r w:rsidRPr="00404C8E">
        <w:t>Questions</w:t>
      </w:r>
      <w:bookmarkEnd w:id="194"/>
      <w:bookmarkEnd w:id="195"/>
      <w:bookmarkEnd w:id="196"/>
      <w:bookmarkEnd w:id="197"/>
    </w:p>
    <w:p w14:paraId="530C5FBD" w14:textId="77777777" w:rsidR="00DF5B48" w:rsidRPr="00404C8E" w:rsidRDefault="00DF5B48" w:rsidP="00DF5B48">
      <w:pPr>
        <w:pStyle w:val="BodyText"/>
        <w:spacing w:after="0"/>
        <w:rPr>
          <w:szCs w:val="22"/>
        </w:rPr>
      </w:pPr>
      <w:r w:rsidRPr="00404C8E">
        <w:rPr>
          <w:szCs w:val="20"/>
        </w:rPr>
        <w:t xml:space="preserve">The following questions are provided as suggested subjects that we may address as the discussion progresses. These questions are not meant to constitute a definitive list of concerns to be addressed, nor is there a requirement to address every </w:t>
      </w:r>
      <w:r w:rsidRPr="00404C8E">
        <w:rPr>
          <w:szCs w:val="22"/>
        </w:rPr>
        <w:t>question.</w:t>
      </w:r>
    </w:p>
    <w:p w14:paraId="1CC1BC50" w14:textId="77777777" w:rsidR="00DF5B48" w:rsidRPr="005C2ABE" w:rsidRDefault="00DF5B48" w:rsidP="00DF5B48">
      <w:pPr>
        <w:pStyle w:val="BodyText"/>
        <w:numPr>
          <w:ilvl w:val="0"/>
          <w:numId w:val="58"/>
        </w:numPr>
        <w:spacing w:after="0" w:line="240" w:lineRule="auto"/>
        <w:jc w:val="left"/>
        <w:rPr>
          <w:color w:val="000000"/>
        </w:rPr>
      </w:pPr>
      <w:r>
        <w:t xml:space="preserve">Does your RESPTC </w:t>
      </w:r>
      <w:r w:rsidRPr="00404C8E">
        <w:t xml:space="preserve">have special </w:t>
      </w:r>
      <w:r>
        <w:t>plans or procedures</w:t>
      </w:r>
      <w:r w:rsidRPr="00404C8E">
        <w:t xml:space="preserve"> related to </w:t>
      </w:r>
      <w:r>
        <w:t>care and delivery of an obstetrical patient</w:t>
      </w:r>
      <w:r w:rsidRPr="00404C8E">
        <w:t xml:space="preserve"> with suspected</w:t>
      </w:r>
      <w:r>
        <w:t xml:space="preserve"> or confirmed</w:t>
      </w:r>
      <w:r w:rsidRPr="00404C8E">
        <w:t xml:space="preserve"> </w:t>
      </w:r>
      <w:r w:rsidRPr="00404C8E">
        <w:rPr>
          <w:color w:val="000000"/>
          <w:highlight w:val="lightGray"/>
        </w:rPr>
        <w:t>[insert airborne transmissible disease name]</w:t>
      </w:r>
      <w:r w:rsidRPr="00404C8E">
        <w:t>?</w:t>
      </w:r>
    </w:p>
    <w:p w14:paraId="4F621D0E" w14:textId="77777777" w:rsidR="00DF5B48" w:rsidRPr="00404C8E" w:rsidRDefault="00DF5B48" w:rsidP="00DF5B48">
      <w:pPr>
        <w:pStyle w:val="BodyText"/>
        <w:spacing w:after="0" w:line="240" w:lineRule="auto"/>
        <w:ind w:left="1440"/>
        <w:jc w:val="left"/>
        <w:rPr>
          <w:color w:val="000000"/>
        </w:rPr>
      </w:pPr>
      <w:r>
        <w:t xml:space="preserve">Considerations: </w:t>
      </w:r>
    </w:p>
    <w:p w14:paraId="020193AE" w14:textId="77777777" w:rsidR="00DF5B48" w:rsidRPr="00572ED6" w:rsidRDefault="00DF5B48" w:rsidP="00DF5B48">
      <w:pPr>
        <w:pStyle w:val="NoSpacing"/>
        <w:numPr>
          <w:ilvl w:val="0"/>
          <w:numId w:val="68"/>
        </w:numPr>
        <w:ind w:left="1980"/>
        <w:rPr>
          <w:rFonts w:ascii="Arial Narrow" w:hAnsi="Arial Narrow"/>
        </w:rPr>
      </w:pPr>
      <w:r w:rsidRPr="00572ED6">
        <w:rPr>
          <w:rFonts w:ascii="Arial Narrow" w:hAnsi="Arial Narrow"/>
        </w:rPr>
        <w:t xml:space="preserve">Obstetric interventions and outcomes of case </w:t>
      </w:r>
    </w:p>
    <w:p w14:paraId="118B3BC7" w14:textId="77777777" w:rsidR="00DF5B48" w:rsidRPr="00572ED6" w:rsidRDefault="00DF5B48" w:rsidP="00DF5B48">
      <w:pPr>
        <w:pStyle w:val="NoSpacing"/>
        <w:numPr>
          <w:ilvl w:val="0"/>
          <w:numId w:val="68"/>
        </w:numPr>
        <w:ind w:left="1980"/>
        <w:rPr>
          <w:rFonts w:ascii="Arial Narrow" w:hAnsi="Arial Narrow"/>
          <w:color w:val="000000"/>
          <w:shd w:val="clear" w:color="auto" w:fill="FFFFFF"/>
        </w:rPr>
      </w:pPr>
      <w:r w:rsidRPr="00572ED6">
        <w:rPr>
          <w:rFonts w:ascii="Arial Narrow" w:hAnsi="Arial Narrow"/>
          <w:color w:val="000000"/>
          <w:shd w:val="clear" w:color="auto" w:fill="FFFFFF"/>
        </w:rPr>
        <w:lastRenderedPageBreak/>
        <w:t xml:space="preserve">Role of internal and external hospital contacts in assessing and guiding management of patient and reviewing care plan (e.g., </w:t>
      </w:r>
      <w:r w:rsidRPr="00572ED6">
        <w:rPr>
          <w:rFonts w:ascii="Arial Narrow" w:hAnsi="Arial Narrow"/>
        </w:rPr>
        <w:t>hospitals healthcare providers, nursing directors, laboratory director, environmental services staff, anesthesiologists, hospital administration, local/state department of health)</w:t>
      </w:r>
    </w:p>
    <w:p w14:paraId="2580F24D" w14:textId="77777777" w:rsidR="00DF5B48" w:rsidRPr="00572ED6" w:rsidRDefault="00DF5B48" w:rsidP="00DF5B48">
      <w:pPr>
        <w:pStyle w:val="NoSpacing"/>
        <w:numPr>
          <w:ilvl w:val="0"/>
          <w:numId w:val="68"/>
        </w:numPr>
        <w:ind w:left="1980"/>
        <w:rPr>
          <w:rFonts w:ascii="Arial Narrow" w:hAnsi="Arial Narrow"/>
        </w:rPr>
      </w:pPr>
      <w:r w:rsidRPr="00572ED6">
        <w:rPr>
          <w:rFonts w:ascii="Arial Narrow" w:hAnsi="Arial Narrow"/>
        </w:rPr>
        <w:t>Peripartum and postpartum obstetric care</w:t>
      </w:r>
    </w:p>
    <w:p w14:paraId="5EDC3682" w14:textId="77777777" w:rsidR="00DF5B48" w:rsidRPr="00572ED6" w:rsidRDefault="00DF5B48" w:rsidP="00DF5B48">
      <w:pPr>
        <w:pStyle w:val="NoSpacing"/>
        <w:numPr>
          <w:ilvl w:val="0"/>
          <w:numId w:val="68"/>
        </w:numPr>
        <w:ind w:left="1980"/>
        <w:rPr>
          <w:rFonts w:ascii="Arial Narrow" w:hAnsi="Arial Narrow"/>
        </w:rPr>
      </w:pPr>
      <w:r w:rsidRPr="00572ED6">
        <w:rPr>
          <w:rFonts w:ascii="Arial Narrow" w:hAnsi="Arial Narrow"/>
        </w:rPr>
        <w:t xml:space="preserve">Patient disease-status and potential to complicate delivery (e.g., risk of death from current severity of their disease, risk of death from vaginal delivery vs. caesarian, risk of exposure to the delivery team) </w:t>
      </w:r>
    </w:p>
    <w:p w14:paraId="4123FE74" w14:textId="77777777" w:rsidR="00DF5B48" w:rsidRPr="00572ED6" w:rsidRDefault="00DF5B48" w:rsidP="00DF5B48">
      <w:pPr>
        <w:pStyle w:val="NoSpacing"/>
        <w:numPr>
          <w:ilvl w:val="0"/>
          <w:numId w:val="68"/>
        </w:numPr>
        <w:ind w:left="1980"/>
        <w:rPr>
          <w:rFonts w:ascii="Arial Narrow" w:hAnsi="Arial Narrow"/>
        </w:rPr>
      </w:pPr>
      <w:r w:rsidRPr="00572ED6">
        <w:rPr>
          <w:rFonts w:ascii="Arial Narrow" w:hAnsi="Arial Narrow"/>
        </w:rPr>
        <w:t xml:space="preserve">Enhanced precautions taken during labor and delivery </w:t>
      </w:r>
    </w:p>
    <w:p w14:paraId="1CE59131" w14:textId="77777777" w:rsidR="00DF5B48" w:rsidRPr="00572ED6" w:rsidRDefault="00DF5B48" w:rsidP="00DF5B48">
      <w:pPr>
        <w:pStyle w:val="NoSpacing"/>
        <w:numPr>
          <w:ilvl w:val="0"/>
          <w:numId w:val="68"/>
        </w:numPr>
        <w:ind w:left="1980"/>
        <w:rPr>
          <w:rFonts w:ascii="Arial Narrow" w:hAnsi="Arial Narrow"/>
          <w:color w:val="000000"/>
          <w:shd w:val="clear" w:color="auto" w:fill="FFFFFF"/>
        </w:rPr>
      </w:pPr>
      <w:r w:rsidRPr="00572ED6">
        <w:rPr>
          <w:rFonts w:ascii="Arial Narrow" w:hAnsi="Arial Narrow"/>
          <w:color w:val="000000"/>
          <w:shd w:val="clear" w:color="auto" w:fill="FFFFFF"/>
        </w:rPr>
        <w:t xml:space="preserve">Enhanced PPE requirements and appropriate training and competency </w:t>
      </w:r>
    </w:p>
    <w:p w14:paraId="2DFFD19B" w14:textId="77777777" w:rsidR="00DF5B48" w:rsidRPr="00572ED6" w:rsidRDefault="00DF5B48" w:rsidP="00DF5B48">
      <w:pPr>
        <w:pStyle w:val="NoSpacing"/>
        <w:numPr>
          <w:ilvl w:val="0"/>
          <w:numId w:val="68"/>
        </w:numPr>
        <w:ind w:left="1980"/>
        <w:rPr>
          <w:rFonts w:ascii="Arial Narrow" w:hAnsi="Arial Narrow"/>
          <w:color w:val="000000"/>
          <w:shd w:val="clear" w:color="auto" w:fill="FFFFFF"/>
        </w:rPr>
      </w:pPr>
      <w:r w:rsidRPr="00572ED6">
        <w:rPr>
          <w:rFonts w:ascii="Arial Narrow" w:hAnsi="Arial Narrow"/>
          <w:color w:val="000000"/>
          <w:shd w:val="clear" w:color="auto" w:fill="FFFFFF"/>
        </w:rPr>
        <w:t xml:space="preserve">Risk analysis and mitigation (e.g., aerosol generation) </w:t>
      </w:r>
    </w:p>
    <w:p w14:paraId="4A18E1C1" w14:textId="77777777" w:rsidR="00DF5B48" w:rsidRPr="00572ED6" w:rsidRDefault="00DF5B48" w:rsidP="00DF5B48">
      <w:pPr>
        <w:pStyle w:val="NoSpacing"/>
        <w:numPr>
          <w:ilvl w:val="0"/>
          <w:numId w:val="68"/>
        </w:numPr>
        <w:ind w:left="1980"/>
        <w:rPr>
          <w:rFonts w:ascii="Arial Narrow" w:hAnsi="Arial Narrow"/>
          <w:color w:val="000000"/>
          <w:shd w:val="clear" w:color="auto" w:fill="FFFFFF"/>
        </w:rPr>
      </w:pPr>
      <w:r w:rsidRPr="00572ED6">
        <w:rPr>
          <w:rFonts w:ascii="Arial Narrow" w:hAnsi="Arial Narrow"/>
        </w:rPr>
        <w:t>Obstetric anesthetic plan/pain control (e.g., spinal anesthesia)</w:t>
      </w:r>
    </w:p>
    <w:p w14:paraId="379976AA" w14:textId="77777777" w:rsidR="00DF5B48" w:rsidRPr="00572ED6" w:rsidRDefault="00DF5B48" w:rsidP="00DF5B48">
      <w:pPr>
        <w:pStyle w:val="NoSpacing"/>
        <w:numPr>
          <w:ilvl w:val="0"/>
          <w:numId w:val="68"/>
        </w:numPr>
        <w:ind w:left="1980"/>
        <w:rPr>
          <w:rFonts w:ascii="Arial Narrow" w:hAnsi="Arial Narrow"/>
        </w:rPr>
      </w:pPr>
      <w:r w:rsidRPr="00572ED6">
        <w:rPr>
          <w:rFonts w:ascii="Arial Narrow" w:hAnsi="Arial Narrow"/>
        </w:rPr>
        <w:t>Laboratory services for [</w:t>
      </w:r>
      <w:r w:rsidRPr="00572ED6">
        <w:rPr>
          <w:rFonts w:ascii="Arial Narrow" w:hAnsi="Arial Narrow"/>
          <w:color w:val="000000"/>
          <w:highlight w:val="lightGray"/>
        </w:rPr>
        <w:t>insert airborne transmissible disease name]</w:t>
      </w:r>
      <w:r w:rsidRPr="00572ED6">
        <w:rPr>
          <w:rFonts w:ascii="Arial Narrow" w:hAnsi="Arial Narrow"/>
        </w:rPr>
        <w:t xml:space="preserve"> for neonate </w:t>
      </w:r>
    </w:p>
    <w:p w14:paraId="156A3186" w14:textId="77777777" w:rsidR="00DF5B48" w:rsidRPr="00572ED6" w:rsidRDefault="00DF5B48" w:rsidP="00DF5B48">
      <w:pPr>
        <w:pStyle w:val="NoSpacing"/>
        <w:numPr>
          <w:ilvl w:val="0"/>
          <w:numId w:val="68"/>
        </w:numPr>
        <w:ind w:left="1980"/>
        <w:rPr>
          <w:rFonts w:ascii="Arial Narrow" w:hAnsi="Arial Narrow"/>
        </w:rPr>
      </w:pPr>
      <w:r w:rsidRPr="00572ED6">
        <w:rPr>
          <w:rFonts w:ascii="Arial Narrow" w:hAnsi="Arial Narrow"/>
        </w:rPr>
        <w:t>Plans for intrauterine fetal death, stillbirth, or neonatal death</w:t>
      </w:r>
    </w:p>
    <w:p w14:paraId="25FAAC63" w14:textId="77777777" w:rsidR="00DF5B48" w:rsidRPr="00572ED6" w:rsidRDefault="00DF5B48" w:rsidP="00DF5B48">
      <w:pPr>
        <w:pStyle w:val="NoSpacing"/>
        <w:numPr>
          <w:ilvl w:val="0"/>
          <w:numId w:val="68"/>
        </w:numPr>
        <w:ind w:left="1980"/>
        <w:rPr>
          <w:rFonts w:ascii="Arial Narrow" w:hAnsi="Arial Narrow"/>
        </w:rPr>
      </w:pPr>
      <w:r w:rsidRPr="00572ED6">
        <w:rPr>
          <w:rFonts w:ascii="Arial Narrow" w:hAnsi="Arial Narrow"/>
        </w:rPr>
        <w:t>Infection control processes/procedures in obstetric services</w:t>
      </w:r>
    </w:p>
    <w:p w14:paraId="1CB4091D" w14:textId="77777777" w:rsidR="00DF5B48" w:rsidRPr="00572ED6" w:rsidRDefault="00DF5B48" w:rsidP="00DF5B48">
      <w:pPr>
        <w:pStyle w:val="NoSpacing"/>
        <w:numPr>
          <w:ilvl w:val="0"/>
          <w:numId w:val="68"/>
        </w:numPr>
        <w:ind w:left="1980"/>
        <w:rPr>
          <w:rFonts w:ascii="Arial Narrow" w:hAnsi="Arial Narrow"/>
        </w:rPr>
      </w:pPr>
      <w:r w:rsidRPr="00572ED6">
        <w:rPr>
          <w:rFonts w:ascii="Arial Narrow" w:hAnsi="Arial Narrow"/>
        </w:rPr>
        <w:t xml:space="preserve">Point-of-imaging equipment (e.g., bedside diagnostic ultrasound) </w:t>
      </w:r>
    </w:p>
    <w:p w14:paraId="41CE6B63" w14:textId="77777777" w:rsidR="00DF5B48" w:rsidRPr="00572ED6" w:rsidRDefault="00DF5B48" w:rsidP="00DF5B48">
      <w:pPr>
        <w:pStyle w:val="NoSpacing"/>
        <w:numPr>
          <w:ilvl w:val="0"/>
          <w:numId w:val="68"/>
        </w:numPr>
        <w:ind w:left="1980"/>
        <w:rPr>
          <w:rFonts w:ascii="Arial Narrow" w:hAnsi="Arial Narrow"/>
          <w:color w:val="000000"/>
          <w:shd w:val="clear" w:color="auto" w:fill="FFFFFF"/>
        </w:rPr>
      </w:pPr>
      <w:r w:rsidRPr="00572ED6">
        <w:rPr>
          <w:rFonts w:ascii="Arial Narrow" w:hAnsi="Arial Narrow"/>
          <w:color w:val="000000"/>
          <w:shd w:val="clear" w:color="auto" w:fill="FFFFFF"/>
        </w:rPr>
        <w:t xml:space="preserve">Appropriate equipment and supplies in OR (e.g., anticipated medications, emergency medications, etc.) </w:t>
      </w:r>
    </w:p>
    <w:p w14:paraId="26FA843E" w14:textId="77777777" w:rsidR="00DF5B48" w:rsidRPr="00572ED6" w:rsidRDefault="00DF5B48" w:rsidP="00DF5B48">
      <w:pPr>
        <w:pStyle w:val="NoSpacing"/>
        <w:numPr>
          <w:ilvl w:val="0"/>
          <w:numId w:val="68"/>
        </w:numPr>
        <w:ind w:left="1980"/>
        <w:rPr>
          <w:rFonts w:ascii="Arial Narrow" w:hAnsi="Arial Narrow"/>
          <w:color w:val="000000"/>
          <w:shd w:val="clear" w:color="auto" w:fill="FFFFFF"/>
        </w:rPr>
      </w:pPr>
      <w:r w:rsidRPr="00572ED6">
        <w:rPr>
          <w:rFonts w:ascii="Arial Narrow" w:hAnsi="Arial Narrow"/>
          <w:color w:val="000000"/>
          <w:shd w:val="clear" w:color="auto" w:fill="FFFFFF"/>
        </w:rPr>
        <w:t xml:space="preserve">Perioperative staff monitoring </w:t>
      </w:r>
    </w:p>
    <w:p w14:paraId="73AFF8BD" w14:textId="77777777" w:rsidR="00DF5B48" w:rsidRDefault="00DF5B48" w:rsidP="00DF5B48">
      <w:pPr>
        <w:pStyle w:val="NoSpacing"/>
        <w:numPr>
          <w:ilvl w:val="0"/>
          <w:numId w:val="68"/>
        </w:numPr>
        <w:ind w:left="1980"/>
        <w:rPr>
          <w:rFonts w:ascii="Arial Narrow" w:hAnsi="Arial Narrow"/>
          <w:color w:val="000000"/>
          <w:shd w:val="clear" w:color="auto" w:fill="FFFFFF"/>
        </w:rPr>
      </w:pPr>
      <w:r w:rsidRPr="00C129C0">
        <w:rPr>
          <w:rFonts w:ascii="Arial Narrow" w:hAnsi="Arial Narrow"/>
          <w:color w:val="000000"/>
          <w:shd w:val="clear" w:color="auto" w:fill="FFFFFF"/>
        </w:rPr>
        <w:t xml:space="preserve">Decontamination of room, equipment and supplies </w:t>
      </w:r>
    </w:p>
    <w:p w14:paraId="40E67008" w14:textId="77777777" w:rsidR="00DF5B48" w:rsidRPr="00FB4507" w:rsidRDefault="00DF5B48" w:rsidP="00DF5B48">
      <w:pPr>
        <w:pStyle w:val="BodyText"/>
        <w:numPr>
          <w:ilvl w:val="0"/>
          <w:numId w:val="58"/>
        </w:numPr>
        <w:spacing w:after="0" w:line="240" w:lineRule="auto"/>
        <w:jc w:val="left"/>
        <w:rPr>
          <w:color w:val="000000"/>
        </w:rPr>
      </w:pPr>
      <w:r>
        <w:t xml:space="preserve">Does your RESPTC </w:t>
      </w:r>
      <w:r w:rsidRPr="00404C8E">
        <w:t xml:space="preserve">have special </w:t>
      </w:r>
      <w:r>
        <w:t>plans or procedures</w:t>
      </w:r>
      <w:r w:rsidRPr="00404C8E">
        <w:t xml:space="preserve"> related to </w:t>
      </w:r>
      <w:r>
        <w:t>care of the neonate with</w:t>
      </w:r>
      <w:r w:rsidRPr="00404C8E">
        <w:t xml:space="preserve"> suspected</w:t>
      </w:r>
      <w:r>
        <w:t xml:space="preserve"> or confirmed</w:t>
      </w:r>
      <w:r w:rsidRPr="00404C8E">
        <w:t xml:space="preserve"> </w:t>
      </w:r>
      <w:r w:rsidRPr="00404C8E">
        <w:rPr>
          <w:color w:val="000000"/>
          <w:highlight w:val="lightGray"/>
        </w:rPr>
        <w:t>[insert airborne transmissible disease name]</w:t>
      </w:r>
      <w:r w:rsidRPr="00404C8E">
        <w:t>?</w:t>
      </w:r>
    </w:p>
    <w:p w14:paraId="6364C908" w14:textId="77777777" w:rsidR="00DF5B48" w:rsidRPr="00404C8E" w:rsidRDefault="00DF5B48" w:rsidP="00DF5B48">
      <w:pPr>
        <w:pStyle w:val="BodyText"/>
        <w:spacing w:after="0" w:line="240" w:lineRule="auto"/>
        <w:ind w:left="1440"/>
        <w:jc w:val="left"/>
        <w:rPr>
          <w:color w:val="000000"/>
        </w:rPr>
      </w:pPr>
      <w:r>
        <w:t xml:space="preserve">Considerations: </w:t>
      </w:r>
    </w:p>
    <w:p w14:paraId="2C8127DA" w14:textId="77777777" w:rsidR="00DF5B48" w:rsidRPr="00FB4507" w:rsidRDefault="00DF5B48" w:rsidP="00DF5B48">
      <w:pPr>
        <w:pStyle w:val="NoSpacing"/>
        <w:numPr>
          <w:ilvl w:val="0"/>
          <w:numId w:val="68"/>
        </w:numPr>
        <w:ind w:left="1980"/>
        <w:rPr>
          <w:rFonts w:ascii="Arial Narrow" w:hAnsi="Arial Narrow"/>
        </w:rPr>
      </w:pPr>
      <w:r w:rsidRPr="00FB4507">
        <w:rPr>
          <w:rFonts w:ascii="Arial Narrow" w:hAnsi="Arial Narrow"/>
        </w:rPr>
        <w:t>Isolation of neonate from mother</w:t>
      </w:r>
    </w:p>
    <w:p w14:paraId="71E297E8" w14:textId="77777777" w:rsidR="00DF5B48" w:rsidRDefault="00DF5B48" w:rsidP="00DF5B48">
      <w:pPr>
        <w:pStyle w:val="NoSpacing"/>
        <w:numPr>
          <w:ilvl w:val="0"/>
          <w:numId w:val="68"/>
        </w:numPr>
        <w:ind w:left="1980"/>
        <w:rPr>
          <w:rFonts w:ascii="Arial Narrow" w:hAnsi="Arial Narrow"/>
        </w:rPr>
      </w:pPr>
      <w:r w:rsidRPr="00FB4507">
        <w:rPr>
          <w:rFonts w:ascii="Arial Narrow" w:hAnsi="Arial Narrow"/>
        </w:rPr>
        <w:t>Feeding of neonate (e.g., breastfeeding policy, d</w:t>
      </w:r>
      <w:r w:rsidRPr="00FB4507">
        <w:rPr>
          <w:rFonts w:ascii="Arial Narrow" w:hAnsi="Arial Narrow"/>
          <w:color w:val="000000"/>
          <w:shd w:val="clear" w:color="auto" w:fill="FFFFFF"/>
        </w:rPr>
        <w:t>onor breast milk or ready to use infant formula</w:t>
      </w:r>
      <w:r w:rsidRPr="00FB4507">
        <w:rPr>
          <w:rStyle w:val="apple-converted-space"/>
          <w:rFonts w:ascii="Arial Narrow" w:hAnsi="Arial Narrow"/>
          <w:color w:val="000000"/>
          <w:shd w:val="clear" w:color="auto" w:fill="FFFFFF"/>
        </w:rPr>
        <w:t> </w:t>
      </w:r>
      <w:r w:rsidRPr="00FB4507">
        <w:rPr>
          <w:rFonts w:ascii="Arial Narrow" w:hAnsi="Arial Narrow"/>
        </w:rPr>
        <w:t>)</w:t>
      </w:r>
    </w:p>
    <w:p w14:paraId="1CEA8496" w14:textId="77777777" w:rsidR="00DF5B48" w:rsidRDefault="00DF5B48" w:rsidP="00DF5B48">
      <w:pPr>
        <w:pStyle w:val="NoSpacing"/>
        <w:numPr>
          <w:ilvl w:val="0"/>
          <w:numId w:val="68"/>
        </w:numPr>
        <w:ind w:left="1980"/>
        <w:rPr>
          <w:rFonts w:ascii="Arial Narrow" w:hAnsi="Arial Narrow"/>
        </w:rPr>
      </w:pPr>
      <w:r>
        <w:rPr>
          <w:rFonts w:ascii="Arial Narrow" w:hAnsi="Arial Narrow"/>
        </w:rPr>
        <w:t>Neonate patient care team PPE</w:t>
      </w:r>
    </w:p>
    <w:p w14:paraId="6BED3825" w14:textId="77777777" w:rsidR="00DF5B48" w:rsidRPr="00FB4507" w:rsidRDefault="00DF5B48" w:rsidP="00DF5B48">
      <w:pPr>
        <w:pStyle w:val="NoSpacing"/>
        <w:numPr>
          <w:ilvl w:val="0"/>
          <w:numId w:val="68"/>
        </w:numPr>
        <w:ind w:left="1980"/>
        <w:rPr>
          <w:rFonts w:ascii="Arial Narrow" w:hAnsi="Arial Narrow"/>
        </w:rPr>
      </w:pPr>
      <w:r>
        <w:rPr>
          <w:rFonts w:ascii="Arial Narrow" w:hAnsi="Arial Narrow"/>
        </w:rPr>
        <w:t>Monitoring and routine care of neonate and assessing for signs of infection and other changes in behavior (e.g., uncontrollable crying, excessive sleepiness, not feeding well)</w:t>
      </w:r>
    </w:p>
    <w:p w14:paraId="068FD27D" w14:textId="77777777" w:rsidR="00DF5B48" w:rsidRPr="00FB4507" w:rsidRDefault="00DF5B48" w:rsidP="00DF5B48">
      <w:pPr>
        <w:pStyle w:val="NoSpacing"/>
        <w:numPr>
          <w:ilvl w:val="0"/>
          <w:numId w:val="68"/>
        </w:numPr>
        <w:ind w:left="1980"/>
        <w:rPr>
          <w:rFonts w:ascii="Arial Narrow" w:hAnsi="Arial Narrow"/>
        </w:rPr>
      </w:pPr>
      <w:r w:rsidRPr="00FB4507">
        <w:rPr>
          <w:rFonts w:ascii="Arial Narrow" w:hAnsi="Arial Narrow"/>
        </w:rPr>
        <w:t xml:space="preserve">Care of neonate during isolation (e.g., infection control considerations, age-appropriate equipment and supplies) </w:t>
      </w:r>
    </w:p>
    <w:p w14:paraId="568AC061" w14:textId="77777777" w:rsidR="00DF5B48" w:rsidRDefault="00DF5B48" w:rsidP="00DF5B48">
      <w:pPr>
        <w:pStyle w:val="NoSpacing"/>
        <w:numPr>
          <w:ilvl w:val="0"/>
          <w:numId w:val="68"/>
        </w:numPr>
        <w:ind w:left="1980"/>
        <w:rPr>
          <w:rFonts w:ascii="Arial Narrow" w:hAnsi="Arial Narrow"/>
        </w:rPr>
      </w:pPr>
      <w:r w:rsidRPr="00FB4507">
        <w:rPr>
          <w:rFonts w:ascii="Arial Narrow" w:hAnsi="Arial Narrow"/>
        </w:rPr>
        <w:t>Laboratory specimen collection of neonate</w:t>
      </w:r>
    </w:p>
    <w:p w14:paraId="24032135" w14:textId="77777777" w:rsidR="00DF5B48" w:rsidRDefault="00DF5B48" w:rsidP="00DF5B48">
      <w:pPr>
        <w:pStyle w:val="NoSpacing"/>
        <w:numPr>
          <w:ilvl w:val="0"/>
          <w:numId w:val="68"/>
        </w:numPr>
        <w:ind w:left="1980"/>
        <w:rPr>
          <w:rFonts w:ascii="Arial Narrow" w:hAnsi="Arial Narrow"/>
        </w:rPr>
      </w:pPr>
      <w:r>
        <w:rPr>
          <w:rFonts w:ascii="Arial Narrow" w:hAnsi="Arial Narrow"/>
        </w:rPr>
        <w:t xml:space="preserve">Circumcision consideration </w:t>
      </w:r>
    </w:p>
    <w:p w14:paraId="271DAB2C" w14:textId="77777777" w:rsidR="00DF5B48" w:rsidRDefault="00DF5B48" w:rsidP="00DF5B48">
      <w:pPr>
        <w:pStyle w:val="NoSpacing"/>
        <w:numPr>
          <w:ilvl w:val="0"/>
          <w:numId w:val="68"/>
        </w:numPr>
        <w:ind w:left="1980"/>
        <w:rPr>
          <w:rFonts w:ascii="Arial Narrow" w:hAnsi="Arial Narrow"/>
        </w:rPr>
      </w:pPr>
      <w:r>
        <w:rPr>
          <w:rFonts w:ascii="Arial Narrow" w:hAnsi="Arial Narrow"/>
        </w:rPr>
        <w:t xml:space="preserve">Invasive (e.g., immunizations, heel stick screening) and non-invasive screening tests (e.g., heart screening) </w:t>
      </w:r>
      <w:r w:rsidRPr="00FB4507">
        <w:rPr>
          <w:rFonts w:ascii="Arial Narrow" w:hAnsi="Arial Narrow"/>
        </w:rPr>
        <w:t xml:space="preserve"> </w:t>
      </w:r>
    </w:p>
    <w:p w14:paraId="383C8450" w14:textId="77777777" w:rsidR="00DF5B48" w:rsidRPr="00FB4507" w:rsidRDefault="00DF5B48" w:rsidP="00DF5B48">
      <w:pPr>
        <w:pStyle w:val="NoSpacing"/>
        <w:numPr>
          <w:ilvl w:val="0"/>
          <w:numId w:val="68"/>
        </w:numPr>
        <w:ind w:left="1980"/>
        <w:rPr>
          <w:rFonts w:ascii="Arial Narrow" w:hAnsi="Arial Narrow"/>
        </w:rPr>
      </w:pPr>
      <w:r>
        <w:rPr>
          <w:rFonts w:ascii="Arial Narrow" w:hAnsi="Arial Narrow"/>
        </w:rPr>
        <w:t xml:space="preserve">Involvement of family members (e.g., allowing family members/visitors, risk and benefit consideration, use of videoconference technology) </w:t>
      </w:r>
    </w:p>
    <w:p w14:paraId="04ACB5ED" w14:textId="77777777" w:rsidR="00DF5B48" w:rsidRPr="00FB4507" w:rsidRDefault="00DF5B48" w:rsidP="00DF5B48">
      <w:pPr>
        <w:pStyle w:val="NoSpacing"/>
        <w:numPr>
          <w:ilvl w:val="0"/>
          <w:numId w:val="68"/>
        </w:numPr>
        <w:ind w:left="1980"/>
        <w:rPr>
          <w:rFonts w:ascii="Arial Narrow" w:hAnsi="Arial Narrow"/>
        </w:rPr>
      </w:pPr>
      <w:r w:rsidRPr="00FB4507">
        <w:rPr>
          <w:rFonts w:ascii="Arial Narrow" w:hAnsi="Arial Narrow"/>
        </w:rPr>
        <w:t>Plans to discharge neonate with no signs of infection and negative results of [</w:t>
      </w:r>
      <w:r w:rsidRPr="00FB4507">
        <w:rPr>
          <w:rFonts w:ascii="Arial Narrow" w:hAnsi="Arial Narrow"/>
          <w:color w:val="000000"/>
          <w:highlight w:val="lightGray"/>
        </w:rPr>
        <w:t>insert airborne transmissible disease name]</w:t>
      </w:r>
    </w:p>
    <w:p w14:paraId="70CBF5CC" w14:textId="77777777" w:rsidR="00DF5B48" w:rsidRPr="00C129C0" w:rsidRDefault="00DF5B48" w:rsidP="00DF5B48">
      <w:pPr>
        <w:pStyle w:val="NoSpacing"/>
        <w:rPr>
          <w:rFonts w:ascii="Arial Narrow" w:hAnsi="Arial Narrow"/>
          <w:color w:val="000000"/>
          <w:shd w:val="clear" w:color="auto" w:fill="FFFFFF"/>
        </w:rPr>
      </w:pPr>
    </w:p>
    <w:p w14:paraId="63848692" w14:textId="77777777" w:rsidR="00DF5B48" w:rsidRPr="00404C8E" w:rsidRDefault="00DF5B48" w:rsidP="00DF5B48">
      <w:pPr>
        <w:pStyle w:val="BodyText"/>
        <w:spacing w:after="160" w:line="240" w:lineRule="auto"/>
        <w:rPr>
          <w:szCs w:val="20"/>
        </w:rPr>
        <w:sectPr w:rsidR="00DF5B48" w:rsidRPr="00404C8E" w:rsidSect="00C2095A">
          <w:headerReference w:type="even" r:id="rId19"/>
          <w:headerReference w:type="default" r:id="rId20"/>
          <w:footerReference w:type="default" r:id="rId21"/>
          <w:headerReference w:type="first" r:id="rId22"/>
          <w:pgSz w:w="12240" w:h="15840" w:code="1"/>
          <w:pgMar w:top="1440" w:right="1440" w:bottom="1440" w:left="1440" w:header="720" w:footer="720" w:gutter="0"/>
          <w:cols w:space="720"/>
          <w:docGrid w:linePitch="360"/>
        </w:sectPr>
      </w:pPr>
    </w:p>
    <w:p w14:paraId="5E300251" w14:textId="1F7D86A1" w:rsidR="00C2095A" w:rsidRPr="00404C8E" w:rsidRDefault="00444061" w:rsidP="00221459">
      <w:pPr>
        <w:pStyle w:val="Heading1"/>
      </w:pPr>
      <w:bookmarkStart w:id="198" w:name="_Toc264817025"/>
      <w:bookmarkStart w:id="199" w:name="_Toc336506605"/>
      <w:bookmarkStart w:id="200" w:name="_Toc475736266"/>
      <w:bookmarkEnd w:id="62"/>
      <w:r>
        <w:lastRenderedPageBreak/>
        <w:t>A</w:t>
      </w:r>
      <w:r w:rsidR="00C2095A" w:rsidRPr="00404C8E">
        <w:t>ppendix A:</w:t>
      </w:r>
      <w:r w:rsidR="00A82191" w:rsidRPr="00404C8E">
        <w:t xml:space="preserve"> </w:t>
      </w:r>
      <w:r w:rsidR="00C2095A" w:rsidRPr="00404C8E">
        <w:t>Exercise Schedule</w:t>
      </w:r>
      <w:bookmarkEnd w:id="198"/>
      <w:bookmarkEnd w:id="199"/>
      <w:bookmarkEnd w:id="2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7455"/>
      </w:tblGrid>
      <w:tr w:rsidR="00C2095A" w:rsidRPr="00404C8E" w14:paraId="161BA1C7" w14:textId="77777777" w:rsidTr="00357B91">
        <w:trPr>
          <w:tblHeader/>
          <w:jc w:val="center"/>
        </w:trPr>
        <w:tc>
          <w:tcPr>
            <w:tcW w:w="1895" w:type="dxa"/>
            <w:shd w:val="clear" w:color="auto" w:fill="17365D"/>
          </w:tcPr>
          <w:p w14:paraId="72D5CE44" w14:textId="1280885C" w:rsidR="00C2095A" w:rsidRPr="00404C8E" w:rsidRDefault="00EC51AA" w:rsidP="00C2095A">
            <w:pPr>
              <w:pStyle w:val="TableHead"/>
              <w:jc w:val="both"/>
              <w:rPr>
                <w:rFonts w:ascii="Arial Narrow" w:hAnsi="Arial Narrow"/>
                <w:color w:val="FFFFFF" w:themeColor="background1"/>
                <w:sz w:val="24"/>
              </w:rPr>
            </w:pPr>
            <w:r w:rsidRPr="00404C8E">
              <w:rPr>
                <w:rFonts w:ascii="Arial Narrow" w:hAnsi="Arial Narrow"/>
                <w:color w:val="FFFFFF" w:themeColor="background1"/>
                <w:sz w:val="24"/>
              </w:rPr>
              <w:t xml:space="preserve">Suggested </w:t>
            </w:r>
            <w:r w:rsidR="00C2095A" w:rsidRPr="00404C8E">
              <w:rPr>
                <w:rFonts w:ascii="Arial Narrow" w:hAnsi="Arial Narrow"/>
                <w:color w:val="FFFFFF" w:themeColor="background1"/>
                <w:sz w:val="24"/>
              </w:rPr>
              <w:t>Time</w:t>
            </w:r>
          </w:p>
        </w:tc>
        <w:tc>
          <w:tcPr>
            <w:tcW w:w="7455" w:type="dxa"/>
            <w:shd w:val="clear" w:color="auto" w:fill="17365D"/>
          </w:tcPr>
          <w:p w14:paraId="0F56F5AD" w14:textId="77777777" w:rsidR="00C2095A" w:rsidRPr="00404C8E" w:rsidRDefault="00C2095A" w:rsidP="00C2095A">
            <w:pPr>
              <w:pStyle w:val="TableHead"/>
              <w:jc w:val="both"/>
              <w:rPr>
                <w:rFonts w:ascii="Arial Narrow" w:hAnsi="Arial Narrow"/>
                <w:color w:val="FFFFFF" w:themeColor="background1"/>
                <w:sz w:val="24"/>
              </w:rPr>
            </w:pPr>
            <w:r w:rsidRPr="00404C8E">
              <w:rPr>
                <w:rFonts w:ascii="Arial Narrow" w:hAnsi="Arial Narrow"/>
                <w:color w:val="FFFFFF" w:themeColor="background1"/>
                <w:sz w:val="24"/>
              </w:rPr>
              <w:t>Activity</w:t>
            </w:r>
          </w:p>
        </w:tc>
      </w:tr>
      <w:tr w:rsidR="00C2095A" w:rsidRPr="00404C8E" w14:paraId="49F31B70" w14:textId="77777777" w:rsidTr="00357B91">
        <w:trPr>
          <w:jc w:val="center"/>
        </w:trPr>
        <w:tc>
          <w:tcPr>
            <w:tcW w:w="1895" w:type="dxa"/>
            <w:shd w:val="clear" w:color="auto" w:fill="auto"/>
          </w:tcPr>
          <w:p w14:paraId="3D19FE0C" w14:textId="7DA6EE5A" w:rsidR="00C2095A" w:rsidRPr="00DC5B03" w:rsidRDefault="007E180A" w:rsidP="00357B91">
            <w:pPr>
              <w:pStyle w:val="Tabletext"/>
              <w:rPr>
                <w:rFonts w:ascii="Arial Narrow" w:hAnsi="Arial Narrow"/>
                <w:b/>
                <w:sz w:val="22"/>
                <w:szCs w:val="22"/>
              </w:rPr>
            </w:pPr>
            <w:r w:rsidRPr="00DC5B03">
              <w:rPr>
                <w:rFonts w:ascii="Arial Narrow" w:hAnsi="Arial Narrow"/>
                <w:b/>
                <w:sz w:val="22"/>
                <w:szCs w:val="22"/>
              </w:rPr>
              <w:t>Varies</w:t>
            </w:r>
          </w:p>
        </w:tc>
        <w:tc>
          <w:tcPr>
            <w:tcW w:w="7455" w:type="dxa"/>
            <w:shd w:val="clear" w:color="auto" w:fill="auto"/>
          </w:tcPr>
          <w:p w14:paraId="2933F963" w14:textId="77777777" w:rsidR="00C2095A" w:rsidRPr="00DC5B03" w:rsidRDefault="00C2095A" w:rsidP="00C2095A">
            <w:pPr>
              <w:pStyle w:val="Tabletext"/>
              <w:jc w:val="both"/>
              <w:rPr>
                <w:rFonts w:ascii="Arial Narrow" w:hAnsi="Arial Narrow"/>
                <w:sz w:val="22"/>
                <w:szCs w:val="22"/>
              </w:rPr>
            </w:pPr>
            <w:r w:rsidRPr="00DC5B03">
              <w:rPr>
                <w:rFonts w:ascii="Arial Narrow" w:hAnsi="Arial Narrow"/>
                <w:sz w:val="22"/>
                <w:szCs w:val="22"/>
              </w:rPr>
              <w:t>Facilitator/Evaluator Briefing</w:t>
            </w:r>
            <w:r w:rsidR="00221459" w:rsidRPr="00DC5B03">
              <w:rPr>
                <w:rFonts w:ascii="Arial Narrow" w:hAnsi="Arial Narrow"/>
                <w:sz w:val="22"/>
                <w:szCs w:val="22"/>
              </w:rPr>
              <w:t xml:space="preserve"> and Registration</w:t>
            </w:r>
          </w:p>
        </w:tc>
      </w:tr>
      <w:tr w:rsidR="00350D21" w:rsidRPr="00404C8E" w14:paraId="758A77A2" w14:textId="77777777" w:rsidTr="00357B91">
        <w:trPr>
          <w:jc w:val="center"/>
        </w:trPr>
        <w:tc>
          <w:tcPr>
            <w:tcW w:w="1895" w:type="dxa"/>
            <w:shd w:val="clear" w:color="auto" w:fill="auto"/>
          </w:tcPr>
          <w:p w14:paraId="0B38D449" w14:textId="701D834B" w:rsidR="007E180A" w:rsidRPr="00DC5B03" w:rsidRDefault="007E180A" w:rsidP="00357B91">
            <w:pPr>
              <w:pStyle w:val="Tabletext"/>
              <w:rPr>
                <w:rFonts w:ascii="Arial Narrow" w:hAnsi="Arial Narrow"/>
                <w:b/>
                <w:sz w:val="22"/>
                <w:szCs w:val="22"/>
              </w:rPr>
            </w:pPr>
            <w:r w:rsidRPr="00DC5B03">
              <w:rPr>
                <w:rFonts w:ascii="Arial Narrow" w:hAnsi="Arial Narrow"/>
                <w:b/>
                <w:sz w:val="22"/>
                <w:szCs w:val="22"/>
              </w:rPr>
              <w:t>20 – 30 minutes</w:t>
            </w:r>
          </w:p>
        </w:tc>
        <w:tc>
          <w:tcPr>
            <w:tcW w:w="7455" w:type="dxa"/>
            <w:shd w:val="clear" w:color="auto" w:fill="auto"/>
          </w:tcPr>
          <w:p w14:paraId="1E34BA48" w14:textId="39B31AE3" w:rsidR="00350D21" w:rsidRPr="00DC5B03" w:rsidRDefault="00A34D68" w:rsidP="00C2095A">
            <w:pPr>
              <w:pStyle w:val="Tabletext"/>
              <w:jc w:val="both"/>
              <w:rPr>
                <w:rFonts w:ascii="Arial Narrow" w:hAnsi="Arial Narrow"/>
                <w:sz w:val="22"/>
                <w:szCs w:val="22"/>
              </w:rPr>
            </w:pPr>
            <w:r w:rsidRPr="00DC5B03">
              <w:rPr>
                <w:rFonts w:ascii="Arial Narrow" w:hAnsi="Arial Narrow"/>
                <w:sz w:val="22"/>
                <w:szCs w:val="22"/>
              </w:rPr>
              <w:t xml:space="preserve">Welcome and </w:t>
            </w:r>
            <w:r w:rsidR="00350D21" w:rsidRPr="00DC5B03">
              <w:rPr>
                <w:rFonts w:ascii="Arial Narrow" w:hAnsi="Arial Narrow"/>
                <w:sz w:val="22"/>
                <w:szCs w:val="22"/>
              </w:rPr>
              <w:t>Introductory Briefing</w:t>
            </w:r>
          </w:p>
          <w:p w14:paraId="67DB13C0" w14:textId="77777777" w:rsidR="00C94EA5" w:rsidRPr="00DC5B03" w:rsidRDefault="00BC7CE9" w:rsidP="00CA6CCA">
            <w:pPr>
              <w:pStyle w:val="Tabletext"/>
              <w:numPr>
                <w:ilvl w:val="0"/>
                <w:numId w:val="6"/>
              </w:numPr>
              <w:jc w:val="both"/>
              <w:rPr>
                <w:rFonts w:ascii="Arial Narrow" w:hAnsi="Arial Narrow"/>
                <w:sz w:val="22"/>
                <w:szCs w:val="22"/>
              </w:rPr>
            </w:pPr>
            <w:r w:rsidRPr="00DC5B03">
              <w:rPr>
                <w:rFonts w:ascii="Arial Narrow" w:hAnsi="Arial Narrow"/>
                <w:sz w:val="22"/>
                <w:szCs w:val="22"/>
              </w:rPr>
              <w:t>Participant Introductions (P</w:t>
            </w:r>
            <w:r w:rsidR="00C94EA5" w:rsidRPr="00DC5B03">
              <w:rPr>
                <w:rFonts w:ascii="Arial Narrow" w:hAnsi="Arial Narrow"/>
                <w:sz w:val="22"/>
                <w:szCs w:val="22"/>
              </w:rPr>
              <w:t xml:space="preserve">layers, </w:t>
            </w:r>
            <w:r w:rsidRPr="00DC5B03">
              <w:rPr>
                <w:rFonts w:ascii="Arial Narrow" w:hAnsi="Arial Narrow"/>
                <w:sz w:val="22"/>
                <w:szCs w:val="22"/>
              </w:rPr>
              <w:t>Facilitator(s), Evaluators, O</w:t>
            </w:r>
            <w:r w:rsidR="00C94EA5" w:rsidRPr="00DC5B03">
              <w:rPr>
                <w:rFonts w:ascii="Arial Narrow" w:hAnsi="Arial Narrow"/>
                <w:sz w:val="22"/>
                <w:szCs w:val="22"/>
              </w:rPr>
              <w:t>bservers)</w:t>
            </w:r>
          </w:p>
          <w:p w14:paraId="5A91A469" w14:textId="77777777" w:rsidR="00C94EA5" w:rsidRPr="00DC5B03" w:rsidRDefault="00BC7CE9" w:rsidP="00CA6CCA">
            <w:pPr>
              <w:pStyle w:val="Tabletext"/>
              <w:numPr>
                <w:ilvl w:val="0"/>
                <w:numId w:val="6"/>
              </w:numPr>
              <w:jc w:val="both"/>
              <w:rPr>
                <w:rFonts w:ascii="Arial Narrow" w:hAnsi="Arial Narrow"/>
                <w:sz w:val="22"/>
                <w:szCs w:val="22"/>
              </w:rPr>
            </w:pPr>
            <w:r w:rsidRPr="00DC5B03">
              <w:rPr>
                <w:rFonts w:ascii="Arial Narrow" w:hAnsi="Arial Narrow"/>
                <w:sz w:val="22"/>
                <w:szCs w:val="22"/>
              </w:rPr>
              <w:t>Exercise Overview</w:t>
            </w:r>
          </w:p>
          <w:p w14:paraId="205D2D0F" w14:textId="77777777" w:rsidR="00BC7CE9" w:rsidRPr="00DC5B03" w:rsidRDefault="00BC7CE9" w:rsidP="00CA6CCA">
            <w:pPr>
              <w:pStyle w:val="Tabletext"/>
              <w:numPr>
                <w:ilvl w:val="1"/>
                <w:numId w:val="6"/>
              </w:numPr>
              <w:jc w:val="both"/>
              <w:rPr>
                <w:rFonts w:ascii="Arial Narrow" w:hAnsi="Arial Narrow"/>
                <w:sz w:val="22"/>
                <w:szCs w:val="22"/>
              </w:rPr>
            </w:pPr>
            <w:r w:rsidRPr="00DC5B03">
              <w:rPr>
                <w:rFonts w:ascii="Arial Narrow" w:hAnsi="Arial Narrow"/>
                <w:sz w:val="22"/>
                <w:szCs w:val="22"/>
              </w:rPr>
              <w:t>Agenda</w:t>
            </w:r>
          </w:p>
          <w:p w14:paraId="319654EB" w14:textId="77777777" w:rsidR="00BC7CE9" w:rsidRPr="00DC5B03" w:rsidRDefault="00BC7CE9" w:rsidP="00CA6CCA">
            <w:pPr>
              <w:pStyle w:val="Tabletext"/>
              <w:numPr>
                <w:ilvl w:val="1"/>
                <w:numId w:val="6"/>
              </w:numPr>
              <w:jc w:val="both"/>
              <w:rPr>
                <w:rFonts w:ascii="Arial Narrow" w:hAnsi="Arial Narrow"/>
                <w:sz w:val="22"/>
                <w:szCs w:val="22"/>
              </w:rPr>
            </w:pPr>
            <w:r w:rsidRPr="00DC5B03">
              <w:rPr>
                <w:rFonts w:ascii="Arial Narrow" w:hAnsi="Arial Narrow"/>
                <w:sz w:val="22"/>
                <w:szCs w:val="22"/>
              </w:rPr>
              <w:t>Guidelines</w:t>
            </w:r>
          </w:p>
          <w:p w14:paraId="6F44853F" w14:textId="77777777" w:rsidR="00BC7CE9" w:rsidRPr="00DC5B03" w:rsidRDefault="00BC7CE9" w:rsidP="00CA6CCA">
            <w:pPr>
              <w:pStyle w:val="Tabletext"/>
              <w:numPr>
                <w:ilvl w:val="1"/>
                <w:numId w:val="6"/>
              </w:numPr>
              <w:jc w:val="both"/>
              <w:rPr>
                <w:rFonts w:ascii="Arial Narrow" w:hAnsi="Arial Narrow"/>
                <w:sz w:val="22"/>
                <w:szCs w:val="22"/>
              </w:rPr>
            </w:pPr>
            <w:r w:rsidRPr="00DC5B03">
              <w:rPr>
                <w:rFonts w:ascii="Arial Narrow" w:hAnsi="Arial Narrow"/>
                <w:sz w:val="22"/>
                <w:szCs w:val="22"/>
              </w:rPr>
              <w:t>Assumptions and Artificialities</w:t>
            </w:r>
          </w:p>
          <w:p w14:paraId="32B8C5D6" w14:textId="77777777" w:rsidR="00BC7CE9" w:rsidRPr="00DC5B03" w:rsidRDefault="00BC7CE9" w:rsidP="00CA6CCA">
            <w:pPr>
              <w:pStyle w:val="Tabletext"/>
              <w:numPr>
                <w:ilvl w:val="1"/>
                <w:numId w:val="6"/>
              </w:numPr>
              <w:jc w:val="both"/>
              <w:rPr>
                <w:rFonts w:ascii="Arial Narrow" w:hAnsi="Arial Narrow"/>
                <w:sz w:val="22"/>
                <w:szCs w:val="22"/>
              </w:rPr>
            </w:pPr>
            <w:r w:rsidRPr="00DC5B03">
              <w:rPr>
                <w:rFonts w:ascii="Arial Narrow" w:hAnsi="Arial Narrow"/>
                <w:sz w:val="22"/>
                <w:szCs w:val="22"/>
              </w:rPr>
              <w:t>Evaluation</w:t>
            </w:r>
          </w:p>
        </w:tc>
      </w:tr>
      <w:tr w:rsidR="00C2095A" w:rsidRPr="00404C8E" w14:paraId="286F1CF3" w14:textId="77777777" w:rsidTr="00357B91">
        <w:trPr>
          <w:jc w:val="center"/>
        </w:trPr>
        <w:tc>
          <w:tcPr>
            <w:tcW w:w="1895" w:type="dxa"/>
            <w:shd w:val="clear" w:color="auto" w:fill="auto"/>
          </w:tcPr>
          <w:p w14:paraId="65A1B89A" w14:textId="5AB24392" w:rsidR="00C2095A" w:rsidRPr="00DC5B03" w:rsidRDefault="008C37C1" w:rsidP="00357B91">
            <w:pPr>
              <w:pStyle w:val="Tabletext"/>
              <w:rPr>
                <w:rFonts w:ascii="Arial Narrow" w:hAnsi="Arial Narrow"/>
                <w:b/>
                <w:sz w:val="22"/>
                <w:szCs w:val="22"/>
              </w:rPr>
            </w:pPr>
            <w:r w:rsidRPr="00DC5B03">
              <w:rPr>
                <w:rFonts w:ascii="Arial Narrow" w:hAnsi="Arial Narrow"/>
                <w:b/>
                <w:sz w:val="22"/>
                <w:szCs w:val="22"/>
              </w:rPr>
              <w:t>60</w:t>
            </w:r>
            <w:r w:rsidR="007E180A" w:rsidRPr="00DC5B03">
              <w:rPr>
                <w:rFonts w:ascii="Arial Narrow" w:hAnsi="Arial Narrow"/>
                <w:b/>
                <w:sz w:val="22"/>
                <w:szCs w:val="22"/>
              </w:rPr>
              <w:t xml:space="preserve"> minutes</w:t>
            </w:r>
          </w:p>
        </w:tc>
        <w:tc>
          <w:tcPr>
            <w:tcW w:w="7455" w:type="dxa"/>
            <w:shd w:val="clear" w:color="auto" w:fill="auto"/>
          </w:tcPr>
          <w:p w14:paraId="0833CBB5" w14:textId="01984CE1" w:rsidR="00C2095A" w:rsidRPr="00DC5B03" w:rsidRDefault="000F0F1B" w:rsidP="00C2095A">
            <w:pPr>
              <w:pStyle w:val="Tabletext"/>
              <w:jc w:val="both"/>
              <w:rPr>
                <w:rFonts w:ascii="Arial Narrow" w:hAnsi="Arial Narrow"/>
                <w:sz w:val="22"/>
                <w:szCs w:val="22"/>
              </w:rPr>
            </w:pPr>
            <w:r w:rsidRPr="00DC5B03">
              <w:rPr>
                <w:rFonts w:ascii="Arial Narrow" w:hAnsi="Arial Narrow"/>
                <w:sz w:val="22"/>
                <w:szCs w:val="22"/>
              </w:rPr>
              <w:t>Exercise 1</w:t>
            </w:r>
            <w:r w:rsidR="00350D21" w:rsidRPr="00DC5B03">
              <w:rPr>
                <w:rFonts w:ascii="Arial Narrow" w:hAnsi="Arial Narrow"/>
                <w:sz w:val="22"/>
                <w:szCs w:val="22"/>
              </w:rPr>
              <w:t xml:space="preserve">: </w:t>
            </w:r>
            <w:r w:rsidR="00A917EF" w:rsidRPr="00DC5B03">
              <w:rPr>
                <w:rFonts w:ascii="Arial Narrow" w:hAnsi="Arial Narrow"/>
                <w:sz w:val="22"/>
                <w:szCs w:val="22"/>
              </w:rPr>
              <w:t xml:space="preserve">Unit Activation, Transport and Patient Care for </w:t>
            </w:r>
            <w:r w:rsidR="00A917EF" w:rsidRPr="00DC5B03">
              <w:rPr>
                <w:rFonts w:ascii="Arial Narrow" w:hAnsi="Arial Narrow"/>
                <w:sz w:val="22"/>
                <w:szCs w:val="22"/>
                <w:highlight w:val="lightGray"/>
              </w:rPr>
              <w:t>[Stable or Critical]</w:t>
            </w:r>
            <w:r w:rsidR="00A917EF" w:rsidRPr="00DC5B03">
              <w:rPr>
                <w:rFonts w:ascii="Arial Narrow" w:hAnsi="Arial Narrow"/>
                <w:sz w:val="22"/>
                <w:szCs w:val="22"/>
              </w:rPr>
              <w:t xml:space="preserve"> </w:t>
            </w:r>
            <w:r w:rsidR="00A917EF" w:rsidRPr="00DC5B03">
              <w:rPr>
                <w:rFonts w:ascii="Arial Narrow" w:hAnsi="Arial Narrow"/>
                <w:sz w:val="22"/>
                <w:szCs w:val="22"/>
                <w:highlight w:val="lightGray"/>
              </w:rPr>
              <w:t>[insert airborne transmissible disease name]</w:t>
            </w:r>
            <w:r w:rsidR="00A917EF" w:rsidRPr="00DC5B03">
              <w:rPr>
                <w:rFonts w:ascii="Arial Narrow" w:hAnsi="Arial Narrow"/>
                <w:sz w:val="22"/>
                <w:szCs w:val="22"/>
              </w:rPr>
              <w:t xml:space="preserve"> Patient</w:t>
            </w:r>
          </w:p>
          <w:p w14:paraId="5CE8BBDF" w14:textId="77777777" w:rsidR="009F3144" w:rsidRPr="00DC5B03" w:rsidRDefault="000F0F1B"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1</w:t>
            </w:r>
          </w:p>
          <w:p w14:paraId="07775C51" w14:textId="5E88E51C" w:rsidR="008C37C1" w:rsidRPr="00DC5B03" w:rsidRDefault="008C37C1"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1B</w:t>
            </w:r>
          </w:p>
          <w:p w14:paraId="00F705B3" w14:textId="77777777" w:rsidR="000F0F1B" w:rsidRPr="00DC5B03" w:rsidRDefault="000F0F1B"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2</w:t>
            </w:r>
          </w:p>
          <w:p w14:paraId="66ECE08B" w14:textId="424CAA07" w:rsidR="0063554F" w:rsidRPr="00DC5B03" w:rsidRDefault="0063554F"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3</w:t>
            </w:r>
          </w:p>
        </w:tc>
      </w:tr>
      <w:tr w:rsidR="00221459" w:rsidRPr="00404C8E" w14:paraId="685445A5" w14:textId="77777777" w:rsidTr="00957063">
        <w:trPr>
          <w:trHeight w:val="917"/>
          <w:jc w:val="center"/>
        </w:trPr>
        <w:tc>
          <w:tcPr>
            <w:tcW w:w="1895" w:type="dxa"/>
            <w:shd w:val="clear" w:color="auto" w:fill="auto"/>
          </w:tcPr>
          <w:p w14:paraId="041416A8" w14:textId="5AAEB697" w:rsidR="00221459" w:rsidRPr="00DC5B03" w:rsidRDefault="00D5386E" w:rsidP="00357B91">
            <w:pPr>
              <w:pStyle w:val="Tabletext"/>
              <w:rPr>
                <w:rFonts w:ascii="Arial Narrow" w:hAnsi="Arial Narrow"/>
                <w:b/>
                <w:sz w:val="22"/>
                <w:szCs w:val="22"/>
              </w:rPr>
            </w:pPr>
            <w:r w:rsidRPr="00DC5B03">
              <w:rPr>
                <w:rFonts w:ascii="Arial Narrow" w:hAnsi="Arial Narrow"/>
                <w:b/>
                <w:sz w:val="22"/>
                <w:szCs w:val="22"/>
              </w:rPr>
              <w:t>45</w:t>
            </w:r>
            <w:r w:rsidR="0063554F" w:rsidRPr="00DC5B03">
              <w:rPr>
                <w:rFonts w:ascii="Arial Narrow" w:hAnsi="Arial Narrow"/>
                <w:b/>
                <w:sz w:val="22"/>
                <w:szCs w:val="22"/>
              </w:rPr>
              <w:t xml:space="preserve"> minutes</w:t>
            </w:r>
          </w:p>
        </w:tc>
        <w:tc>
          <w:tcPr>
            <w:tcW w:w="7455" w:type="dxa"/>
            <w:shd w:val="clear" w:color="auto" w:fill="auto"/>
          </w:tcPr>
          <w:p w14:paraId="11B5ECAC" w14:textId="28889479" w:rsidR="00221459" w:rsidRPr="00DC5B03" w:rsidRDefault="0063554F" w:rsidP="00C2095A">
            <w:pPr>
              <w:pStyle w:val="Tabletext"/>
              <w:jc w:val="both"/>
              <w:rPr>
                <w:rFonts w:ascii="Arial Narrow" w:hAnsi="Arial Narrow"/>
                <w:sz w:val="22"/>
                <w:szCs w:val="22"/>
              </w:rPr>
            </w:pPr>
            <w:r w:rsidRPr="00DC5B03">
              <w:rPr>
                <w:rFonts w:ascii="Arial Narrow" w:hAnsi="Arial Narrow"/>
                <w:sz w:val="22"/>
                <w:szCs w:val="22"/>
              </w:rPr>
              <w:t xml:space="preserve">Exercise 2: </w:t>
            </w:r>
            <w:r w:rsidR="00A917EF" w:rsidRPr="00DC5B03">
              <w:rPr>
                <w:rFonts w:ascii="Arial Narrow" w:hAnsi="Arial Narrow"/>
                <w:sz w:val="22"/>
                <w:szCs w:val="22"/>
              </w:rPr>
              <w:t xml:space="preserve">Admit a Walk-In Patient from </w:t>
            </w:r>
            <w:r w:rsidR="00DC5B03" w:rsidRPr="00DC5B03">
              <w:rPr>
                <w:rFonts w:ascii="Arial Narrow" w:hAnsi="Arial Narrow"/>
                <w:sz w:val="22"/>
                <w:szCs w:val="22"/>
              </w:rPr>
              <w:t>Regional Ebola and Other Special Pathogen Treatment Center's</w:t>
            </w:r>
            <w:r w:rsidR="00A917EF" w:rsidRPr="00DC5B03">
              <w:rPr>
                <w:rFonts w:ascii="Arial Narrow" w:hAnsi="Arial Narrow"/>
                <w:sz w:val="22"/>
                <w:szCs w:val="22"/>
              </w:rPr>
              <w:t xml:space="preserve"> Emergency Department (ED)</w:t>
            </w:r>
          </w:p>
          <w:p w14:paraId="0BF870EB" w14:textId="77777777" w:rsidR="0063554F" w:rsidRPr="00DC5B03" w:rsidRDefault="0063554F"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1</w:t>
            </w:r>
          </w:p>
          <w:p w14:paraId="310D5A77" w14:textId="4A31F36B" w:rsidR="000F0F1B" w:rsidRPr="00DC5B03" w:rsidRDefault="0063554F"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2</w:t>
            </w:r>
          </w:p>
        </w:tc>
      </w:tr>
      <w:tr w:rsidR="00A56427" w:rsidRPr="00404C8E" w14:paraId="39A14A58" w14:textId="77777777" w:rsidTr="00357B91">
        <w:trPr>
          <w:jc w:val="center"/>
        </w:trPr>
        <w:tc>
          <w:tcPr>
            <w:tcW w:w="1895" w:type="dxa"/>
            <w:shd w:val="clear" w:color="auto" w:fill="auto"/>
          </w:tcPr>
          <w:p w14:paraId="2981AA07" w14:textId="0CA03824" w:rsidR="00A56427" w:rsidRPr="00DC5B03" w:rsidRDefault="00850E1B" w:rsidP="008C37C1">
            <w:pPr>
              <w:pStyle w:val="Tabletext"/>
              <w:rPr>
                <w:rFonts w:ascii="Arial Narrow" w:hAnsi="Arial Narrow"/>
                <w:b/>
                <w:sz w:val="22"/>
                <w:szCs w:val="22"/>
              </w:rPr>
            </w:pPr>
            <w:r w:rsidRPr="00DC5B03">
              <w:rPr>
                <w:rFonts w:ascii="Arial Narrow" w:hAnsi="Arial Narrow"/>
                <w:b/>
                <w:sz w:val="22"/>
                <w:szCs w:val="22"/>
              </w:rPr>
              <w:t>1</w:t>
            </w:r>
            <w:r w:rsidR="008C37C1" w:rsidRPr="00DC5B03">
              <w:rPr>
                <w:rFonts w:ascii="Arial Narrow" w:hAnsi="Arial Narrow"/>
                <w:b/>
                <w:sz w:val="22"/>
                <w:szCs w:val="22"/>
              </w:rPr>
              <w:t>80</w:t>
            </w:r>
            <w:r w:rsidRPr="00DC5B03">
              <w:rPr>
                <w:rFonts w:ascii="Arial Narrow" w:hAnsi="Arial Narrow"/>
                <w:b/>
                <w:sz w:val="22"/>
                <w:szCs w:val="22"/>
              </w:rPr>
              <w:t xml:space="preserve"> </w:t>
            </w:r>
            <w:r w:rsidR="007E180A" w:rsidRPr="00DC5B03">
              <w:rPr>
                <w:rFonts w:ascii="Arial Narrow" w:hAnsi="Arial Narrow"/>
                <w:b/>
                <w:sz w:val="22"/>
                <w:szCs w:val="22"/>
              </w:rPr>
              <w:t>minutes</w:t>
            </w:r>
          </w:p>
        </w:tc>
        <w:tc>
          <w:tcPr>
            <w:tcW w:w="7455" w:type="dxa"/>
            <w:shd w:val="clear" w:color="auto" w:fill="auto"/>
          </w:tcPr>
          <w:p w14:paraId="3F5C4590" w14:textId="6A99C05E" w:rsidR="00DC5B03" w:rsidRPr="00DC5B03" w:rsidRDefault="0063554F" w:rsidP="00DC5B03">
            <w:pPr>
              <w:pStyle w:val="Tabletext"/>
              <w:jc w:val="both"/>
              <w:rPr>
                <w:rFonts w:ascii="Arial Narrow" w:hAnsi="Arial Narrow"/>
                <w:sz w:val="22"/>
                <w:szCs w:val="22"/>
              </w:rPr>
            </w:pPr>
            <w:r w:rsidRPr="00DC5B03">
              <w:rPr>
                <w:rFonts w:ascii="Arial Narrow" w:hAnsi="Arial Narrow"/>
                <w:sz w:val="22"/>
                <w:szCs w:val="22"/>
              </w:rPr>
              <w:t>Exercise 3</w:t>
            </w:r>
            <w:r w:rsidR="000F0F1B" w:rsidRPr="00DC5B03">
              <w:rPr>
                <w:rFonts w:ascii="Arial Narrow" w:hAnsi="Arial Narrow"/>
                <w:sz w:val="22"/>
                <w:szCs w:val="22"/>
              </w:rPr>
              <w:t xml:space="preserve">: </w:t>
            </w:r>
            <w:r w:rsidR="00A917EF" w:rsidRPr="00DC5B03">
              <w:rPr>
                <w:rFonts w:ascii="Arial Narrow" w:hAnsi="Arial Narrow"/>
                <w:sz w:val="22"/>
                <w:szCs w:val="22"/>
              </w:rPr>
              <w:t xml:space="preserve">Planning for Special Considerations for </w:t>
            </w:r>
            <w:r w:rsidR="00DC5B03" w:rsidRPr="00DC5B03">
              <w:rPr>
                <w:rFonts w:ascii="Arial Narrow" w:hAnsi="Arial Narrow"/>
                <w:sz w:val="22"/>
                <w:szCs w:val="22"/>
              </w:rPr>
              <w:t>Regional Ebola and Other Special Pathogen Treatment Center</w:t>
            </w:r>
          </w:p>
          <w:p w14:paraId="14B21542" w14:textId="51E573D6" w:rsidR="002105A8" w:rsidRPr="00DC5B03" w:rsidRDefault="000F0F1B" w:rsidP="00DC5B03">
            <w:pPr>
              <w:pStyle w:val="Tabletext"/>
              <w:numPr>
                <w:ilvl w:val="0"/>
                <w:numId w:val="71"/>
              </w:numPr>
              <w:jc w:val="both"/>
              <w:rPr>
                <w:rFonts w:ascii="Arial Narrow" w:hAnsi="Arial Narrow"/>
                <w:sz w:val="22"/>
                <w:szCs w:val="22"/>
              </w:rPr>
            </w:pPr>
            <w:r w:rsidRPr="00DC5B03">
              <w:rPr>
                <w:rFonts w:ascii="Arial Narrow" w:hAnsi="Arial Narrow"/>
                <w:sz w:val="22"/>
                <w:szCs w:val="22"/>
              </w:rPr>
              <w:t>Module 1</w:t>
            </w:r>
          </w:p>
          <w:p w14:paraId="4E949D0B" w14:textId="77777777" w:rsidR="000F0F1B" w:rsidRPr="00DC5B03" w:rsidRDefault="000F0F1B"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2</w:t>
            </w:r>
          </w:p>
          <w:p w14:paraId="2456463E" w14:textId="77777777" w:rsidR="00A917EF" w:rsidRPr="00DC5B03" w:rsidRDefault="00A917EF"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3</w:t>
            </w:r>
          </w:p>
          <w:p w14:paraId="245CC62C" w14:textId="77777777" w:rsidR="00A917EF" w:rsidRPr="00DC5B03" w:rsidRDefault="00A917EF"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4</w:t>
            </w:r>
          </w:p>
          <w:p w14:paraId="5BF575E2" w14:textId="77777777" w:rsidR="00A917EF" w:rsidRPr="00DC5B03" w:rsidRDefault="00A917EF"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5</w:t>
            </w:r>
          </w:p>
          <w:p w14:paraId="7BF202D8" w14:textId="77777777" w:rsidR="00A917EF" w:rsidRPr="00DC5B03" w:rsidRDefault="00A917EF"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 xml:space="preserve">Module 6 </w:t>
            </w:r>
          </w:p>
          <w:p w14:paraId="6A02E296" w14:textId="77777777" w:rsidR="009353E7" w:rsidRPr="00DC5B03" w:rsidRDefault="009353E7"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7</w:t>
            </w:r>
          </w:p>
          <w:p w14:paraId="74CB62FC" w14:textId="0BBB821E" w:rsidR="00564FFD" w:rsidRPr="00DC5B03" w:rsidRDefault="00564FFD" w:rsidP="00CA6CCA">
            <w:pPr>
              <w:pStyle w:val="Tabletext"/>
              <w:numPr>
                <w:ilvl w:val="0"/>
                <w:numId w:val="5"/>
              </w:numPr>
              <w:jc w:val="both"/>
              <w:rPr>
                <w:rFonts w:ascii="Arial Narrow" w:hAnsi="Arial Narrow"/>
                <w:sz w:val="22"/>
                <w:szCs w:val="22"/>
              </w:rPr>
            </w:pPr>
            <w:r w:rsidRPr="00DC5B03">
              <w:rPr>
                <w:rFonts w:ascii="Arial Narrow" w:hAnsi="Arial Narrow"/>
                <w:sz w:val="22"/>
                <w:szCs w:val="22"/>
              </w:rPr>
              <w:t>Module 8</w:t>
            </w:r>
          </w:p>
        </w:tc>
      </w:tr>
      <w:tr w:rsidR="0063554F" w:rsidRPr="00404C8E" w14:paraId="7D15F39E" w14:textId="77777777" w:rsidTr="00357B91">
        <w:trPr>
          <w:jc w:val="center"/>
        </w:trPr>
        <w:tc>
          <w:tcPr>
            <w:tcW w:w="1895" w:type="dxa"/>
            <w:shd w:val="clear" w:color="auto" w:fill="auto"/>
          </w:tcPr>
          <w:p w14:paraId="58C0C6F1" w14:textId="3EC1C633" w:rsidR="0063554F" w:rsidRPr="00DC5B03" w:rsidRDefault="0063554F" w:rsidP="0063554F">
            <w:pPr>
              <w:pStyle w:val="Tabletext"/>
              <w:rPr>
                <w:rFonts w:ascii="Arial Narrow" w:hAnsi="Arial Narrow"/>
                <w:b/>
                <w:sz w:val="22"/>
                <w:szCs w:val="22"/>
              </w:rPr>
            </w:pPr>
            <w:r w:rsidRPr="00DC5B03">
              <w:rPr>
                <w:rFonts w:ascii="Arial Narrow" w:hAnsi="Arial Narrow"/>
                <w:b/>
                <w:sz w:val="22"/>
                <w:szCs w:val="22"/>
              </w:rPr>
              <w:t>30 minutes</w:t>
            </w:r>
          </w:p>
        </w:tc>
        <w:tc>
          <w:tcPr>
            <w:tcW w:w="7455" w:type="dxa"/>
            <w:shd w:val="clear" w:color="auto" w:fill="auto"/>
          </w:tcPr>
          <w:p w14:paraId="769CEBFB" w14:textId="77777777" w:rsidR="0063554F" w:rsidRPr="00DC5B03" w:rsidRDefault="0063554F" w:rsidP="0063554F">
            <w:pPr>
              <w:pStyle w:val="Tabletext"/>
              <w:jc w:val="both"/>
              <w:rPr>
                <w:rFonts w:ascii="Arial Narrow" w:hAnsi="Arial Narrow"/>
                <w:sz w:val="22"/>
                <w:szCs w:val="22"/>
              </w:rPr>
            </w:pPr>
            <w:r w:rsidRPr="00DC5B03">
              <w:rPr>
                <w:rFonts w:ascii="Arial Narrow" w:hAnsi="Arial Narrow"/>
                <w:sz w:val="22"/>
                <w:szCs w:val="22"/>
              </w:rPr>
              <w:t>Hot Wash/Closing Remarks/Participant Feedback Forms</w:t>
            </w:r>
          </w:p>
        </w:tc>
      </w:tr>
      <w:tr w:rsidR="0063554F" w:rsidRPr="00404C8E" w14:paraId="0B0FCCA6" w14:textId="77777777" w:rsidTr="00357B91">
        <w:trPr>
          <w:jc w:val="center"/>
        </w:trPr>
        <w:tc>
          <w:tcPr>
            <w:tcW w:w="1895" w:type="dxa"/>
            <w:shd w:val="clear" w:color="auto" w:fill="auto"/>
          </w:tcPr>
          <w:p w14:paraId="1E212837" w14:textId="425A5591" w:rsidR="0063554F" w:rsidRPr="00DC5B03" w:rsidRDefault="0063554F" w:rsidP="0063554F">
            <w:pPr>
              <w:pStyle w:val="Tabletext"/>
              <w:rPr>
                <w:rFonts w:ascii="Arial Narrow" w:hAnsi="Arial Narrow"/>
                <w:b/>
                <w:sz w:val="22"/>
                <w:szCs w:val="22"/>
              </w:rPr>
            </w:pPr>
            <w:r w:rsidRPr="00DC5B03">
              <w:rPr>
                <w:rFonts w:ascii="Arial Narrow" w:hAnsi="Arial Narrow"/>
                <w:b/>
                <w:sz w:val="22"/>
                <w:szCs w:val="22"/>
              </w:rPr>
              <w:t>Varies</w:t>
            </w:r>
          </w:p>
        </w:tc>
        <w:tc>
          <w:tcPr>
            <w:tcW w:w="7455" w:type="dxa"/>
            <w:shd w:val="clear" w:color="auto" w:fill="auto"/>
          </w:tcPr>
          <w:p w14:paraId="79108D75" w14:textId="77777777" w:rsidR="0063554F" w:rsidRPr="00DC5B03" w:rsidRDefault="0063554F" w:rsidP="0063554F">
            <w:pPr>
              <w:pStyle w:val="Tabletext"/>
              <w:jc w:val="both"/>
              <w:rPr>
                <w:rFonts w:ascii="Arial Narrow" w:hAnsi="Arial Narrow"/>
                <w:sz w:val="22"/>
                <w:szCs w:val="22"/>
              </w:rPr>
            </w:pPr>
            <w:r w:rsidRPr="00DC5B03">
              <w:rPr>
                <w:rFonts w:ascii="Arial Narrow" w:hAnsi="Arial Narrow"/>
                <w:sz w:val="22"/>
                <w:szCs w:val="22"/>
              </w:rPr>
              <w:t xml:space="preserve">Facilitator/Evaluator Debrief </w:t>
            </w:r>
          </w:p>
        </w:tc>
      </w:tr>
    </w:tbl>
    <w:p w14:paraId="782ABB9E" w14:textId="77777777" w:rsidR="00C2095A" w:rsidRPr="00404C8E" w:rsidRDefault="00C2095A" w:rsidP="00C2095A">
      <w:pPr>
        <w:pStyle w:val="BodyText"/>
      </w:pPr>
    </w:p>
    <w:p w14:paraId="1A6C88E6" w14:textId="0D4A5578" w:rsidR="00C2095A" w:rsidRPr="00404C8E" w:rsidRDefault="00645246" w:rsidP="00C2095A">
      <w:pPr>
        <w:sectPr w:rsidR="00C2095A" w:rsidRPr="00404C8E" w:rsidSect="00C2095A">
          <w:headerReference w:type="even" r:id="rId23"/>
          <w:headerReference w:type="default" r:id="rId24"/>
          <w:footerReference w:type="default" r:id="rId25"/>
          <w:headerReference w:type="first" r:id="rId26"/>
          <w:pgSz w:w="12240" w:h="15840" w:code="1"/>
          <w:pgMar w:top="1440" w:right="1440" w:bottom="1440" w:left="1440" w:header="720" w:footer="720" w:gutter="0"/>
          <w:cols w:space="720"/>
          <w:docGrid w:linePitch="360"/>
        </w:sectPr>
      </w:pPr>
      <w:r>
        <w:t>*</w:t>
      </w:r>
      <w:r w:rsidRPr="00645246">
        <w:rPr>
          <w:color w:val="000000"/>
        </w:rPr>
        <w:t xml:space="preserve"> </w:t>
      </w:r>
      <w:r>
        <w:rPr>
          <w:color w:val="000000"/>
        </w:rPr>
        <w:t xml:space="preserve">Select/edit appropriate modules as per your exercise objectives. </w:t>
      </w:r>
    </w:p>
    <w:p w14:paraId="50CC93A1" w14:textId="34841635" w:rsidR="00C2095A" w:rsidRPr="00404C8E" w:rsidRDefault="00C2095A" w:rsidP="00D8230A">
      <w:pPr>
        <w:pStyle w:val="Heading1"/>
      </w:pPr>
      <w:bookmarkStart w:id="201" w:name="_Toc475736267"/>
      <w:bookmarkStart w:id="202" w:name="_Toc336506606"/>
      <w:r w:rsidRPr="00404C8E">
        <w:lastRenderedPageBreak/>
        <w:t>Appendix B:</w:t>
      </w:r>
      <w:r w:rsidR="00A82191" w:rsidRPr="00404C8E">
        <w:t xml:space="preserve"> </w:t>
      </w:r>
      <w:r w:rsidR="00A649F8" w:rsidRPr="00404C8E">
        <w:t xml:space="preserve">Invited </w:t>
      </w:r>
      <w:r w:rsidRPr="00404C8E">
        <w:t>Exercise Participants</w:t>
      </w:r>
      <w:bookmarkEnd w:id="201"/>
    </w:p>
    <w:p w14:paraId="53486A8B" w14:textId="77777777" w:rsidR="006858B4" w:rsidRPr="00404C8E" w:rsidRDefault="006858B4" w:rsidP="00C2095A">
      <w:pPr>
        <w:pStyle w:val="BodyText"/>
      </w:pPr>
      <w:r w:rsidRPr="00404C8E">
        <w:t>Members of the following agencies were invited to participate in this exercise: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6858B4" w:rsidRPr="00404C8E" w14:paraId="6704DC60" w14:textId="77777777" w:rsidTr="00A71AC1">
        <w:trPr>
          <w:jc w:val="center"/>
        </w:trPr>
        <w:tc>
          <w:tcPr>
            <w:tcW w:w="9330" w:type="dxa"/>
            <w:shd w:val="clear" w:color="auto" w:fill="17365D"/>
          </w:tcPr>
          <w:p w14:paraId="1C2C3548" w14:textId="77777777" w:rsidR="006858B4" w:rsidRPr="00404C8E" w:rsidRDefault="006858B4" w:rsidP="00C94C2F">
            <w:pPr>
              <w:pStyle w:val="TableHead"/>
              <w:jc w:val="both"/>
              <w:rPr>
                <w:rFonts w:ascii="Arial Narrow" w:hAnsi="Arial Narrow"/>
                <w:color w:val="FFFFFF" w:themeColor="background1"/>
                <w:sz w:val="22"/>
                <w:szCs w:val="22"/>
              </w:rPr>
            </w:pPr>
            <w:r w:rsidRPr="00404C8E">
              <w:rPr>
                <w:rFonts w:ascii="Arial Narrow" w:hAnsi="Arial Narrow"/>
                <w:color w:val="FFFFFF" w:themeColor="background1"/>
                <w:sz w:val="22"/>
                <w:szCs w:val="22"/>
              </w:rPr>
              <w:t>Invited Organizations</w:t>
            </w:r>
          </w:p>
        </w:tc>
      </w:tr>
      <w:tr w:rsidR="00A34D68" w:rsidRPr="00404C8E" w14:paraId="179F815C" w14:textId="77777777" w:rsidTr="00E55EFD">
        <w:trPr>
          <w:jc w:val="center"/>
        </w:trPr>
        <w:tc>
          <w:tcPr>
            <w:tcW w:w="9330" w:type="dxa"/>
            <w:shd w:val="clear" w:color="auto" w:fill="BFBFBF" w:themeFill="background1" w:themeFillShade="BF"/>
          </w:tcPr>
          <w:p w14:paraId="6E96509D" w14:textId="0E770887" w:rsidR="00A34D68" w:rsidRPr="00404C8E" w:rsidRDefault="00A34D68" w:rsidP="00E55EFD">
            <w:pPr>
              <w:pStyle w:val="Tabletext"/>
              <w:jc w:val="both"/>
              <w:rPr>
                <w:rFonts w:ascii="Arial Narrow" w:hAnsi="Arial Narrow"/>
                <w:b/>
                <w:sz w:val="22"/>
                <w:szCs w:val="22"/>
              </w:rPr>
            </w:pPr>
            <w:r w:rsidRPr="00404C8E">
              <w:rPr>
                <w:rFonts w:ascii="Arial Narrow" w:hAnsi="Arial Narrow"/>
                <w:b/>
                <w:sz w:val="22"/>
                <w:szCs w:val="22"/>
              </w:rPr>
              <w:t>Local (City/County)</w:t>
            </w:r>
          </w:p>
        </w:tc>
      </w:tr>
      <w:tr w:rsidR="00A34D68" w:rsidRPr="00404C8E" w14:paraId="73FF6C90" w14:textId="77777777" w:rsidTr="00E55EFD">
        <w:trPr>
          <w:jc w:val="center"/>
        </w:trPr>
        <w:tc>
          <w:tcPr>
            <w:tcW w:w="9330" w:type="dxa"/>
            <w:shd w:val="clear" w:color="auto" w:fill="auto"/>
          </w:tcPr>
          <w:p w14:paraId="5D3276AB" w14:textId="5B4C412D" w:rsidR="00A34D68" w:rsidRPr="00404C8E" w:rsidRDefault="00A34D68" w:rsidP="00E55EFD">
            <w:pPr>
              <w:pStyle w:val="Tabletext"/>
              <w:jc w:val="both"/>
              <w:rPr>
                <w:rFonts w:ascii="Arial Narrow" w:hAnsi="Arial Narrow"/>
                <w:b/>
                <w:sz w:val="22"/>
                <w:szCs w:val="22"/>
              </w:rPr>
            </w:pPr>
            <w:r w:rsidRPr="00404C8E">
              <w:rPr>
                <w:rFonts w:ascii="Arial Narrow" w:hAnsi="Arial Narrow"/>
                <w:b/>
                <w:sz w:val="22"/>
                <w:szCs w:val="22"/>
              </w:rPr>
              <w:t>[Agency/Department 1]</w:t>
            </w:r>
          </w:p>
        </w:tc>
      </w:tr>
      <w:tr w:rsidR="00A34D68" w:rsidRPr="00404C8E" w14:paraId="516EFB07" w14:textId="77777777" w:rsidTr="00E55EFD">
        <w:trPr>
          <w:jc w:val="center"/>
        </w:trPr>
        <w:tc>
          <w:tcPr>
            <w:tcW w:w="9330" w:type="dxa"/>
            <w:shd w:val="clear" w:color="auto" w:fill="auto"/>
          </w:tcPr>
          <w:p w14:paraId="28F4C67A" w14:textId="4AEF4E97" w:rsidR="00A34D68" w:rsidRPr="00404C8E" w:rsidRDefault="00A34D68" w:rsidP="00E55EFD">
            <w:pPr>
              <w:pStyle w:val="Tabletext"/>
              <w:jc w:val="both"/>
              <w:rPr>
                <w:rFonts w:ascii="Arial Narrow" w:hAnsi="Arial Narrow"/>
                <w:b/>
                <w:sz w:val="22"/>
                <w:szCs w:val="22"/>
              </w:rPr>
            </w:pPr>
            <w:r w:rsidRPr="00404C8E">
              <w:rPr>
                <w:rFonts w:ascii="Arial Narrow" w:hAnsi="Arial Narrow"/>
                <w:b/>
                <w:sz w:val="22"/>
                <w:szCs w:val="22"/>
              </w:rPr>
              <w:t>[Agency/Department 2]</w:t>
            </w:r>
          </w:p>
        </w:tc>
      </w:tr>
      <w:tr w:rsidR="006858B4" w:rsidRPr="00404C8E" w14:paraId="215C0AAA" w14:textId="77777777" w:rsidTr="00A71AC1">
        <w:trPr>
          <w:jc w:val="center"/>
        </w:trPr>
        <w:tc>
          <w:tcPr>
            <w:tcW w:w="9330" w:type="dxa"/>
            <w:shd w:val="clear" w:color="auto" w:fill="BFBFBF" w:themeFill="background1" w:themeFillShade="BF"/>
          </w:tcPr>
          <w:p w14:paraId="40874B2E" w14:textId="77777777" w:rsidR="006858B4" w:rsidRPr="00404C8E" w:rsidRDefault="005A5880" w:rsidP="00C94C2F">
            <w:pPr>
              <w:pStyle w:val="Tabletext"/>
              <w:jc w:val="both"/>
              <w:rPr>
                <w:rFonts w:ascii="Arial Narrow" w:hAnsi="Arial Narrow"/>
                <w:b/>
                <w:sz w:val="22"/>
                <w:szCs w:val="22"/>
              </w:rPr>
            </w:pPr>
            <w:r w:rsidRPr="00404C8E">
              <w:rPr>
                <w:rFonts w:ascii="Arial Narrow" w:hAnsi="Arial Narrow"/>
                <w:b/>
                <w:sz w:val="22"/>
                <w:szCs w:val="22"/>
              </w:rPr>
              <w:t>State</w:t>
            </w:r>
          </w:p>
        </w:tc>
      </w:tr>
      <w:tr w:rsidR="006858B4" w:rsidRPr="00404C8E" w14:paraId="40951C72" w14:textId="77777777" w:rsidTr="00A71AC1">
        <w:trPr>
          <w:jc w:val="center"/>
        </w:trPr>
        <w:tc>
          <w:tcPr>
            <w:tcW w:w="9330" w:type="dxa"/>
            <w:shd w:val="clear" w:color="auto" w:fill="auto"/>
          </w:tcPr>
          <w:p w14:paraId="6311E543" w14:textId="4ACAB52F" w:rsidR="006858B4" w:rsidRPr="00404C8E" w:rsidRDefault="00F33376" w:rsidP="00C94C2F">
            <w:pPr>
              <w:pStyle w:val="Tabletext"/>
              <w:jc w:val="both"/>
              <w:rPr>
                <w:rFonts w:ascii="Arial Narrow" w:hAnsi="Arial Narrow"/>
                <w:b/>
                <w:sz w:val="22"/>
                <w:szCs w:val="22"/>
              </w:rPr>
            </w:pPr>
            <w:r w:rsidRPr="00404C8E">
              <w:rPr>
                <w:rFonts w:ascii="Arial Narrow" w:hAnsi="Arial Narrow"/>
                <w:b/>
                <w:sz w:val="22"/>
                <w:szCs w:val="22"/>
              </w:rPr>
              <w:t>[</w:t>
            </w:r>
            <w:r w:rsidR="00A34D68" w:rsidRPr="00404C8E">
              <w:rPr>
                <w:rFonts w:ascii="Arial Narrow" w:hAnsi="Arial Narrow"/>
                <w:b/>
                <w:sz w:val="22"/>
                <w:szCs w:val="22"/>
              </w:rPr>
              <w:t>Agency/</w:t>
            </w:r>
            <w:r w:rsidRPr="00404C8E">
              <w:rPr>
                <w:rFonts w:ascii="Arial Narrow" w:hAnsi="Arial Narrow"/>
                <w:b/>
                <w:sz w:val="22"/>
                <w:szCs w:val="22"/>
              </w:rPr>
              <w:t>Department 1]</w:t>
            </w:r>
          </w:p>
        </w:tc>
      </w:tr>
      <w:tr w:rsidR="005A5880" w:rsidRPr="00404C8E" w14:paraId="17854363" w14:textId="77777777" w:rsidTr="00A71AC1">
        <w:trPr>
          <w:jc w:val="center"/>
        </w:trPr>
        <w:tc>
          <w:tcPr>
            <w:tcW w:w="9330" w:type="dxa"/>
            <w:shd w:val="clear" w:color="auto" w:fill="auto"/>
          </w:tcPr>
          <w:p w14:paraId="33712AD7" w14:textId="3FA2C289" w:rsidR="005A5880" w:rsidRPr="00404C8E" w:rsidRDefault="00F33376" w:rsidP="00C94C2F">
            <w:pPr>
              <w:pStyle w:val="Tabletext"/>
              <w:jc w:val="both"/>
              <w:rPr>
                <w:rFonts w:ascii="Arial Narrow" w:hAnsi="Arial Narrow"/>
                <w:b/>
                <w:sz w:val="22"/>
                <w:szCs w:val="22"/>
              </w:rPr>
            </w:pPr>
            <w:r w:rsidRPr="00404C8E">
              <w:rPr>
                <w:rFonts w:ascii="Arial Narrow" w:hAnsi="Arial Narrow"/>
                <w:b/>
                <w:sz w:val="22"/>
                <w:szCs w:val="22"/>
              </w:rPr>
              <w:t>[</w:t>
            </w:r>
            <w:r w:rsidR="00A34D68" w:rsidRPr="00404C8E">
              <w:rPr>
                <w:rFonts w:ascii="Arial Narrow" w:hAnsi="Arial Narrow"/>
                <w:b/>
                <w:sz w:val="22"/>
                <w:szCs w:val="22"/>
              </w:rPr>
              <w:t>Agency/</w:t>
            </w:r>
            <w:r w:rsidRPr="00404C8E">
              <w:rPr>
                <w:rFonts w:ascii="Arial Narrow" w:hAnsi="Arial Narrow"/>
                <w:b/>
                <w:sz w:val="22"/>
                <w:szCs w:val="22"/>
              </w:rPr>
              <w:t>Department 2]</w:t>
            </w:r>
          </w:p>
        </w:tc>
      </w:tr>
      <w:tr w:rsidR="00A34D68" w:rsidRPr="00404C8E" w14:paraId="08247AE1" w14:textId="77777777" w:rsidTr="00E55EFD">
        <w:trPr>
          <w:jc w:val="center"/>
        </w:trPr>
        <w:tc>
          <w:tcPr>
            <w:tcW w:w="9330" w:type="dxa"/>
            <w:shd w:val="clear" w:color="auto" w:fill="BFBFBF" w:themeFill="background1" w:themeFillShade="BF"/>
          </w:tcPr>
          <w:p w14:paraId="4B1F3AED" w14:textId="77777777" w:rsidR="00A34D68" w:rsidRPr="00404C8E" w:rsidRDefault="00A34D68" w:rsidP="00E55EFD">
            <w:pPr>
              <w:pStyle w:val="Tabletext"/>
              <w:jc w:val="both"/>
              <w:rPr>
                <w:rFonts w:ascii="Arial Narrow" w:hAnsi="Arial Narrow"/>
                <w:b/>
                <w:sz w:val="22"/>
                <w:szCs w:val="22"/>
              </w:rPr>
            </w:pPr>
            <w:r w:rsidRPr="00404C8E">
              <w:rPr>
                <w:rFonts w:ascii="Arial Narrow" w:hAnsi="Arial Narrow"/>
                <w:b/>
                <w:sz w:val="22"/>
                <w:szCs w:val="22"/>
              </w:rPr>
              <w:t>Federal</w:t>
            </w:r>
          </w:p>
        </w:tc>
      </w:tr>
      <w:tr w:rsidR="00A34D68" w:rsidRPr="00404C8E" w14:paraId="394D0459" w14:textId="77777777" w:rsidTr="00E55EFD">
        <w:trPr>
          <w:jc w:val="center"/>
        </w:trPr>
        <w:tc>
          <w:tcPr>
            <w:tcW w:w="9330" w:type="dxa"/>
            <w:shd w:val="clear" w:color="auto" w:fill="auto"/>
          </w:tcPr>
          <w:p w14:paraId="7A8AC8F9" w14:textId="0762C189" w:rsidR="00A34D68" w:rsidRPr="00404C8E" w:rsidRDefault="00914535" w:rsidP="00E55EFD">
            <w:pPr>
              <w:pStyle w:val="Tabletext"/>
              <w:jc w:val="both"/>
              <w:rPr>
                <w:rFonts w:ascii="Arial Narrow" w:hAnsi="Arial Narrow"/>
                <w:b/>
                <w:sz w:val="22"/>
                <w:szCs w:val="22"/>
              </w:rPr>
            </w:pPr>
            <w:r w:rsidRPr="00404C8E">
              <w:rPr>
                <w:rFonts w:ascii="Arial Narrow" w:hAnsi="Arial Narrow"/>
                <w:b/>
                <w:sz w:val="22"/>
                <w:szCs w:val="22"/>
              </w:rPr>
              <w:t>[Agency/Department 1]</w:t>
            </w:r>
          </w:p>
        </w:tc>
      </w:tr>
      <w:tr w:rsidR="00914535" w:rsidRPr="00404C8E" w14:paraId="53973D05" w14:textId="77777777" w:rsidTr="00E55EFD">
        <w:trPr>
          <w:jc w:val="center"/>
        </w:trPr>
        <w:tc>
          <w:tcPr>
            <w:tcW w:w="9330" w:type="dxa"/>
            <w:shd w:val="clear" w:color="auto" w:fill="auto"/>
          </w:tcPr>
          <w:p w14:paraId="7994914D" w14:textId="7D16E5DC" w:rsidR="00914535" w:rsidRPr="00404C8E" w:rsidRDefault="00914535" w:rsidP="00E55EFD">
            <w:pPr>
              <w:pStyle w:val="Tabletext"/>
              <w:jc w:val="both"/>
              <w:rPr>
                <w:rFonts w:ascii="Arial Narrow" w:hAnsi="Arial Narrow"/>
                <w:b/>
                <w:sz w:val="22"/>
                <w:szCs w:val="22"/>
              </w:rPr>
            </w:pPr>
            <w:r w:rsidRPr="00404C8E">
              <w:rPr>
                <w:rFonts w:ascii="Arial Narrow" w:hAnsi="Arial Narrow"/>
                <w:b/>
                <w:sz w:val="22"/>
                <w:szCs w:val="22"/>
              </w:rPr>
              <w:t>[Agency/Department 2]</w:t>
            </w:r>
          </w:p>
        </w:tc>
      </w:tr>
      <w:tr w:rsidR="005A5880" w:rsidRPr="00404C8E" w14:paraId="6541B60B" w14:textId="77777777" w:rsidTr="00A71AC1">
        <w:trPr>
          <w:jc w:val="center"/>
        </w:trPr>
        <w:tc>
          <w:tcPr>
            <w:tcW w:w="9330" w:type="dxa"/>
            <w:shd w:val="clear" w:color="auto" w:fill="BFBFBF" w:themeFill="background1" w:themeFillShade="BF"/>
          </w:tcPr>
          <w:p w14:paraId="6E76F92A" w14:textId="3E59282D" w:rsidR="005A5880" w:rsidRPr="00404C8E" w:rsidRDefault="00A34D68" w:rsidP="00F722B6">
            <w:pPr>
              <w:pStyle w:val="Tabletext"/>
              <w:jc w:val="both"/>
              <w:rPr>
                <w:rFonts w:ascii="Arial Narrow" w:hAnsi="Arial Narrow"/>
                <w:b/>
                <w:sz w:val="22"/>
                <w:szCs w:val="22"/>
              </w:rPr>
            </w:pPr>
            <w:r w:rsidRPr="00404C8E">
              <w:rPr>
                <w:rFonts w:ascii="Arial Narrow" w:hAnsi="Arial Narrow"/>
                <w:b/>
                <w:sz w:val="22"/>
                <w:szCs w:val="22"/>
              </w:rPr>
              <w:t>Other</w:t>
            </w:r>
          </w:p>
        </w:tc>
      </w:tr>
    </w:tbl>
    <w:p w14:paraId="7FDCF8BD" w14:textId="77777777" w:rsidR="001535D8" w:rsidRPr="00404C8E" w:rsidRDefault="001535D8" w:rsidP="001535D8"/>
    <w:p w14:paraId="5B3F7640" w14:textId="77777777" w:rsidR="001535D8" w:rsidRPr="00404C8E" w:rsidRDefault="001535D8" w:rsidP="001535D8"/>
    <w:p w14:paraId="2CA85E60" w14:textId="77777777" w:rsidR="001535D8" w:rsidRPr="00404C8E" w:rsidRDefault="001535D8" w:rsidP="001535D8"/>
    <w:p w14:paraId="52395CA5" w14:textId="77777777" w:rsidR="001535D8" w:rsidRPr="00404C8E" w:rsidRDefault="001535D8" w:rsidP="001535D8"/>
    <w:p w14:paraId="7DA402A0" w14:textId="77777777" w:rsidR="001535D8" w:rsidRPr="00404C8E" w:rsidRDefault="001535D8" w:rsidP="001535D8"/>
    <w:p w14:paraId="1805A86B" w14:textId="77777777" w:rsidR="001535D8" w:rsidRPr="00404C8E" w:rsidRDefault="001535D8" w:rsidP="001535D8"/>
    <w:p w14:paraId="2C1AC0C0" w14:textId="77777777" w:rsidR="001535D8" w:rsidRPr="00404C8E" w:rsidRDefault="001535D8" w:rsidP="001535D8"/>
    <w:p w14:paraId="19616237" w14:textId="77777777" w:rsidR="001535D8" w:rsidRPr="00404C8E" w:rsidRDefault="001535D8" w:rsidP="001535D8"/>
    <w:p w14:paraId="48019100" w14:textId="77777777" w:rsidR="001535D8" w:rsidRPr="00404C8E" w:rsidRDefault="001535D8" w:rsidP="001535D8"/>
    <w:p w14:paraId="7F248F9A" w14:textId="77777777" w:rsidR="001535D8" w:rsidRPr="00404C8E" w:rsidRDefault="001535D8" w:rsidP="001535D8"/>
    <w:p w14:paraId="38A608A6" w14:textId="77777777" w:rsidR="001535D8" w:rsidRPr="00404C8E" w:rsidRDefault="001535D8" w:rsidP="001535D8"/>
    <w:p w14:paraId="54A68BF7" w14:textId="77777777" w:rsidR="001535D8" w:rsidRPr="00404C8E" w:rsidRDefault="001535D8" w:rsidP="001535D8"/>
    <w:p w14:paraId="14545D66" w14:textId="77777777" w:rsidR="001535D8" w:rsidRPr="00404C8E" w:rsidRDefault="001535D8" w:rsidP="001535D8"/>
    <w:p w14:paraId="038FBD4B" w14:textId="77777777" w:rsidR="001535D8" w:rsidRPr="00404C8E" w:rsidRDefault="001535D8" w:rsidP="001535D8"/>
    <w:p w14:paraId="3C5D924E" w14:textId="77777777" w:rsidR="001535D8" w:rsidRPr="00404C8E" w:rsidRDefault="001535D8" w:rsidP="001535D8"/>
    <w:p w14:paraId="6CC28CAE" w14:textId="77777777" w:rsidR="001535D8" w:rsidRPr="00404C8E" w:rsidRDefault="001535D8" w:rsidP="001535D8"/>
    <w:p w14:paraId="7E9BE0F3" w14:textId="77777777" w:rsidR="001535D8" w:rsidRPr="00404C8E" w:rsidRDefault="001535D8" w:rsidP="001535D8"/>
    <w:p w14:paraId="3D11C04A" w14:textId="77777777" w:rsidR="001535D8" w:rsidRPr="00404C8E" w:rsidRDefault="001535D8" w:rsidP="001535D8"/>
    <w:p w14:paraId="6D0AB404" w14:textId="77777777" w:rsidR="001535D8" w:rsidRPr="00404C8E" w:rsidRDefault="001535D8" w:rsidP="001535D8"/>
    <w:p w14:paraId="4EA8F530" w14:textId="77777777" w:rsidR="001535D8" w:rsidRPr="00404C8E" w:rsidRDefault="001535D8" w:rsidP="001535D8"/>
    <w:p w14:paraId="42D31678" w14:textId="77777777" w:rsidR="001535D8" w:rsidRPr="00404C8E" w:rsidRDefault="001535D8" w:rsidP="001535D8"/>
    <w:p w14:paraId="3711BFE1" w14:textId="77777777" w:rsidR="001535D8" w:rsidRPr="00404C8E" w:rsidRDefault="001535D8" w:rsidP="001535D8"/>
    <w:p w14:paraId="3D1FBC68" w14:textId="7484B96F" w:rsidR="006858B4" w:rsidRPr="00404C8E" w:rsidRDefault="001535D8" w:rsidP="001535D8">
      <w:pPr>
        <w:tabs>
          <w:tab w:val="left" w:pos="7970"/>
        </w:tabs>
        <w:sectPr w:rsidR="006858B4" w:rsidRPr="00404C8E" w:rsidSect="00C2095A">
          <w:headerReference w:type="even" r:id="rId27"/>
          <w:headerReference w:type="default" r:id="rId28"/>
          <w:footerReference w:type="default" r:id="rId29"/>
          <w:headerReference w:type="first" r:id="rId30"/>
          <w:pgSz w:w="12240" w:h="15840" w:code="1"/>
          <w:pgMar w:top="1440" w:right="1440" w:bottom="1440" w:left="1440" w:header="720" w:footer="720" w:gutter="0"/>
          <w:cols w:space="720"/>
          <w:docGrid w:linePitch="360"/>
        </w:sectPr>
      </w:pPr>
      <w:r w:rsidRPr="00404C8E">
        <w:tab/>
      </w:r>
    </w:p>
    <w:p w14:paraId="058BB089" w14:textId="34AA0998" w:rsidR="00C2095A" w:rsidRPr="00404C8E" w:rsidRDefault="00C2095A" w:rsidP="00D8230A">
      <w:pPr>
        <w:pStyle w:val="Heading1"/>
      </w:pPr>
      <w:bookmarkStart w:id="203" w:name="_Toc336506607"/>
      <w:bookmarkStart w:id="204" w:name="_Toc475736268"/>
      <w:bookmarkEnd w:id="202"/>
      <w:r w:rsidRPr="00404C8E">
        <w:lastRenderedPageBreak/>
        <w:t>Appendix C:</w:t>
      </w:r>
      <w:r w:rsidR="00A82191" w:rsidRPr="00404C8E">
        <w:t xml:space="preserve"> </w:t>
      </w:r>
      <w:r w:rsidRPr="00404C8E">
        <w:t>Relevant Plans</w:t>
      </w:r>
      <w:bookmarkEnd w:id="203"/>
      <w:bookmarkEnd w:id="204"/>
      <w:r w:rsidR="00020005" w:rsidRPr="00404C8E">
        <w:t xml:space="preserve"> </w:t>
      </w:r>
    </w:p>
    <w:p w14:paraId="5B002793" w14:textId="36E69A54" w:rsidR="005D4077" w:rsidRPr="00404C8E" w:rsidRDefault="00C2095A" w:rsidP="0077196E">
      <w:pPr>
        <w:pStyle w:val="BodyText"/>
        <w:rPr>
          <w:szCs w:val="22"/>
        </w:rPr>
      </w:pPr>
      <w:r w:rsidRPr="00404C8E">
        <w:rPr>
          <w:szCs w:val="22"/>
        </w:rPr>
        <w:t xml:space="preserve">The plans listed below </w:t>
      </w:r>
      <w:r w:rsidR="00DD7483" w:rsidRPr="00404C8E">
        <w:rPr>
          <w:szCs w:val="22"/>
        </w:rPr>
        <w:t>are associated with the response actions described</w:t>
      </w:r>
      <w:r w:rsidR="0077196E" w:rsidRPr="00404C8E">
        <w:rPr>
          <w:szCs w:val="22"/>
        </w:rPr>
        <w:t xml:space="preserve"> in this exercise:</w:t>
      </w:r>
    </w:p>
    <w:p w14:paraId="426C1674" w14:textId="6F1F138B" w:rsidR="00AA1AE6" w:rsidRPr="00404C8E" w:rsidRDefault="003A2A3E" w:rsidP="00AA1AE6">
      <w:pPr>
        <w:pStyle w:val="BodyText"/>
        <w:spacing w:after="160" w:line="240" w:lineRule="auto"/>
        <w:rPr>
          <w:b/>
          <w:color w:val="17365D"/>
          <w:sz w:val="24"/>
          <w:szCs w:val="22"/>
        </w:rPr>
      </w:pPr>
      <w:r w:rsidRPr="00404C8E">
        <w:rPr>
          <w:b/>
          <w:color w:val="17365D"/>
          <w:sz w:val="24"/>
          <w:szCs w:val="22"/>
        </w:rPr>
        <w:t>Facility</w:t>
      </w:r>
    </w:p>
    <w:p w14:paraId="47A62B12" w14:textId="3F6329DA" w:rsidR="00AA1AE6" w:rsidRPr="00404C8E" w:rsidRDefault="00AA1AE6" w:rsidP="00CA6CCA">
      <w:pPr>
        <w:pStyle w:val="BodyText"/>
        <w:numPr>
          <w:ilvl w:val="0"/>
          <w:numId w:val="3"/>
        </w:numPr>
        <w:spacing w:after="160" w:line="240" w:lineRule="auto"/>
        <w:rPr>
          <w:b/>
          <w:color w:val="17365D"/>
          <w:sz w:val="24"/>
          <w:szCs w:val="22"/>
        </w:rPr>
      </w:pPr>
      <w:r w:rsidRPr="00404C8E">
        <w:rPr>
          <w:b/>
          <w:color w:val="000000" w:themeColor="text1"/>
          <w:szCs w:val="22"/>
        </w:rPr>
        <w:t>[Document name]</w:t>
      </w:r>
    </w:p>
    <w:p w14:paraId="5A495893" w14:textId="28AC2B26" w:rsidR="00AA1AE6" w:rsidRPr="00404C8E" w:rsidRDefault="00AA1AE6" w:rsidP="00CA6CCA">
      <w:pPr>
        <w:pStyle w:val="BodyText"/>
        <w:numPr>
          <w:ilvl w:val="0"/>
          <w:numId w:val="3"/>
        </w:numPr>
        <w:spacing w:after="160" w:line="240" w:lineRule="auto"/>
        <w:rPr>
          <w:b/>
          <w:color w:val="17365D"/>
          <w:sz w:val="24"/>
          <w:szCs w:val="22"/>
        </w:rPr>
      </w:pPr>
      <w:r w:rsidRPr="00404C8E">
        <w:rPr>
          <w:b/>
          <w:color w:val="000000" w:themeColor="text1"/>
          <w:szCs w:val="22"/>
        </w:rPr>
        <w:t>[Document name]</w:t>
      </w:r>
    </w:p>
    <w:p w14:paraId="4C6ABFB2" w14:textId="67890F39" w:rsidR="00E3603F" w:rsidRPr="00404C8E" w:rsidRDefault="003A2A3E" w:rsidP="003A2A3E">
      <w:pPr>
        <w:pStyle w:val="BodyText"/>
        <w:spacing w:after="160" w:line="240" w:lineRule="auto"/>
        <w:rPr>
          <w:b/>
          <w:color w:val="17365D"/>
          <w:sz w:val="24"/>
          <w:szCs w:val="22"/>
        </w:rPr>
      </w:pPr>
      <w:r w:rsidRPr="00404C8E">
        <w:rPr>
          <w:b/>
          <w:color w:val="17365D"/>
          <w:sz w:val="24"/>
          <w:szCs w:val="22"/>
        </w:rPr>
        <w:t>Other [State/Federal]</w:t>
      </w:r>
    </w:p>
    <w:p w14:paraId="74A1EE5E" w14:textId="77777777" w:rsidR="00AA1AE6" w:rsidRPr="00404C8E" w:rsidRDefault="00AA1AE6" w:rsidP="00CA6CCA">
      <w:pPr>
        <w:pStyle w:val="BodyText"/>
        <w:numPr>
          <w:ilvl w:val="0"/>
          <w:numId w:val="3"/>
        </w:numPr>
        <w:spacing w:after="160" w:line="240" w:lineRule="auto"/>
        <w:rPr>
          <w:b/>
          <w:color w:val="17365D"/>
          <w:sz w:val="24"/>
          <w:szCs w:val="22"/>
        </w:rPr>
      </w:pPr>
      <w:r w:rsidRPr="00404C8E">
        <w:rPr>
          <w:b/>
          <w:color w:val="000000" w:themeColor="text1"/>
          <w:szCs w:val="22"/>
        </w:rPr>
        <w:t>[Document name]</w:t>
      </w:r>
    </w:p>
    <w:p w14:paraId="426DF774" w14:textId="2D0721EC" w:rsidR="00AA1AE6" w:rsidRPr="00404C8E" w:rsidRDefault="00AA1AE6" w:rsidP="00CA6CCA">
      <w:pPr>
        <w:pStyle w:val="BodyText"/>
        <w:numPr>
          <w:ilvl w:val="0"/>
          <w:numId w:val="3"/>
        </w:numPr>
        <w:spacing w:after="160" w:line="240" w:lineRule="auto"/>
        <w:rPr>
          <w:b/>
          <w:color w:val="17365D"/>
          <w:sz w:val="24"/>
          <w:szCs w:val="22"/>
        </w:rPr>
      </w:pPr>
      <w:r w:rsidRPr="00404C8E">
        <w:rPr>
          <w:b/>
          <w:color w:val="000000" w:themeColor="text1"/>
          <w:szCs w:val="22"/>
        </w:rPr>
        <w:t>[Document name]</w:t>
      </w:r>
    </w:p>
    <w:p w14:paraId="1C701D12" w14:textId="0C5EB209" w:rsidR="00AA1AE6" w:rsidRPr="00404C8E" w:rsidRDefault="00AA1AE6" w:rsidP="00357B91">
      <w:pPr>
        <w:pStyle w:val="BodyText"/>
        <w:spacing w:after="0" w:line="240" w:lineRule="auto"/>
        <w:rPr>
          <w:color w:val="000000" w:themeColor="text1"/>
          <w:szCs w:val="22"/>
        </w:rPr>
        <w:sectPr w:rsidR="00AA1AE6" w:rsidRPr="00404C8E" w:rsidSect="00D8230A">
          <w:headerReference w:type="even" r:id="rId31"/>
          <w:headerReference w:type="default" r:id="rId32"/>
          <w:footerReference w:type="default" r:id="rId33"/>
          <w:headerReference w:type="first" r:id="rId34"/>
          <w:pgSz w:w="12240" w:h="15840"/>
          <w:pgMar w:top="1440" w:right="1440" w:bottom="1440" w:left="1440" w:header="720" w:footer="720" w:gutter="0"/>
          <w:cols w:space="720"/>
          <w:docGrid w:linePitch="360"/>
        </w:sectPr>
      </w:pPr>
    </w:p>
    <w:p w14:paraId="448573EA" w14:textId="77777777" w:rsidR="00E3603F" w:rsidRPr="00404C8E" w:rsidRDefault="00E3603F" w:rsidP="002929D6">
      <w:pPr>
        <w:pStyle w:val="BodyText"/>
        <w:spacing w:after="0" w:line="240" w:lineRule="auto"/>
        <w:ind w:left="720"/>
        <w:rPr>
          <w:i/>
          <w:color w:val="000000" w:themeColor="text1"/>
          <w:szCs w:val="22"/>
        </w:rPr>
      </w:pPr>
    </w:p>
    <w:p w14:paraId="2EDFF5C2" w14:textId="14E2C485" w:rsidR="003A2A3E" w:rsidRPr="00404C8E" w:rsidRDefault="003A2A3E" w:rsidP="003A2A3E">
      <w:pPr>
        <w:pStyle w:val="Heading1"/>
        <w:pageBreakBefore/>
      </w:pPr>
      <w:bookmarkStart w:id="205" w:name="_Toc475736269"/>
      <w:bookmarkStart w:id="206" w:name="_Toc336506608"/>
      <w:r w:rsidRPr="00404C8E">
        <w:lastRenderedPageBreak/>
        <w:t xml:space="preserve">Appendix D: </w:t>
      </w:r>
      <w:r w:rsidR="00DC669F" w:rsidRPr="00404C8E">
        <w:t>After Action Report/Improvement Plan (AAR/IP)</w:t>
      </w:r>
      <w:bookmarkEnd w:id="205"/>
    </w:p>
    <w:p w14:paraId="01508A72" w14:textId="77777777" w:rsidR="00DC669F" w:rsidRPr="00404C8E" w:rsidRDefault="00DC669F" w:rsidP="00DC669F">
      <w:pPr>
        <w:pStyle w:val="Heading1"/>
        <w:spacing w:before="0" w:after="0"/>
        <w:jc w:val="left"/>
        <w:rPr>
          <w:color w:val="000000"/>
          <w:sz w:val="24"/>
          <w:szCs w:val="24"/>
        </w:rPr>
      </w:pPr>
      <w:bookmarkStart w:id="207" w:name="_Toc469665935"/>
      <w:bookmarkStart w:id="208" w:name="_Toc473664856"/>
      <w:bookmarkStart w:id="209" w:name="_Toc475736270"/>
      <w:r w:rsidRPr="00404C8E">
        <w:rPr>
          <w:color w:val="000000"/>
          <w:sz w:val="24"/>
          <w:szCs w:val="24"/>
        </w:rPr>
        <w:t>Exercise Overview</w:t>
      </w:r>
      <w:bookmarkEnd w:id="207"/>
      <w:bookmarkEnd w:id="208"/>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460"/>
      </w:tblGrid>
      <w:tr w:rsidR="00DC669F" w:rsidRPr="00404C8E" w14:paraId="37C5F0AC" w14:textId="77777777" w:rsidTr="00B12120">
        <w:trPr>
          <w:trHeight w:val="437"/>
        </w:trPr>
        <w:tc>
          <w:tcPr>
            <w:tcW w:w="1908" w:type="dxa"/>
            <w:shd w:val="clear" w:color="auto" w:fill="auto"/>
            <w:vAlign w:val="center"/>
          </w:tcPr>
          <w:p w14:paraId="09DBE8A5" w14:textId="77777777" w:rsidR="00DC669F" w:rsidRPr="00404C8E" w:rsidRDefault="00DC669F" w:rsidP="00B12120">
            <w:pPr>
              <w:jc w:val="center"/>
              <w:rPr>
                <w:color w:val="000000"/>
                <w:szCs w:val="20"/>
              </w:rPr>
            </w:pPr>
            <w:r w:rsidRPr="00404C8E">
              <w:rPr>
                <w:b/>
                <w:color w:val="000000"/>
                <w:szCs w:val="20"/>
              </w:rPr>
              <w:t>Exercise Name</w:t>
            </w:r>
          </w:p>
        </w:tc>
        <w:tc>
          <w:tcPr>
            <w:tcW w:w="7668" w:type="dxa"/>
            <w:shd w:val="clear" w:color="auto" w:fill="auto"/>
            <w:vAlign w:val="center"/>
          </w:tcPr>
          <w:p w14:paraId="5478C261" w14:textId="6CAF9EBD" w:rsidR="00DC669F" w:rsidRPr="00404C8E" w:rsidRDefault="00DC669F" w:rsidP="007D3BBE">
            <w:pPr>
              <w:tabs>
                <w:tab w:val="left" w:pos="150"/>
              </w:tabs>
              <w:rPr>
                <w:b/>
                <w:color w:val="000000"/>
                <w:szCs w:val="20"/>
              </w:rPr>
            </w:pPr>
            <w:r w:rsidRPr="00404C8E">
              <w:rPr>
                <w:color w:val="000000"/>
                <w:szCs w:val="52"/>
              </w:rPr>
              <w:t xml:space="preserve">2016-2017 </w:t>
            </w:r>
            <w:r w:rsidR="007D3BBE">
              <w:rPr>
                <w:color w:val="000000"/>
                <w:szCs w:val="52"/>
              </w:rPr>
              <w:t>Regional Ebola and Other Special Pathogens</w:t>
            </w:r>
            <w:r w:rsidR="00850E1B">
              <w:rPr>
                <w:color w:val="000000"/>
                <w:szCs w:val="52"/>
              </w:rPr>
              <w:t xml:space="preserve"> Treatment Center</w:t>
            </w:r>
            <w:r w:rsidRPr="00404C8E">
              <w:rPr>
                <w:color w:val="000000"/>
                <w:szCs w:val="52"/>
              </w:rPr>
              <w:t xml:space="preserve"> Tabletop Exercise</w:t>
            </w:r>
          </w:p>
        </w:tc>
      </w:tr>
      <w:tr w:rsidR="00DC669F" w:rsidRPr="00404C8E" w14:paraId="7ED54EF5" w14:textId="77777777" w:rsidTr="00B12120">
        <w:trPr>
          <w:trHeight w:val="432"/>
        </w:trPr>
        <w:tc>
          <w:tcPr>
            <w:tcW w:w="1908" w:type="dxa"/>
            <w:shd w:val="clear" w:color="auto" w:fill="auto"/>
            <w:vAlign w:val="center"/>
          </w:tcPr>
          <w:p w14:paraId="3FAEC828" w14:textId="77777777" w:rsidR="00DC669F" w:rsidRPr="00404C8E" w:rsidRDefault="00DC669F" w:rsidP="00B12120">
            <w:pPr>
              <w:jc w:val="center"/>
              <w:rPr>
                <w:color w:val="000000"/>
                <w:szCs w:val="20"/>
              </w:rPr>
            </w:pPr>
            <w:r w:rsidRPr="00404C8E">
              <w:rPr>
                <w:b/>
                <w:color w:val="000000"/>
                <w:szCs w:val="20"/>
              </w:rPr>
              <w:t>Exercise Dates</w:t>
            </w:r>
          </w:p>
        </w:tc>
        <w:tc>
          <w:tcPr>
            <w:tcW w:w="7668" w:type="dxa"/>
            <w:shd w:val="clear" w:color="auto" w:fill="auto"/>
            <w:vAlign w:val="center"/>
          </w:tcPr>
          <w:p w14:paraId="2F417FEC" w14:textId="77777777" w:rsidR="00DC669F" w:rsidRPr="00404C8E" w:rsidRDefault="00DC669F" w:rsidP="00B12120">
            <w:pPr>
              <w:rPr>
                <w:color w:val="000000"/>
                <w:szCs w:val="20"/>
              </w:rPr>
            </w:pPr>
            <w:r w:rsidRPr="00404C8E">
              <w:rPr>
                <w:color w:val="000000"/>
                <w:szCs w:val="20"/>
              </w:rPr>
              <w:t>Month XX, XXXX</w:t>
            </w:r>
          </w:p>
        </w:tc>
      </w:tr>
      <w:tr w:rsidR="00DC669F" w:rsidRPr="00404C8E" w14:paraId="52B86968" w14:textId="77777777" w:rsidTr="00B12120">
        <w:trPr>
          <w:trHeight w:val="432"/>
        </w:trPr>
        <w:tc>
          <w:tcPr>
            <w:tcW w:w="1908" w:type="dxa"/>
            <w:shd w:val="clear" w:color="auto" w:fill="auto"/>
            <w:vAlign w:val="center"/>
          </w:tcPr>
          <w:p w14:paraId="5842FF1E" w14:textId="77777777" w:rsidR="00DC669F" w:rsidRPr="00404C8E" w:rsidRDefault="00DC669F" w:rsidP="00B12120">
            <w:pPr>
              <w:jc w:val="center"/>
              <w:rPr>
                <w:color w:val="000000"/>
                <w:szCs w:val="20"/>
              </w:rPr>
            </w:pPr>
            <w:r w:rsidRPr="00404C8E">
              <w:rPr>
                <w:b/>
                <w:color w:val="000000"/>
                <w:szCs w:val="20"/>
              </w:rPr>
              <w:t>Scope</w:t>
            </w:r>
          </w:p>
        </w:tc>
        <w:tc>
          <w:tcPr>
            <w:tcW w:w="7668" w:type="dxa"/>
            <w:shd w:val="clear" w:color="auto" w:fill="auto"/>
            <w:vAlign w:val="center"/>
          </w:tcPr>
          <w:p w14:paraId="0B1228EB" w14:textId="6F773B66" w:rsidR="00DC669F" w:rsidRPr="00850E1B" w:rsidRDefault="007D3BBE" w:rsidP="00850E1B">
            <w:pPr>
              <w:pStyle w:val="Heading2"/>
              <w:spacing w:before="0"/>
              <w:rPr>
                <w:rFonts w:cs="Times New Roman"/>
                <w:b w:val="0"/>
                <w:bCs w:val="0"/>
                <w:iCs/>
                <w:color w:val="auto"/>
                <w:sz w:val="22"/>
                <w:szCs w:val="22"/>
              </w:rPr>
            </w:pPr>
            <w:bookmarkStart w:id="210" w:name="_Toc469665936"/>
            <w:bookmarkStart w:id="211" w:name="_Toc473664857"/>
            <w:bookmarkStart w:id="212" w:name="_Toc475259749"/>
            <w:bookmarkStart w:id="213" w:name="_Toc475435477"/>
            <w:bookmarkStart w:id="214" w:name="_Toc475736271"/>
            <w:r w:rsidRPr="007D3BBE">
              <w:rPr>
                <w:b w:val="0"/>
                <w:color w:val="000000"/>
                <w:sz w:val="22"/>
                <w:szCs w:val="22"/>
              </w:rPr>
              <w:t>Regional Ebola and Other Special Pathogens Treatment Center</w:t>
            </w:r>
            <w:r w:rsidR="00154B55" w:rsidRPr="007D3BBE">
              <w:rPr>
                <w:rFonts w:cs="Times New Roman"/>
                <w:b w:val="0"/>
                <w:color w:val="000000"/>
                <w:sz w:val="22"/>
                <w:szCs w:val="22"/>
              </w:rPr>
              <w:t>:</w:t>
            </w:r>
            <w:r w:rsidR="00154B55" w:rsidRPr="00850E1B">
              <w:rPr>
                <w:rFonts w:cs="Times New Roman"/>
                <w:b w:val="0"/>
                <w:color w:val="000000"/>
                <w:sz w:val="22"/>
                <w:szCs w:val="22"/>
              </w:rPr>
              <w:t xml:space="preserve"> </w:t>
            </w:r>
            <w:r w:rsidR="00DC669F" w:rsidRPr="00850E1B">
              <w:rPr>
                <w:rFonts w:cs="Times New Roman"/>
                <w:b w:val="0"/>
                <w:color w:val="000000"/>
                <w:sz w:val="22"/>
                <w:szCs w:val="22"/>
              </w:rPr>
              <w:t xml:space="preserve">The exercise will focus on </w:t>
            </w:r>
            <w:r w:rsidR="00DC669F" w:rsidRPr="007D3BBE">
              <w:rPr>
                <w:rFonts w:cs="Times New Roman"/>
                <w:b w:val="0"/>
                <w:color w:val="000000"/>
                <w:sz w:val="22"/>
                <w:szCs w:val="22"/>
              </w:rPr>
              <w:t xml:space="preserve">how </w:t>
            </w:r>
            <w:r w:rsidRPr="007D3BBE">
              <w:rPr>
                <w:b w:val="0"/>
                <w:color w:val="000000"/>
                <w:sz w:val="22"/>
                <w:szCs w:val="22"/>
              </w:rPr>
              <w:t>Regional Ebola and Other Special Pathogens Treatment Center</w:t>
            </w:r>
            <w:r w:rsidR="00850E1B" w:rsidRPr="007D3BBE">
              <w:rPr>
                <w:b w:val="0"/>
                <w:color w:val="000000"/>
                <w:sz w:val="22"/>
                <w:szCs w:val="22"/>
              </w:rPr>
              <w:t xml:space="preserve">'s </w:t>
            </w:r>
            <w:r w:rsidR="00DC669F" w:rsidRPr="007D3BBE">
              <w:rPr>
                <w:rFonts w:cs="Times New Roman"/>
                <w:b w:val="0"/>
                <w:color w:val="000000"/>
                <w:sz w:val="22"/>
                <w:szCs w:val="22"/>
              </w:rPr>
              <w:t xml:space="preserve">respond to a patient with suspected </w:t>
            </w:r>
            <w:r w:rsidR="00154B55" w:rsidRPr="007D3BBE">
              <w:rPr>
                <w:rFonts w:cs="Times New Roman"/>
                <w:b w:val="0"/>
                <w:color w:val="000000"/>
                <w:sz w:val="22"/>
                <w:szCs w:val="22"/>
              </w:rPr>
              <w:t xml:space="preserve">and confirmed </w:t>
            </w:r>
            <w:r w:rsidR="00DC669F" w:rsidRPr="007D3BBE">
              <w:rPr>
                <w:rFonts w:cs="Times New Roman"/>
                <w:b w:val="0"/>
                <w:color w:val="000000"/>
                <w:sz w:val="22"/>
                <w:szCs w:val="22"/>
              </w:rPr>
              <w:t>airborne transmitted special pathogen.</w:t>
            </w:r>
            <w:bookmarkEnd w:id="210"/>
            <w:bookmarkEnd w:id="211"/>
            <w:bookmarkEnd w:id="212"/>
            <w:bookmarkEnd w:id="213"/>
            <w:bookmarkEnd w:id="214"/>
          </w:p>
        </w:tc>
      </w:tr>
      <w:tr w:rsidR="00DC669F" w:rsidRPr="00404C8E" w14:paraId="42CC884A" w14:textId="77777777" w:rsidTr="00B12120">
        <w:trPr>
          <w:trHeight w:val="432"/>
        </w:trPr>
        <w:tc>
          <w:tcPr>
            <w:tcW w:w="1908" w:type="dxa"/>
            <w:shd w:val="clear" w:color="auto" w:fill="auto"/>
            <w:vAlign w:val="center"/>
          </w:tcPr>
          <w:p w14:paraId="07B090CD" w14:textId="77777777" w:rsidR="00DC669F" w:rsidRPr="00404C8E" w:rsidRDefault="00DC669F" w:rsidP="00B12120">
            <w:pPr>
              <w:jc w:val="center"/>
              <w:rPr>
                <w:color w:val="000000"/>
                <w:szCs w:val="20"/>
              </w:rPr>
            </w:pPr>
            <w:r w:rsidRPr="00404C8E">
              <w:rPr>
                <w:b/>
                <w:color w:val="000000"/>
                <w:szCs w:val="20"/>
              </w:rPr>
              <w:t>Mission Area(s)</w:t>
            </w:r>
          </w:p>
        </w:tc>
        <w:tc>
          <w:tcPr>
            <w:tcW w:w="7668" w:type="dxa"/>
            <w:shd w:val="clear" w:color="auto" w:fill="auto"/>
            <w:vAlign w:val="center"/>
          </w:tcPr>
          <w:p w14:paraId="1BAFD008" w14:textId="77777777" w:rsidR="00DC669F" w:rsidRPr="00404C8E" w:rsidRDefault="00DC669F" w:rsidP="00B12120">
            <w:pPr>
              <w:rPr>
                <w:b/>
                <w:color w:val="000000"/>
                <w:szCs w:val="20"/>
              </w:rPr>
            </w:pPr>
          </w:p>
        </w:tc>
      </w:tr>
      <w:tr w:rsidR="00DC669F" w:rsidRPr="00404C8E" w14:paraId="672CE244" w14:textId="77777777" w:rsidTr="00B12120">
        <w:trPr>
          <w:trHeight w:val="432"/>
        </w:trPr>
        <w:tc>
          <w:tcPr>
            <w:tcW w:w="1908" w:type="dxa"/>
            <w:shd w:val="clear" w:color="auto" w:fill="auto"/>
            <w:vAlign w:val="center"/>
          </w:tcPr>
          <w:p w14:paraId="3B95605D" w14:textId="15C880F4" w:rsidR="00DC669F" w:rsidRPr="00404C8E" w:rsidRDefault="002E23D3" w:rsidP="00B12120">
            <w:pPr>
              <w:jc w:val="center"/>
              <w:rPr>
                <w:color w:val="000000"/>
                <w:szCs w:val="20"/>
              </w:rPr>
            </w:pPr>
            <w:r w:rsidRPr="00404C8E">
              <w:rPr>
                <w:b/>
                <w:color w:val="000000"/>
                <w:szCs w:val="20"/>
              </w:rPr>
              <w:t>Target</w:t>
            </w:r>
            <w:r w:rsidR="00DC669F" w:rsidRPr="00404C8E">
              <w:rPr>
                <w:b/>
                <w:color w:val="000000"/>
                <w:szCs w:val="20"/>
              </w:rPr>
              <w:t xml:space="preserve"> Capabilities</w:t>
            </w:r>
          </w:p>
        </w:tc>
        <w:tc>
          <w:tcPr>
            <w:tcW w:w="7668" w:type="dxa"/>
            <w:shd w:val="clear" w:color="auto" w:fill="auto"/>
            <w:vAlign w:val="center"/>
          </w:tcPr>
          <w:p w14:paraId="2DFC4453" w14:textId="77777777" w:rsidR="0075297C" w:rsidRDefault="0075297C" w:rsidP="00CA6CCA">
            <w:pPr>
              <w:pStyle w:val="ListParagraph"/>
              <w:numPr>
                <w:ilvl w:val="0"/>
                <w:numId w:val="19"/>
              </w:numPr>
              <w:spacing w:line="240" w:lineRule="auto"/>
              <w:jc w:val="left"/>
            </w:pPr>
            <w:r>
              <w:t>Foundation for Health Care and Medical Readiness</w:t>
            </w:r>
          </w:p>
          <w:p w14:paraId="572701BA" w14:textId="77777777" w:rsidR="0075297C" w:rsidRDefault="0075297C" w:rsidP="00CA6CCA">
            <w:pPr>
              <w:pStyle w:val="ListParagraph"/>
              <w:numPr>
                <w:ilvl w:val="0"/>
                <w:numId w:val="19"/>
              </w:numPr>
              <w:spacing w:line="240" w:lineRule="auto"/>
              <w:jc w:val="left"/>
            </w:pPr>
            <w:r>
              <w:t>Health Care and Medical Response Coordination</w:t>
            </w:r>
          </w:p>
          <w:p w14:paraId="5CA53974" w14:textId="77777777" w:rsidR="0075297C" w:rsidRDefault="0075297C" w:rsidP="00CA6CCA">
            <w:pPr>
              <w:pStyle w:val="ListParagraph"/>
              <w:numPr>
                <w:ilvl w:val="0"/>
                <w:numId w:val="19"/>
              </w:numPr>
              <w:spacing w:line="240" w:lineRule="auto"/>
              <w:jc w:val="left"/>
            </w:pPr>
            <w:r>
              <w:t>Continuity of Health Care Service Delivery</w:t>
            </w:r>
          </w:p>
          <w:p w14:paraId="418A069F" w14:textId="7C3371E4" w:rsidR="00DC669F" w:rsidRPr="00404C8E" w:rsidRDefault="0075297C" w:rsidP="00CA6CCA">
            <w:pPr>
              <w:pStyle w:val="ListParagraph"/>
              <w:numPr>
                <w:ilvl w:val="0"/>
                <w:numId w:val="19"/>
              </w:numPr>
              <w:spacing w:line="240" w:lineRule="auto"/>
              <w:jc w:val="left"/>
            </w:pPr>
            <w:r>
              <w:t>Medical Surge</w:t>
            </w:r>
          </w:p>
        </w:tc>
      </w:tr>
      <w:tr w:rsidR="00DC669F" w:rsidRPr="00404C8E" w14:paraId="45A4E3D8" w14:textId="77777777" w:rsidTr="00B12120">
        <w:trPr>
          <w:trHeight w:val="432"/>
        </w:trPr>
        <w:tc>
          <w:tcPr>
            <w:tcW w:w="1908" w:type="dxa"/>
            <w:shd w:val="clear" w:color="auto" w:fill="auto"/>
            <w:vAlign w:val="center"/>
          </w:tcPr>
          <w:p w14:paraId="3FF1491C" w14:textId="4999FA45" w:rsidR="00DC669F" w:rsidRPr="00404C8E" w:rsidRDefault="00DC669F" w:rsidP="00B12120">
            <w:pPr>
              <w:jc w:val="center"/>
              <w:rPr>
                <w:color w:val="000000"/>
                <w:szCs w:val="20"/>
              </w:rPr>
            </w:pPr>
            <w:r w:rsidRPr="00404C8E">
              <w:rPr>
                <w:b/>
                <w:color w:val="000000"/>
                <w:szCs w:val="20"/>
              </w:rPr>
              <w:t>Objectives</w:t>
            </w:r>
          </w:p>
        </w:tc>
        <w:tc>
          <w:tcPr>
            <w:tcW w:w="7668" w:type="dxa"/>
            <w:shd w:val="clear" w:color="auto" w:fill="auto"/>
            <w:vAlign w:val="center"/>
          </w:tcPr>
          <w:p w14:paraId="03969768" w14:textId="77777777" w:rsidR="001105F6" w:rsidRPr="00AD7D1B" w:rsidRDefault="001105F6" w:rsidP="00BB1F83">
            <w:pPr>
              <w:pStyle w:val="ListParagraph"/>
              <w:numPr>
                <w:ilvl w:val="0"/>
                <w:numId w:val="51"/>
              </w:numPr>
              <w:spacing w:line="240" w:lineRule="auto"/>
              <w:jc w:val="left"/>
            </w:pPr>
            <w:r w:rsidRPr="001058E9">
              <w:rPr>
                <w:color w:val="000000"/>
              </w:rPr>
              <w:t xml:space="preserve">Evaluate the </w:t>
            </w:r>
            <w:r>
              <w:rPr>
                <w:color w:val="000000"/>
              </w:rPr>
              <w:t>Regional Ebola and Other Special Pathogen Treatment Center</w:t>
            </w:r>
            <w:r w:rsidRPr="001058E9">
              <w:rPr>
                <w:color w:val="000000"/>
              </w:rPr>
              <w:t xml:space="preserve"> to coordinate transportation arrangements, </w:t>
            </w:r>
            <w:r>
              <w:rPr>
                <w:color w:val="000000"/>
              </w:rPr>
              <w:t xml:space="preserve">and receive a patient with </w:t>
            </w:r>
            <w:r w:rsidRPr="0041587A">
              <w:rPr>
                <w:color w:val="000000"/>
                <w:shd w:val="clear" w:color="auto" w:fill="D9D9D9" w:themeFill="background1" w:themeFillShade="D9"/>
              </w:rPr>
              <w:t>[suspected or confirmed]</w:t>
            </w:r>
            <w:r w:rsidRPr="001058E9">
              <w:rPr>
                <w:color w:val="000000"/>
              </w:rPr>
              <w:t xml:space="preserve"> </w:t>
            </w:r>
            <w:r>
              <w:rPr>
                <w:color w:val="000000"/>
                <w:highlight w:val="lightGray"/>
              </w:rPr>
              <w:t>[insert airborne transmissible disease name]</w:t>
            </w:r>
            <w:r w:rsidRPr="00AD7D1B">
              <w:t xml:space="preserve"> for evaluation, treatment and admission within an appropriate time frame.</w:t>
            </w:r>
          </w:p>
          <w:p w14:paraId="433B2083" w14:textId="77777777" w:rsidR="001105F6" w:rsidRPr="00950D40" w:rsidRDefault="001105F6" w:rsidP="00BB1F83">
            <w:pPr>
              <w:pStyle w:val="ListParagraph"/>
              <w:numPr>
                <w:ilvl w:val="0"/>
                <w:numId w:val="51"/>
              </w:numPr>
              <w:spacing w:line="240" w:lineRule="auto"/>
              <w:jc w:val="left"/>
            </w:pPr>
            <w:r w:rsidRPr="00AD7D1B">
              <w:t xml:space="preserve">Exercise the notification and communication processes </w:t>
            </w:r>
            <w:r>
              <w:t xml:space="preserve">internally with rostered staff and externally </w:t>
            </w:r>
            <w:r w:rsidRPr="00AD7D1B">
              <w:t xml:space="preserve">between local, state, and federal public health, EMS, </w:t>
            </w:r>
            <w:r>
              <w:t xml:space="preserve">and other </w:t>
            </w:r>
            <w:r w:rsidRPr="00AD7D1B">
              <w:t>health</w:t>
            </w:r>
            <w:r>
              <w:t>care delivery system partners, A</w:t>
            </w:r>
            <w:r w:rsidRPr="00AD7D1B">
              <w:t xml:space="preserve">ssessment </w:t>
            </w:r>
            <w:r>
              <w:t>Hospitals</w:t>
            </w:r>
            <w:r w:rsidRPr="00AD7D1B">
              <w:t xml:space="preserve">, ETCs, and the </w:t>
            </w:r>
            <w:r>
              <w:t>Regional Ebola and Other Special Pathogen Treatment Center</w:t>
            </w:r>
            <w:r w:rsidRPr="00AD7D1B">
              <w:t xml:space="preserve">, as well as media </w:t>
            </w:r>
            <w:r w:rsidRPr="00950D40">
              <w:t>management.</w:t>
            </w:r>
          </w:p>
          <w:p w14:paraId="4E5B101D" w14:textId="77777777" w:rsidR="001105F6" w:rsidRPr="00950D40" w:rsidRDefault="001105F6" w:rsidP="00BB1F83">
            <w:pPr>
              <w:pStyle w:val="ListParagraph"/>
              <w:numPr>
                <w:ilvl w:val="0"/>
                <w:numId w:val="51"/>
              </w:numPr>
              <w:spacing w:line="240" w:lineRule="auto"/>
              <w:jc w:val="left"/>
            </w:pPr>
            <w:r w:rsidRPr="00950D40">
              <w:t>Evaluate EMS capabilities, and determine the most appropriate method for transportation (e.g., air versus ground.)</w:t>
            </w:r>
          </w:p>
          <w:p w14:paraId="1686102A" w14:textId="77777777" w:rsidR="001105F6" w:rsidRPr="00950D40" w:rsidRDefault="001105F6" w:rsidP="00BB1F83">
            <w:pPr>
              <w:pStyle w:val="ListParagraph"/>
              <w:numPr>
                <w:ilvl w:val="0"/>
                <w:numId w:val="50"/>
              </w:numPr>
              <w:spacing w:line="240" w:lineRule="auto"/>
              <w:jc w:val="left"/>
            </w:pPr>
            <w:r w:rsidRPr="00950D40">
              <w:t xml:space="preserve">Management of </w:t>
            </w:r>
            <w:r w:rsidRPr="0041587A">
              <w:rPr>
                <w:shd w:val="clear" w:color="auto" w:fill="D9D9D9" w:themeFill="background1" w:themeFillShade="D9"/>
              </w:rPr>
              <w:t>[stable or critical]</w:t>
            </w:r>
            <w:r>
              <w:t xml:space="preserve"> patient or PUI</w:t>
            </w:r>
            <w:r w:rsidRPr="00950D40">
              <w:t xml:space="preserve"> transported by ground EMS personnel</w:t>
            </w:r>
          </w:p>
          <w:p w14:paraId="3026D6C1" w14:textId="77777777" w:rsidR="001105F6" w:rsidRPr="00950D40" w:rsidRDefault="001105F6" w:rsidP="00BB1F83">
            <w:pPr>
              <w:pStyle w:val="ListParagraph"/>
              <w:numPr>
                <w:ilvl w:val="0"/>
                <w:numId w:val="50"/>
              </w:numPr>
              <w:spacing w:line="240" w:lineRule="auto"/>
              <w:jc w:val="left"/>
            </w:pPr>
            <w:r w:rsidRPr="00950D40">
              <w:t>Eva</w:t>
            </w:r>
            <w:r>
              <w:t>luate the management of patient</w:t>
            </w:r>
            <w:r w:rsidRPr="00950D40">
              <w:t xml:space="preserve"> undergoing air transportation and coordination with ground EMS personnel for </w:t>
            </w:r>
            <w:r w:rsidRPr="0041587A">
              <w:rPr>
                <w:shd w:val="clear" w:color="auto" w:fill="D9D9D9" w:themeFill="background1" w:themeFillShade="D9"/>
              </w:rPr>
              <w:t>[stable or critical]</w:t>
            </w:r>
            <w:r w:rsidRPr="00950D40">
              <w:t xml:space="preserve"> patient</w:t>
            </w:r>
            <w:r>
              <w:t xml:space="preserve"> or PUI</w:t>
            </w:r>
          </w:p>
          <w:p w14:paraId="5D096621" w14:textId="7F190941" w:rsidR="001105F6" w:rsidRPr="00564D31" w:rsidRDefault="001105F6" w:rsidP="00BB1F83">
            <w:pPr>
              <w:pStyle w:val="ListParagraph"/>
              <w:numPr>
                <w:ilvl w:val="0"/>
                <w:numId w:val="51"/>
              </w:numPr>
              <w:spacing w:line="240" w:lineRule="auto"/>
              <w:jc w:val="left"/>
            </w:pPr>
            <w:r w:rsidRPr="00950D40">
              <w:t xml:space="preserve">Evaluate just-in-time PPE don / doff training resources and PPE availability for EMS, </w:t>
            </w:r>
            <w:r w:rsidRPr="00564D31">
              <w:t xml:space="preserve">and </w:t>
            </w:r>
            <w:r>
              <w:t xml:space="preserve">other </w:t>
            </w:r>
            <w:r w:rsidRPr="00564D31">
              <w:t xml:space="preserve">healthcare delivery system personnel, including the </w:t>
            </w:r>
            <w:r w:rsidR="0091682D">
              <w:t>RESPTC</w:t>
            </w:r>
            <w:r w:rsidRPr="00564D31">
              <w:t>.</w:t>
            </w:r>
          </w:p>
          <w:p w14:paraId="4C9FECC9" w14:textId="77777777" w:rsidR="001105F6" w:rsidRPr="00564D31" w:rsidRDefault="001105F6" w:rsidP="00BB1F83">
            <w:pPr>
              <w:pStyle w:val="ListParagraph"/>
              <w:numPr>
                <w:ilvl w:val="0"/>
                <w:numId w:val="51"/>
              </w:numPr>
              <w:spacing w:line="240" w:lineRule="auto"/>
              <w:jc w:val="left"/>
            </w:pPr>
            <w:r>
              <w:t>Assess</w:t>
            </w:r>
            <w:r w:rsidRPr="00564D31">
              <w:t xml:space="preserve"> </w:t>
            </w:r>
            <w:r>
              <w:t xml:space="preserve">policies and procedures governing </w:t>
            </w:r>
            <w:r w:rsidRPr="00564D31">
              <w:t>care of patient at the Regional Ebola and Other Special Pathogen Treatment Center</w:t>
            </w:r>
          </w:p>
          <w:p w14:paraId="2E4BAAF8" w14:textId="01CF0E93" w:rsidR="001105F6" w:rsidRPr="00950D40" w:rsidRDefault="001105F6" w:rsidP="00BB1F83">
            <w:pPr>
              <w:pStyle w:val="ListParagraph"/>
              <w:numPr>
                <w:ilvl w:val="0"/>
                <w:numId w:val="51"/>
              </w:numPr>
              <w:spacing w:line="240" w:lineRule="auto"/>
              <w:jc w:val="left"/>
            </w:pPr>
            <w:r>
              <w:t>Assess</w:t>
            </w:r>
            <w:r w:rsidRPr="00950D40">
              <w:t xml:space="preserve"> planning for </w:t>
            </w:r>
            <w:r>
              <w:t>special considerations</w:t>
            </w:r>
            <w:r w:rsidRPr="00950D40">
              <w:t xml:space="preserve"> (e.g., </w:t>
            </w:r>
            <w:r w:rsidRPr="006F02F6">
              <w:rPr>
                <w:rFonts w:cs="Times New Roman"/>
                <w:szCs w:val="22"/>
              </w:rPr>
              <w:t>surge capacity, laboratory services,</w:t>
            </w:r>
            <w:r>
              <w:rPr>
                <w:szCs w:val="22"/>
              </w:rPr>
              <w:t xml:space="preserve"> </w:t>
            </w:r>
            <w:r>
              <w:rPr>
                <w:rFonts w:cs="Times New Roman"/>
                <w:szCs w:val="22"/>
              </w:rPr>
              <w:t>diagnostic radiolog</w:t>
            </w:r>
            <w:r>
              <w:rPr>
                <w:szCs w:val="22"/>
              </w:rPr>
              <w:t>ical</w:t>
            </w:r>
            <w:r>
              <w:rPr>
                <w:rFonts w:cs="Times New Roman"/>
                <w:szCs w:val="22"/>
              </w:rPr>
              <w:t xml:space="preserve"> imaging</w:t>
            </w:r>
            <w:r>
              <w:rPr>
                <w:szCs w:val="22"/>
              </w:rPr>
              <w:t xml:space="preserve">, </w:t>
            </w:r>
            <w:r w:rsidRPr="006F02F6">
              <w:rPr>
                <w:rFonts w:cs="Times New Roman"/>
                <w:szCs w:val="22"/>
              </w:rPr>
              <w:t xml:space="preserve"> pedi</w:t>
            </w:r>
            <w:r>
              <w:rPr>
                <w:rFonts w:cs="Times New Roman"/>
                <w:szCs w:val="22"/>
              </w:rPr>
              <w:t>atric patient, waste management, decedent management, labor/delivery</w:t>
            </w:r>
            <w:r w:rsidR="00973EDA">
              <w:rPr>
                <w:rFonts w:cs="Times New Roman"/>
                <w:szCs w:val="22"/>
              </w:rPr>
              <w:t>, surgical intervention</w:t>
            </w:r>
            <w:r w:rsidRPr="00950D40">
              <w:t>)</w:t>
            </w:r>
          </w:p>
          <w:p w14:paraId="5CC67C8C" w14:textId="088A072A" w:rsidR="00154B55" w:rsidRPr="001105F6" w:rsidRDefault="001105F6" w:rsidP="00BB1F83">
            <w:pPr>
              <w:pStyle w:val="ListParagraph"/>
              <w:numPr>
                <w:ilvl w:val="0"/>
                <w:numId w:val="51"/>
              </w:numPr>
              <w:spacing w:before="120" w:after="120" w:line="240" w:lineRule="auto"/>
              <w:rPr>
                <w:rFonts w:cs="Arial"/>
                <w:szCs w:val="22"/>
              </w:rPr>
            </w:pPr>
            <w:r w:rsidRPr="00404C8E">
              <w:rPr>
                <w:rFonts w:cs="Arial"/>
                <w:szCs w:val="22"/>
                <w:highlight w:val="lightGray"/>
              </w:rPr>
              <w:t xml:space="preserve"> [List any additional exercise objectives]</w:t>
            </w:r>
            <w:r w:rsidRPr="00404C8E">
              <w:rPr>
                <w:rFonts w:cs="Arial"/>
                <w:szCs w:val="22"/>
              </w:rPr>
              <w:t xml:space="preserve"> </w:t>
            </w:r>
          </w:p>
        </w:tc>
      </w:tr>
      <w:tr w:rsidR="00DC669F" w:rsidRPr="00404C8E" w14:paraId="23FF9F9D" w14:textId="77777777" w:rsidTr="00B12120">
        <w:trPr>
          <w:trHeight w:val="432"/>
        </w:trPr>
        <w:tc>
          <w:tcPr>
            <w:tcW w:w="1908" w:type="dxa"/>
            <w:shd w:val="clear" w:color="auto" w:fill="auto"/>
            <w:vAlign w:val="center"/>
          </w:tcPr>
          <w:p w14:paraId="61C5BF44" w14:textId="77777777" w:rsidR="00DC669F" w:rsidRPr="00404C8E" w:rsidRDefault="00DC669F" w:rsidP="00B12120">
            <w:pPr>
              <w:jc w:val="center"/>
              <w:rPr>
                <w:color w:val="000000"/>
                <w:szCs w:val="20"/>
              </w:rPr>
            </w:pPr>
            <w:r w:rsidRPr="00404C8E">
              <w:rPr>
                <w:b/>
                <w:color w:val="000000"/>
                <w:szCs w:val="20"/>
              </w:rPr>
              <w:t>Threat or Hazard</w:t>
            </w:r>
          </w:p>
        </w:tc>
        <w:tc>
          <w:tcPr>
            <w:tcW w:w="7668" w:type="dxa"/>
            <w:shd w:val="clear" w:color="auto" w:fill="auto"/>
            <w:vAlign w:val="center"/>
          </w:tcPr>
          <w:p w14:paraId="7A477FD2" w14:textId="77777777" w:rsidR="00DC669F" w:rsidRPr="00404C8E" w:rsidRDefault="00DC669F" w:rsidP="00B12120">
            <w:pPr>
              <w:rPr>
                <w:color w:val="000000"/>
                <w:szCs w:val="20"/>
              </w:rPr>
            </w:pPr>
            <w:r w:rsidRPr="00404C8E">
              <w:rPr>
                <w:color w:val="000000"/>
                <w:szCs w:val="20"/>
              </w:rPr>
              <w:t>Airborne transmitted special pathogen</w:t>
            </w:r>
          </w:p>
        </w:tc>
      </w:tr>
      <w:tr w:rsidR="00DC669F" w:rsidRPr="00404C8E" w14:paraId="5E71C3FE" w14:textId="77777777" w:rsidTr="00B12120">
        <w:trPr>
          <w:trHeight w:val="432"/>
        </w:trPr>
        <w:tc>
          <w:tcPr>
            <w:tcW w:w="1908" w:type="dxa"/>
            <w:shd w:val="clear" w:color="auto" w:fill="auto"/>
            <w:vAlign w:val="center"/>
          </w:tcPr>
          <w:p w14:paraId="209B1B7C" w14:textId="77777777" w:rsidR="00DC669F" w:rsidRPr="00404C8E" w:rsidRDefault="00DC669F" w:rsidP="00B12120">
            <w:pPr>
              <w:jc w:val="center"/>
              <w:rPr>
                <w:color w:val="000000"/>
                <w:szCs w:val="20"/>
              </w:rPr>
            </w:pPr>
            <w:r w:rsidRPr="00404C8E">
              <w:rPr>
                <w:b/>
                <w:color w:val="000000"/>
                <w:szCs w:val="20"/>
              </w:rPr>
              <w:t>Scenario</w:t>
            </w:r>
          </w:p>
        </w:tc>
        <w:tc>
          <w:tcPr>
            <w:tcW w:w="7668" w:type="dxa"/>
            <w:shd w:val="clear" w:color="auto" w:fill="auto"/>
            <w:vAlign w:val="center"/>
          </w:tcPr>
          <w:p w14:paraId="797A2887" w14:textId="77777777" w:rsidR="00DC669F" w:rsidRPr="00404C8E" w:rsidRDefault="00DC669F" w:rsidP="00B12120">
            <w:pPr>
              <w:rPr>
                <w:color w:val="000000"/>
                <w:szCs w:val="20"/>
              </w:rPr>
            </w:pPr>
            <w:r w:rsidRPr="00404C8E">
              <w:rPr>
                <w:color w:val="000000"/>
                <w:szCs w:val="20"/>
              </w:rPr>
              <w:t>Highly Infectious Disease Management</w:t>
            </w:r>
          </w:p>
        </w:tc>
      </w:tr>
      <w:tr w:rsidR="00DC669F" w:rsidRPr="00404C8E" w14:paraId="7F1DCFBF" w14:textId="77777777" w:rsidTr="00B12120">
        <w:trPr>
          <w:trHeight w:val="432"/>
        </w:trPr>
        <w:tc>
          <w:tcPr>
            <w:tcW w:w="1908" w:type="dxa"/>
            <w:shd w:val="clear" w:color="auto" w:fill="auto"/>
            <w:vAlign w:val="center"/>
          </w:tcPr>
          <w:p w14:paraId="4D78D857" w14:textId="77777777" w:rsidR="00DC669F" w:rsidRPr="00404C8E" w:rsidRDefault="00DC669F" w:rsidP="00B12120">
            <w:pPr>
              <w:jc w:val="center"/>
              <w:rPr>
                <w:color w:val="000000"/>
                <w:szCs w:val="20"/>
              </w:rPr>
            </w:pPr>
            <w:r w:rsidRPr="00404C8E">
              <w:rPr>
                <w:b/>
                <w:color w:val="000000"/>
                <w:szCs w:val="20"/>
              </w:rPr>
              <w:t>Sponsor</w:t>
            </w:r>
          </w:p>
        </w:tc>
        <w:tc>
          <w:tcPr>
            <w:tcW w:w="7668" w:type="dxa"/>
            <w:shd w:val="clear" w:color="auto" w:fill="auto"/>
            <w:vAlign w:val="center"/>
          </w:tcPr>
          <w:p w14:paraId="30105F1E" w14:textId="77777777" w:rsidR="00DC669F" w:rsidRPr="00404C8E" w:rsidRDefault="00DC669F" w:rsidP="00B12120">
            <w:pPr>
              <w:rPr>
                <w:color w:val="000000"/>
                <w:szCs w:val="20"/>
              </w:rPr>
            </w:pPr>
            <w:r w:rsidRPr="00404C8E">
              <w:rPr>
                <w:bCs/>
                <w:iCs/>
                <w:color w:val="000000"/>
              </w:rPr>
              <w:t>Special pathogen health care system preparedness, response, and the development of a regional special pathogen treatment strategy were supported by ASPR through HPP.</w:t>
            </w:r>
          </w:p>
        </w:tc>
      </w:tr>
      <w:tr w:rsidR="00DC669F" w:rsidRPr="00404C8E" w14:paraId="0E88CD98" w14:textId="77777777" w:rsidTr="00B12120">
        <w:trPr>
          <w:trHeight w:val="432"/>
        </w:trPr>
        <w:tc>
          <w:tcPr>
            <w:tcW w:w="1908" w:type="dxa"/>
            <w:shd w:val="clear" w:color="auto" w:fill="auto"/>
            <w:vAlign w:val="center"/>
          </w:tcPr>
          <w:p w14:paraId="35B7C806" w14:textId="77777777" w:rsidR="00DC669F" w:rsidRPr="00404C8E" w:rsidRDefault="00DC669F" w:rsidP="00B12120">
            <w:pPr>
              <w:jc w:val="center"/>
              <w:rPr>
                <w:color w:val="000000"/>
                <w:szCs w:val="20"/>
              </w:rPr>
            </w:pPr>
            <w:r w:rsidRPr="00404C8E">
              <w:rPr>
                <w:b/>
                <w:color w:val="000000"/>
                <w:szCs w:val="20"/>
              </w:rPr>
              <w:lastRenderedPageBreak/>
              <w:t>Participating Organizations</w:t>
            </w:r>
          </w:p>
        </w:tc>
        <w:tc>
          <w:tcPr>
            <w:tcW w:w="7668" w:type="dxa"/>
            <w:shd w:val="clear" w:color="auto" w:fill="auto"/>
            <w:vAlign w:val="center"/>
          </w:tcPr>
          <w:p w14:paraId="66816EE9" w14:textId="77777777" w:rsidR="00DC669F" w:rsidRPr="00404C8E" w:rsidRDefault="00DC669F" w:rsidP="00B12120">
            <w:pPr>
              <w:rPr>
                <w:color w:val="000000"/>
                <w:szCs w:val="20"/>
              </w:rPr>
            </w:pPr>
          </w:p>
        </w:tc>
      </w:tr>
      <w:tr w:rsidR="00DC669F" w:rsidRPr="00404C8E" w14:paraId="3DC1A3BA" w14:textId="77777777" w:rsidTr="00B12120">
        <w:trPr>
          <w:trHeight w:val="432"/>
        </w:trPr>
        <w:tc>
          <w:tcPr>
            <w:tcW w:w="1908" w:type="dxa"/>
            <w:shd w:val="clear" w:color="auto" w:fill="auto"/>
            <w:vAlign w:val="center"/>
          </w:tcPr>
          <w:p w14:paraId="3143F7BE" w14:textId="77777777" w:rsidR="00DC669F" w:rsidRPr="00404C8E" w:rsidRDefault="00DC669F" w:rsidP="00B12120">
            <w:pPr>
              <w:jc w:val="center"/>
              <w:rPr>
                <w:color w:val="000000"/>
                <w:szCs w:val="20"/>
              </w:rPr>
            </w:pPr>
            <w:r w:rsidRPr="00404C8E">
              <w:rPr>
                <w:b/>
                <w:color w:val="000000"/>
                <w:szCs w:val="20"/>
              </w:rPr>
              <w:t>Point of Contact</w:t>
            </w:r>
          </w:p>
        </w:tc>
        <w:tc>
          <w:tcPr>
            <w:tcW w:w="7668" w:type="dxa"/>
            <w:shd w:val="clear" w:color="auto" w:fill="auto"/>
            <w:vAlign w:val="center"/>
          </w:tcPr>
          <w:p w14:paraId="1783FE5B" w14:textId="77777777" w:rsidR="00DC669F" w:rsidRPr="00404C8E" w:rsidRDefault="00DC669F" w:rsidP="00B12120">
            <w:pPr>
              <w:rPr>
                <w:color w:val="000000"/>
                <w:szCs w:val="20"/>
              </w:rPr>
            </w:pPr>
          </w:p>
        </w:tc>
      </w:tr>
    </w:tbl>
    <w:p w14:paraId="7AC965BD" w14:textId="77777777" w:rsidR="00DC669F" w:rsidRPr="00404C8E" w:rsidRDefault="00DC669F" w:rsidP="00DC669F">
      <w:pPr>
        <w:pBdr>
          <w:top w:val="single" w:sz="4" w:space="1" w:color="auto"/>
          <w:left w:val="single" w:sz="4" w:space="4" w:color="auto"/>
          <w:bottom w:val="single" w:sz="4" w:space="1" w:color="auto"/>
          <w:right w:val="single" w:sz="4" w:space="4" w:color="auto"/>
        </w:pBdr>
        <w:rPr>
          <w:sz w:val="40"/>
        </w:rPr>
      </w:pPr>
      <w:r w:rsidRPr="00404C8E">
        <w:rPr>
          <w:b/>
          <w:sz w:val="40"/>
        </w:rPr>
        <w:t xml:space="preserve">Analysis and Improvement Recommendations </w:t>
      </w:r>
    </w:p>
    <w:p w14:paraId="1B50FCF9" w14:textId="77777777" w:rsidR="00DC669F" w:rsidRPr="00404C8E" w:rsidRDefault="00DC669F" w:rsidP="00DC669F">
      <w:pPr>
        <w:pStyle w:val="DPPParas"/>
        <w:jc w:val="left"/>
        <w:rPr>
          <w:rFonts w:ascii="Arial Narrow" w:hAnsi="Arial Narrow"/>
          <w:b/>
        </w:rPr>
      </w:pPr>
    </w:p>
    <w:p w14:paraId="0D0592EF" w14:textId="77777777" w:rsidR="00DC669F" w:rsidRPr="00404C8E" w:rsidRDefault="00DC669F" w:rsidP="00DC669F">
      <w:pPr>
        <w:spacing w:after="120"/>
        <w:rPr>
          <w:szCs w:val="22"/>
        </w:rPr>
      </w:pPr>
      <w:r w:rsidRPr="00404C8E">
        <w:rPr>
          <w:b/>
          <w:szCs w:val="22"/>
        </w:rPr>
        <w:t xml:space="preserve">Issue 1:  </w:t>
      </w:r>
      <w:r w:rsidRPr="00404C8E">
        <w:rPr>
          <w:szCs w:val="22"/>
        </w:rPr>
        <w:t xml:space="preserve">Record your top areas of improvement here.  Be sure to elaborate on your findings (what happened) specific to your organization and what you think should be done to improve your processes. </w:t>
      </w:r>
    </w:p>
    <w:p w14:paraId="29E29053" w14:textId="77777777" w:rsidR="00DC669F" w:rsidRPr="00404C8E" w:rsidRDefault="00DC669F" w:rsidP="00DC669F">
      <w:pPr>
        <w:pStyle w:val="DPPParas"/>
        <w:rPr>
          <w:rFonts w:ascii="Arial Narrow" w:hAnsi="Arial Narrow"/>
          <w:sz w:val="22"/>
          <w:szCs w:val="22"/>
        </w:rPr>
      </w:pPr>
      <w:r w:rsidRPr="00404C8E">
        <w:rPr>
          <w:rFonts w:ascii="Arial Narrow" w:hAnsi="Arial Narrow"/>
          <w:b/>
          <w:sz w:val="22"/>
          <w:szCs w:val="22"/>
        </w:rPr>
        <w:t xml:space="preserve">Issue 2: </w:t>
      </w:r>
    </w:p>
    <w:p w14:paraId="73C78E26" w14:textId="77777777" w:rsidR="00DC669F" w:rsidRPr="00404C8E" w:rsidRDefault="00DC669F" w:rsidP="00DC669F">
      <w:pPr>
        <w:spacing w:after="240"/>
        <w:rPr>
          <w:szCs w:val="22"/>
        </w:rPr>
      </w:pPr>
      <w:r w:rsidRPr="00404C8E">
        <w:rPr>
          <w:b/>
          <w:szCs w:val="22"/>
        </w:rPr>
        <w:t xml:space="preserve">Issue 3: </w:t>
      </w:r>
    </w:p>
    <w:p w14:paraId="49A54B61" w14:textId="77777777" w:rsidR="00DC669F" w:rsidRPr="00404C8E" w:rsidRDefault="00DC669F" w:rsidP="00DC669F">
      <w:pPr>
        <w:spacing w:after="240"/>
        <w:rPr>
          <w:b/>
          <w:szCs w:val="22"/>
        </w:rPr>
      </w:pPr>
      <w:r w:rsidRPr="00404C8E">
        <w:rPr>
          <w:b/>
          <w:szCs w:val="22"/>
        </w:rPr>
        <w:t xml:space="preserve">Issue 4: </w:t>
      </w:r>
    </w:p>
    <w:p w14:paraId="6549A094" w14:textId="77777777" w:rsidR="00DC669F" w:rsidRPr="00404C8E" w:rsidRDefault="00DC669F" w:rsidP="00DC669F">
      <w:pPr>
        <w:spacing w:after="240"/>
        <w:rPr>
          <w:szCs w:val="22"/>
        </w:rPr>
      </w:pPr>
      <w:r w:rsidRPr="00404C8E">
        <w:rPr>
          <w:b/>
          <w:szCs w:val="22"/>
        </w:rPr>
        <w:t xml:space="preserve">Issue 5: </w:t>
      </w:r>
    </w:p>
    <w:p w14:paraId="54A22D86" w14:textId="77777777" w:rsidR="00DC669F" w:rsidRPr="00404C8E" w:rsidRDefault="00DC669F" w:rsidP="00DC669F">
      <w:pPr>
        <w:rPr>
          <w:szCs w:val="22"/>
        </w:rPr>
      </w:pPr>
      <w:r w:rsidRPr="00404C8E">
        <w:rPr>
          <w:b/>
          <w:szCs w:val="22"/>
        </w:rPr>
        <w:t xml:space="preserve">Issue 6:  </w:t>
      </w:r>
    </w:p>
    <w:p w14:paraId="6CB94CC3" w14:textId="77777777" w:rsidR="00DC669F" w:rsidRPr="00404C8E" w:rsidRDefault="00DC669F" w:rsidP="00DC669F">
      <w:pPr>
        <w:pStyle w:val="BodyText"/>
        <w:spacing w:after="0"/>
        <w:rPr>
          <w:color w:val="FF0000"/>
        </w:rPr>
        <w:sectPr w:rsidR="00DC669F" w:rsidRPr="00404C8E" w:rsidSect="00387C51">
          <w:headerReference w:type="default" r:id="rId35"/>
          <w:footerReference w:type="default" r:id="rId36"/>
          <w:type w:val="continuous"/>
          <w:pgSz w:w="12240" w:h="15840" w:code="1"/>
          <w:pgMar w:top="1440" w:right="1440" w:bottom="1440" w:left="1440" w:header="432" w:footer="432" w:gutter="0"/>
          <w:pgNumType w:start="34"/>
          <w:cols w:space="720"/>
          <w:docGrid w:linePitch="360"/>
        </w:sectPr>
      </w:pPr>
    </w:p>
    <w:p w14:paraId="1BC2C1F0" w14:textId="138306D1" w:rsidR="00DC669F" w:rsidRPr="00585587" w:rsidRDefault="00DC669F" w:rsidP="00DC669F">
      <w:pPr>
        <w:pStyle w:val="Heading1"/>
        <w:spacing w:before="0" w:after="0"/>
        <w:jc w:val="left"/>
        <w:rPr>
          <w:color w:val="000000"/>
          <w:sz w:val="36"/>
          <w:szCs w:val="36"/>
        </w:rPr>
      </w:pPr>
      <w:bookmarkStart w:id="215" w:name="_Toc469665937"/>
      <w:bookmarkStart w:id="216" w:name="_Toc473664858"/>
      <w:bookmarkStart w:id="217" w:name="_Toc475736272"/>
      <w:r w:rsidRPr="00585587">
        <w:rPr>
          <w:color w:val="000000"/>
          <w:sz w:val="36"/>
          <w:szCs w:val="36"/>
        </w:rPr>
        <w:lastRenderedPageBreak/>
        <w:t xml:space="preserve">Analysis of </w:t>
      </w:r>
      <w:r w:rsidR="002E23D3" w:rsidRPr="00585587">
        <w:rPr>
          <w:color w:val="000000"/>
          <w:sz w:val="36"/>
          <w:szCs w:val="36"/>
        </w:rPr>
        <w:t>Target</w:t>
      </w:r>
      <w:r w:rsidRPr="00585587">
        <w:rPr>
          <w:color w:val="000000"/>
          <w:sz w:val="36"/>
          <w:szCs w:val="36"/>
        </w:rPr>
        <w:t xml:space="preserve"> Capabilities</w:t>
      </w:r>
      <w:bookmarkEnd w:id="215"/>
      <w:bookmarkEnd w:id="216"/>
      <w:bookmarkEnd w:id="217"/>
    </w:p>
    <w:p w14:paraId="1996D9A6" w14:textId="77777777" w:rsidR="00DC669F" w:rsidRPr="00404C8E" w:rsidRDefault="00DC669F" w:rsidP="00DC669F">
      <w:pPr>
        <w:pStyle w:val="BodyText"/>
        <w:spacing w:after="0"/>
        <w:rPr>
          <w:color w:val="000000"/>
        </w:rPr>
      </w:pPr>
    </w:p>
    <w:p w14:paraId="4B287764" w14:textId="3E939278" w:rsidR="00DC669F" w:rsidRPr="00404C8E" w:rsidRDefault="00DC669F" w:rsidP="00DC669F">
      <w:pPr>
        <w:pStyle w:val="BodyText"/>
        <w:spacing w:after="0"/>
        <w:rPr>
          <w:color w:val="000000"/>
        </w:rPr>
      </w:pPr>
      <w:bookmarkStart w:id="218" w:name="_Toc336197853"/>
      <w:bookmarkStart w:id="219" w:name="_Toc336426625"/>
      <w:r w:rsidRPr="00404C8E">
        <w:rPr>
          <w:color w:val="000000"/>
        </w:rPr>
        <w:t xml:space="preserve">Aligning exercise objectives and </w:t>
      </w:r>
      <w:r w:rsidR="00770BD3" w:rsidRPr="00404C8E">
        <w:rPr>
          <w:color w:val="000000"/>
        </w:rPr>
        <w:t>target</w:t>
      </w:r>
      <w:r w:rsidRPr="00404C8E">
        <w:rPr>
          <w:color w:val="000000"/>
        </w:rPr>
        <w:t xml:space="preserve"> capabilities provides a consistent taxonomy for evaluation that transcends individual exercises to support preparedness reporting and trend analysis.  Table 1 includes the exercise objectives, aligned </w:t>
      </w:r>
      <w:r w:rsidR="00770BD3" w:rsidRPr="00404C8E">
        <w:rPr>
          <w:color w:val="000000"/>
        </w:rPr>
        <w:t>target</w:t>
      </w:r>
      <w:r w:rsidRPr="00404C8E">
        <w:rPr>
          <w:color w:val="000000"/>
        </w:rPr>
        <w:t xml:space="preserve"> capabilities, and performance ratings for each </w:t>
      </w:r>
      <w:r w:rsidR="00770BD3" w:rsidRPr="00404C8E">
        <w:rPr>
          <w:color w:val="000000"/>
        </w:rPr>
        <w:t>target</w:t>
      </w:r>
      <w:r w:rsidRPr="00404C8E">
        <w:rPr>
          <w:color w:val="000000"/>
        </w:rPr>
        <w:t xml:space="preserve"> capability as observed during the exercise and determined by the evaluation team.</w:t>
      </w:r>
    </w:p>
    <w:p w14:paraId="48888794" w14:textId="77777777" w:rsidR="00230E4A" w:rsidRPr="00404C8E" w:rsidRDefault="00230E4A" w:rsidP="00DC669F">
      <w:pPr>
        <w:pStyle w:val="HSEEPFigureTitle"/>
        <w:spacing w:before="0" w:after="0"/>
        <w:rPr>
          <w:rFonts w:ascii="Arial Narrow" w:hAnsi="Arial Narrow" w:cs="Times New Roman"/>
          <w:color w:val="000000"/>
        </w:rPr>
      </w:pPr>
      <w:bookmarkStart w:id="220" w:name="_Toc469665938"/>
      <w:bookmarkEnd w:id="218"/>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332"/>
        <w:gridCol w:w="1332"/>
        <w:gridCol w:w="1332"/>
        <w:gridCol w:w="1332"/>
      </w:tblGrid>
      <w:tr w:rsidR="00230E4A" w:rsidRPr="00404C8E" w14:paraId="58F1BB1A" w14:textId="77777777" w:rsidTr="00444D63">
        <w:trPr>
          <w:tblHeader/>
          <w:jc w:val="center"/>
        </w:trPr>
        <w:tc>
          <w:tcPr>
            <w:tcW w:w="2124" w:type="dxa"/>
            <w:tcBorders>
              <w:right w:val="single" w:sz="4" w:space="0" w:color="FFFFFF"/>
            </w:tcBorders>
            <w:shd w:val="clear" w:color="auto" w:fill="000080"/>
            <w:vAlign w:val="center"/>
          </w:tcPr>
          <w:p w14:paraId="1D4F0F68" w14:textId="77777777" w:rsidR="00230E4A" w:rsidRPr="00404C8E" w:rsidRDefault="00230E4A" w:rsidP="00444D63">
            <w:pPr>
              <w:pStyle w:val="TableHead"/>
              <w:rPr>
                <w:rFonts w:ascii="Arial Narrow" w:hAnsi="Arial Narrow"/>
              </w:rPr>
            </w:pPr>
            <w:r w:rsidRPr="00404C8E">
              <w:rPr>
                <w:rFonts w:ascii="Arial Narrow" w:hAnsi="Arial Narrow"/>
              </w:rPr>
              <w:t>Objective</w:t>
            </w:r>
          </w:p>
        </w:tc>
        <w:tc>
          <w:tcPr>
            <w:tcW w:w="2124" w:type="dxa"/>
            <w:tcBorders>
              <w:right w:val="single" w:sz="4" w:space="0" w:color="FFFFFF"/>
            </w:tcBorders>
            <w:shd w:val="clear" w:color="auto" w:fill="000080"/>
            <w:vAlign w:val="center"/>
          </w:tcPr>
          <w:p w14:paraId="7D0ED37B" w14:textId="58E3B33F" w:rsidR="00230E4A" w:rsidRPr="00404C8E" w:rsidRDefault="00770BD3" w:rsidP="00444D63">
            <w:pPr>
              <w:pStyle w:val="TableHead"/>
              <w:rPr>
                <w:rFonts w:ascii="Arial Narrow" w:hAnsi="Arial Narrow"/>
              </w:rPr>
            </w:pPr>
            <w:r w:rsidRPr="00404C8E">
              <w:rPr>
                <w:rFonts w:ascii="Arial Narrow" w:hAnsi="Arial Narrow"/>
              </w:rPr>
              <w:t>Target</w:t>
            </w:r>
            <w:r w:rsidR="00230E4A" w:rsidRPr="00404C8E">
              <w:rPr>
                <w:rFonts w:ascii="Arial Narrow" w:hAnsi="Arial Narrow"/>
              </w:rPr>
              <w:t xml:space="preserve"> Capability</w:t>
            </w:r>
          </w:p>
        </w:tc>
        <w:tc>
          <w:tcPr>
            <w:tcW w:w="1332" w:type="dxa"/>
            <w:tcBorders>
              <w:right w:val="single" w:sz="4" w:space="0" w:color="FFFFFF"/>
            </w:tcBorders>
            <w:shd w:val="clear" w:color="auto" w:fill="000080"/>
            <w:vAlign w:val="center"/>
          </w:tcPr>
          <w:p w14:paraId="3CD4198F" w14:textId="77777777" w:rsidR="00230E4A" w:rsidRPr="00404C8E" w:rsidRDefault="00230E4A" w:rsidP="00444D63">
            <w:pPr>
              <w:pStyle w:val="TableHead"/>
              <w:rPr>
                <w:rFonts w:ascii="Arial Narrow" w:hAnsi="Arial Narrow"/>
              </w:rPr>
            </w:pPr>
            <w:r w:rsidRPr="00404C8E">
              <w:rPr>
                <w:rFonts w:ascii="Arial Narrow" w:hAnsi="Arial Narrow"/>
              </w:rPr>
              <w:t>Performed without Challenges (P)</w:t>
            </w:r>
          </w:p>
        </w:tc>
        <w:tc>
          <w:tcPr>
            <w:tcW w:w="1332" w:type="dxa"/>
            <w:tcBorders>
              <w:right w:val="single" w:sz="4" w:space="0" w:color="FFFFFF"/>
            </w:tcBorders>
            <w:shd w:val="clear" w:color="auto" w:fill="000080"/>
            <w:vAlign w:val="center"/>
          </w:tcPr>
          <w:p w14:paraId="2FE550CD" w14:textId="77777777" w:rsidR="00230E4A" w:rsidRPr="00404C8E" w:rsidRDefault="00230E4A" w:rsidP="00444D63">
            <w:pPr>
              <w:pStyle w:val="TableHead"/>
              <w:rPr>
                <w:rFonts w:ascii="Arial Narrow" w:hAnsi="Arial Narrow"/>
              </w:rPr>
            </w:pPr>
            <w:r w:rsidRPr="00404C8E">
              <w:rPr>
                <w:rFonts w:ascii="Arial Narrow" w:hAnsi="Arial Narrow"/>
              </w:rPr>
              <w:t>Performed with Some Challenges (S)</w:t>
            </w:r>
          </w:p>
        </w:tc>
        <w:tc>
          <w:tcPr>
            <w:tcW w:w="1332" w:type="dxa"/>
            <w:tcBorders>
              <w:right w:val="single" w:sz="4" w:space="0" w:color="FFFFFF"/>
            </w:tcBorders>
            <w:shd w:val="clear" w:color="auto" w:fill="000080"/>
            <w:vAlign w:val="center"/>
          </w:tcPr>
          <w:p w14:paraId="0B5997C0" w14:textId="77777777" w:rsidR="00230E4A" w:rsidRPr="00404C8E" w:rsidRDefault="00230E4A" w:rsidP="00444D63">
            <w:pPr>
              <w:pStyle w:val="TableHead"/>
              <w:rPr>
                <w:rFonts w:ascii="Arial Narrow" w:hAnsi="Arial Narrow"/>
              </w:rPr>
            </w:pPr>
            <w:r w:rsidRPr="00404C8E">
              <w:rPr>
                <w:rFonts w:ascii="Arial Narrow" w:hAnsi="Arial Narrow"/>
              </w:rPr>
              <w:t>Performed with Major Challenges (M)</w:t>
            </w:r>
          </w:p>
        </w:tc>
        <w:tc>
          <w:tcPr>
            <w:tcW w:w="1332" w:type="dxa"/>
            <w:tcBorders>
              <w:left w:val="single" w:sz="4" w:space="0" w:color="FFFFFF"/>
            </w:tcBorders>
            <w:shd w:val="clear" w:color="auto" w:fill="000080"/>
            <w:vAlign w:val="center"/>
          </w:tcPr>
          <w:p w14:paraId="071F5AF9" w14:textId="77777777" w:rsidR="00230E4A" w:rsidRPr="00404C8E" w:rsidRDefault="00230E4A" w:rsidP="00444D63">
            <w:pPr>
              <w:pStyle w:val="TableHead"/>
              <w:rPr>
                <w:rFonts w:ascii="Arial Narrow" w:hAnsi="Arial Narrow"/>
              </w:rPr>
            </w:pPr>
            <w:r w:rsidRPr="00404C8E">
              <w:rPr>
                <w:rFonts w:ascii="Arial Narrow" w:hAnsi="Arial Narrow"/>
              </w:rPr>
              <w:t>Unable to be Performed (U)</w:t>
            </w:r>
          </w:p>
        </w:tc>
      </w:tr>
      <w:tr w:rsidR="00230E4A" w:rsidRPr="00404C8E" w14:paraId="36A276B5" w14:textId="77777777" w:rsidTr="00444D63">
        <w:trPr>
          <w:jc w:val="center"/>
        </w:trPr>
        <w:tc>
          <w:tcPr>
            <w:tcW w:w="2124" w:type="dxa"/>
          </w:tcPr>
          <w:p w14:paraId="4CA3BA92" w14:textId="77777777" w:rsidR="00230E4A" w:rsidRPr="00404C8E" w:rsidRDefault="00230E4A" w:rsidP="00444D63">
            <w:pPr>
              <w:pStyle w:val="Tabletext"/>
              <w:rPr>
                <w:rFonts w:ascii="Arial Narrow" w:hAnsi="Arial Narrow"/>
              </w:rPr>
            </w:pPr>
            <w:r w:rsidRPr="00404C8E">
              <w:rPr>
                <w:rFonts w:ascii="Arial Narrow" w:hAnsi="Arial Narrow"/>
                <w:highlight w:val="lightGray"/>
              </w:rPr>
              <w:t>[Objective 1]</w:t>
            </w:r>
          </w:p>
        </w:tc>
        <w:tc>
          <w:tcPr>
            <w:tcW w:w="2124" w:type="dxa"/>
          </w:tcPr>
          <w:p w14:paraId="403962FB" w14:textId="07D172A3" w:rsidR="00230E4A" w:rsidRPr="00404C8E" w:rsidRDefault="00230E4A" w:rsidP="00770BD3">
            <w:pPr>
              <w:pStyle w:val="Tabletext"/>
              <w:rPr>
                <w:rFonts w:ascii="Arial Narrow" w:hAnsi="Arial Narrow"/>
              </w:rPr>
            </w:pPr>
            <w:r w:rsidRPr="00404C8E">
              <w:rPr>
                <w:rFonts w:ascii="Arial Narrow" w:hAnsi="Arial Narrow"/>
                <w:highlight w:val="lightGray"/>
              </w:rPr>
              <w:t>[</w:t>
            </w:r>
            <w:r w:rsidR="00770BD3" w:rsidRPr="00404C8E">
              <w:rPr>
                <w:rFonts w:ascii="Arial Narrow" w:hAnsi="Arial Narrow"/>
                <w:highlight w:val="lightGray"/>
              </w:rPr>
              <w:t>Target</w:t>
            </w:r>
            <w:r w:rsidRPr="00404C8E">
              <w:rPr>
                <w:rFonts w:ascii="Arial Narrow" w:hAnsi="Arial Narrow"/>
                <w:highlight w:val="lightGray"/>
              </w:rPr>
              <w:t xml:space="preserve"> capability]</w:t>
            </w:r>
          </w:p>
        </w:tc>
        <w:tc>
          <w:tcPr>
            <w:tcW w:w="1332" w:type="dxa"/>
          </w:tcPr>
          <w:p w14:paraId="74971F42" w14:textId="77777777" w:rsidR="00230E4A" w:rsidRPr="00404C8E" w:rsidRDefault="00230E4A" w:rsidP="00444D63">
            <w:pPr>
              <w:pStyle w:val="Tabletext"/>
              <w:rPr>
                <w:rFonts w:ascii="Arial Narrow" w:hAnsi="Arial Narrow"/>
              </w:rPr>
            </w:pPr>
          </w:p>
        </w:tc>
        <w:tc>
          <w:tcPr>
            <w:tcW w:w="1332" w:type="dxa"/>
          </w:tcPr>
          <w:p w14:paraId="64970C47" w14:textId="77777777" w:rsidR="00230E4A" w:rsidRPr="00404C8E" w:rsidRDefault="00230E4A" w:rsidP="00444D63">
            <w:pPr>
              <w:pStyle w:val="Tabletext"/>
              <w:rPr>
                <w:rFonts w:ascii="Arial Narrow" w:hAnsi="Arial Narrow"/>
              </w:rPr>
            </w:pPr>
          </w:p>
        </w:tc>
        <w:tc>
          <w:tcPr>
            <w:tcW w:w="1332" w:type="dxa"/>
          </w:tcPr>
          <w:p w14:paraId="11BEEFD0" w14:textId="77777777" w:rsidR="00230E4A" w:rsidRPr="00404C8E" w:rsidRDefault="00230E4A" w:rsidP="00444D63">
            <w:pPr>
              <w:pStyle w:val="Tabletext"/>
              <w:rPr>
                <w:rFonts w:ascii="Arial Narrow" w:hAnsi="Arial Narrow"/>
              </w:rPr>
            </w:pPr>
          </w:p>
        </w:tc>
        <w:tc>
          <w:tcPr>
            <w:tcW w:w="1332" w:type="dxa"/>
          </w:tcPr>
          <w:p w14:paraId="6502C73E" w14:textId="77777777" w:rsidR="00230E4A" w:rsidRPr="00404C8E" w:rsidRDefault="00230E4A" w:rsidP="00444D63">
            <w:pPr>
              <w:pStyle w:val="Tabletext"/>
              <w:jc w:val="center"/>
              <w:rPr>
                <w:rFonts w:ascii="Arial Narrow" w:hAnsi="Arial Narrow"/>
              </w:rPr>
            </w:pPr>
          </w:p>
        </w:tc>
      </w:tr>
      <w:tr w:rsidR="00230E4A" w:rsidRPr="00404C8E" w14:paraId="45213580" w14:textId="77777777" w:rsidTr="00444D63">
        <w:trPr>
          <w:jc w:val="center"/>
        </w:trPr>
        <w:tc>
          <w:tcPr>
            <w:tcW w:w="2124" w:type="dxa"/>
          </w:tcPr>
          <w:p w14:paraId="11B0C7C9" w14:textId="5C85C9F6" w:rsidR="00230E4A" w:rsidRPr="00404C8E" w:rsidRDefault="006146D9" w:rsidP="00444D63">
            <w:pPr>
              <w:pStyle w:val="Tabletext"/>
              <w:rPr>
                <w:rFonts w:ascii="Arial Narrow" w:hAnsi="Arial Narrow"/>
              </w:rPr>
            </w:pPr>
            <w:r>
              <w:rPr>
                <w:rFonts w:ascii="Arial Narrow" w:hAnsi="Arial Narrow"/>
                <w:highlight w:val="lightGray"/>
              </w:rPr>
              <w:t>[Objective 2</w:t>
            </w:r>
            <w:r w:rsidRPr="00404C8E">
              <w:rPr>
                <w:rFonts w:ascii="Arial Narrow" w:hAnsi="Arial Narrow"/>
                <w:highlight w:val="lightGray"/>
              </w:rPr>
              <w:t>]</w:t>
            </w:r>
          </w:p>
        </w:tc>
        <w:tc>
          <w:tcPr>
            <w:tcW w:w="2124" w:type="dxa"/>
          </w:tcPr>
          <w:p w14:paraId="45ED2F2E" w14:textId="7EF40D64" w:rsidR="00230E4A" w:rsidRPr="00404C8E" w:rsidRDefault="00230E4A" w:rsidP="00444D63">
            <w:pPr>
              <w:pStyle w:val="Tabletext"/>
              <w:rPr>
                <w:rFonts w:ascii="Arial Narrow" w:hAnsi="Arial Narrow"/>
              </w:rPr>
            </w:pPr>
            <w:r w:rsidRPr="00404C8E">
              <w:rPr>
                <w:rFonts w:ascii="Arial Narrow" w:hAnsi="Arial Narrow"/>
                <w:highlight w:val="lightGray"/>
              </w:rPr>
              <w:t>[</w:t>
            </w:r>
            <w:r w:rsidR="00770BD3" w:rsidRPr="00404C8E">
              <w:rPr>
                <w:rFonts w:ascii="Arial Narrow" w:hAnsi="Arial Narrow"/>
                <w:highlight w:val="lightGray"/>
              </w:rPr>
              <w:t xml:space="preserve">Target </w:t>
            </w:r>
            <w:r w:rsidRPr="00404C8E">
              <w:rPr>
                <w:rFonts w:ascii="Arial Narrow" w:hAnsi="Arial Narrow"/>
                <w:highlight w:val="lightGray"/>
              </w:rPr>
              <w:t>capability]</w:t>
            </w:r>
          </w:p>
        </w:tc>
        <w:tc>
          <w:tcPr>
            <w:tcW w:w="1332" w:type="dxa"/>
          </w:tcPr>
          <w:p w14:paraId="3737C44A" w14:textId="77777777" w:rsidR="00230E4A" w:rsidRPr="00404C8E" w:rsidRDefault="00230E4A" w:rsidP="00444D63">
            <w:pPr>
              <w:pStyle w:val="Tabletext"/>
              <w:rPr>
                <w:rFonts w:ascii="Arial Narrow" w:hAnsi="Arial Narrow"/>
              </w:rPr>
            </w:pPr>
          </w:p>
        </w:tc>
        <w:tc>
          <w:tcPr>
            <w:tcW w:w="1332" w:type="dxa"/>
          </w:tcPr>
          <w:p w14:paraId="717216C8" w14:textId="77777777" w:rsidR="00230E4A" w:rsidRPr="00404C8E" w:rsidRDefault="00230E4A" w:rsidP="00444D63">
            <w:pPr>
              <w:pStyle w:val="Tabletext"/>
              <w:rPr>
                <w:rFonts w:ascii="Arial Narrow" w:hAnsi="Arial Narrow"/>
              </w:rPr>
            </w:pPr>
          </w:p>
        </w:tc>
        <w:tc>
          <w:tcPr>
            <w:tcW w:w="1332" w:type="dxa"/>
          </w:tcPr>
          <w:p w14:paraId="40E0F6EF" w14:textId="77777777" w:rsidR="00230E4A" w:rsidRPr="00404C8E" w:rsidRDefault="00230E4A" w:rsidP="00444D63">
            <w:pPr>
              <w:pStyle w:val="Tabletext"/>
              <w:rPr>
                <w:rFonts w:ascii="Arial Narrow" w:hAnsi="Arial Narrow"/>
              </w:rPr>
            </w:pPr>
          </w:p>
        </w:tc>
        <w:tc>
          <w:tcPr>
            <w:tcW w:w="1332" w:type="dxa"/>
          </w:tcPr>
          <w:p w14:paraId="116E0778" w14:textId="77777777" w:rsidR="00230E4A" w:rsidRPr="00404C8E" w:rsidRDefault="00230E4A" w:rsidP="00444D63">
            <w:pPr>
              <w:pStyle w:val="Tabletext"/>
              <w:jc w:val="center"/>
              <w:rPr>
                <w:rFonts w:ascii="Arial Narrow" w:hAnsi="Arial Narrow"/>
              </w:rPr>
            </w:pPr>
          </w:p>
        </w:tc>
      </w:tr>
      <w:tr w:rsidR="00230E4A" w:rsidRPr="00404C8E" w14:paraId="4ED94A93" w14:textId="77777777" w:rsidTr="00444D63">
        <w:trPr>
          <w:jc w:val="center"/>
        </w:trPr>
        <w:tc>
          <w:tcPr>
            <w:tcW w:w="2124" w:type="dxa"/>
          </w:tcPr>
          <w:p w14:paraId="260E3E1A" w14:textId="3E569395" w:rsidR="00230E4A" w:rsidRPr="00404C8E" w:rsidRDefault="006146D9" w:rsidP="00444D63">
            <w:pPr>
              <w:pStyle w:val="Tabletext"/>
              <w:rPr>
                <w:rFonts w:ascii="Arial Narrow" w:hAnsi="Arial Narrow"/>
              </w:rPr>
            </w:pPr>
            <w:r>
              <w:rPr>
                <w:rFonts w:ascii="Arial Narrow" w:hAnsi="Arial Narrow"/>
                <w:highlight w:val="lightGray"/>
              </w:rPr>
              <w:t>[Objective 3</w:t>
            </w:r>
            <w:r w:rsidR="00230E4A" w:rsidRPr="00404C8E">
              <w:rPr>
                <w:rFonts w:ascii="Arial Narrow" w:hAnsi="Arial Narrow"/>
                <w:highlight w:val="lightGray"/>
              </w:rPr>
              <w:t>]</w:t>
            </w:r>
          </w:p>
        </w:tc>
        <w:tc>
          <w:tcPr>
            <w:tcW w:w="2124" w:type="dxa"/>
          </w:tcPr>
          <w:p w14:paraId="0B7133AE" w14:textId="27E58B6F" w:rsidR="00230E4A" w:rsidRPr="00404C8E" w:rsidRDefault="00230E4A" w:rsidP="00444D63">
            <w:pPr>
              <w:pStyle w:val="Tabletext"/>
              <w:rPr>
                <w:rFonts w:ascii="Arial Narrow" w:hAnsi="Arial Narrow"/>
              </w:rPr>
            </w:pPr>
            <w:r w:rsidRPr="00404C8E">
              <w:rPr>
                <w:rFonts w:ascii="Arial Narrow" w:hAnsi="Arial Narrow"/>
                <w:highlight w:val="lightGray"/>
              </w:rPr>
              <w:t>[</w:t>
            </w:r>
            <w:r w:rsidR="00770BD3" w:rsidRPr="00404C8E">
              <w:rPr>
                <w:rFonts w:ascii="Arial Narrow" w:hAnsi="Arial Narrow"/>
                <w:highlight w:val="lightGray"/>
              </w:rPr>
              <w:t xml:space="preserve">Target </w:t>
            </w:r>
            <w:r w:rsidRPr="00404C8E">
              <w:rPr>
                <w:rFonts w:ascii="Arial Narrow" w:hAnsi="Arial Narrow"/>
                <w:highlight w:val="lightGray"/>
              </w:rPr>
              <w:t>capability]</w:t>
            </w:r>
          </w:p>
        </w:tc>
        <w:tc>
          <w:tcPr>
            <w:tcW w:w="1332" w:type="dxa"/>
          </w:tcPr>
          <w:p w14:paraId="10D85196" w14:textId="77777777" w:rsidR="00230E4A" w:rsidRPr="00404C8E" w:rsidRDefault="00230E4A" w:rsidP="00444D63">
            <w:pPr>
              <w:pStyle w:val="Tabletext"/>
              <w:rPr>
                <w:rFonts w:ascii="Arial Narrow" w:hAnsi="Arial Narrow"/>
              </w:rPr>
            </w:pPr>
          </w:p>
        </w:tc>
        <w:tc>
          <w:tcPr>
            <w:tcW w:w="1332" w:type="dxa"/>
          </w:tcPr>
          <w:p w14:paraId="55BEA3E2" w14:textId="77777777" w:rsidR="00230E4A" w:rsidRPr="00404C8E" w:rsidRDefault="00230E4A" w:rsidP="00444D63">
            <w:pPr>
              <w:pStyle w:val="Tabletext"/>
              <w:rPr>
                <w:rFonts w:ascii="Arial Narrow" w:hAnsi="Arial Narrow"/>
              </w:rPr>
            </w:pPr>
          </w:p>
        </w:tc>
        <w:tc>
          <w:tcPr>
            <w:tcW w:w="1332" w:type="dxa"/>
          </w:tcPr>
          <w:p w14:paraId="0DA1FE61" w14:textId="77777777" w:rsidR="00230E4A" w:rsidRPr="00404C8E" w:rsidRDefault="00230E4A" w:rsidP="00444D63">
            <w:pPr>
              <w:pStyle w:val="Tabletext"/>
              <w:rPr>
                <w:rFonts w:ascii="Arial Narrow" w:hAnsi="Arial Narrow"/>
              </w:rPr>
            </w:pPr>
          </w:p>
        </w:tc>
        <w:tc>
          <w:tcPr>
            <w:tcW w:w="1332" w:type="dxa"/>
          </w:tcPr>
          <w:p w14:paraId="1AA88A96" w14:textId="77777777" w:rsidR="00230E4A" w:rsidRPr="00404C8E" w:rsidRDefault="00230E4A" w:rsidP="00444D63">
            <w:pPr>
              <w:pStyle w:val="Tabletext"/>
              <w:jc w:val="center"/>
              <w:rPr>
                <w:rFonts w:ascii="Arial Narrow" w:hAnsi="Arial Narrow"/>
              </w:rPr>
            </w:pPr>
          </w:p>
        </w:tc>
      </w:tr>
      <w:tr w:rsidR="00230E4A" w:rsidRPr="00404C8E" w14:paraId="6A6DEE6E" w14:textId="77777777" w:rsidTr="00444D63">
        <w:trPr>
          <w:jc w:val="center"/>
        </w:trPr>
        <w:tc>
          <w:tcPr>
            <w:tcW w:w="2124" w:type="dxa"/>
            <w:tcBorders>
              <w:bottom w:val="single" w:sz="12" w:space="0" w:color="auto"/>
            </w:tcBorders>
          </w:tcPr>
          <w:p w14:paraId="010EB815" w14:textId="38530956" w:rsidR="00230E4A" w:rsidRPr="00404C8E" w:rsidRDefault="006146D9" w:rsidP="00444D63">
            <w:pPr>
              <w:pStyle w:val="Tabletext"/>
              <w:rPr>
                <w:rFonts w:ascii="Arial Narrow" w:hAnsi="Arial Narrow"/>
              </w:rPr>
            </w:pPr>
            <w:r>
              <w:rPr>
                <w:rFonts w:ascii="Arial Narrow" w:hAnsi="Arial Narrow"/>
                <w:highlight w:val="lightGray"/>
              </w:rPr>
              <w:t>[Objective 4</w:t>
            </w:r>
            <w:r w:rsidR="00230E4A" w:rsidRPr="00404C8E">
              <w:rPr>
                <w:rFonts w:ascii="Arial Narrow" w:hAnsi="Arial Narrow"/>
                <w:highlight w:val="lightGray"/>
              </w:rPr>
              <w:t>]</w:t>
            </w:r>
          </w:p>
        </w:tc>
        <w:tc>
          <w:tcPr>
            <w:tcW w:w="2124" w:type="dxa"/>
            <w:tcBorders>
              <w:bottom w:val="single" w:sz="12" w:space="0" w:color="auto"/>
            </w:tcBorders>
          </w:tcPr>
          <w:p w14:paraId="2CB8A677" w14:textId="5235EC85" w:rsidR="00230E4A" w:rsidRPr="00404C8E" w:rsidRDefault="00230E4A" w:rsidP="00444D63">
            <w:pPr>
              <w:pStyle w:val="Tabletext"/>
              <w:rPr>
                <w:rFonts w:ascii="Arial Narrow" w:hAnsi="Arial Narrow"/>
              </w:rPr>
            </w:pPr>
            <w:r w:rsidRPr="00404C8E">
              <w:rPr>
                <w:rFonts w:ascii="Arial Narrow" w:hAnsi="Arial Narrow"/>
                <w:highlight w:val="lightGray"/>
              </w:rPr>
              <w:t>[</w:t>
            </w:r>
            <w:r w:rsidR="00770BD3" w:rsidRPr="00404C8E">
              <w:rPr>
                <w:rFonts w:ascii="Arial Narrow" w:hAnsi="Arial Narrow"/>
                <w:highlight w:val="lightGray"/>
              </w:rPr>
              <w:t xml:space="preserve">Target </w:t>
            </w:r>
            <w:r w:rsidRPr="00404C8E">
              <w:rPr>
                <w:rFonts w:ascii="Arial Narrow" w:hAnsi="Arial Narrow"/>
                <w:highlight w:val="lightGray"/>
              </w:rPr>
              <w:t>capability]</w:t>
            </w:r>
          </w:p>
        </w:tc>
        <w:tc>
          <w:tcPr>
            <w:tcW w:w="1332" w:type="dxa"/>
            <w:tcBorders>
              <w:bottom w:val="single" w:sz="12" w:space="0" w:color="auto"/>
            </w:tcBorders>
          </w:tcPr>
          <w:p w14:paraId="42D6FCD9" w14:textId="77777777" w:rsidR="00230E4A" w:rsidRPr="00404C8E" w:rsidRDefault="00230E4A" w:rsidP="00444D63">
            <w:pPr>
              <w:pStyle w:val="Tabletext"/>
              <w:rPr>
                <w:rFonts w:ascii="Arial Narrow" w:hAnsi="Arial Narrow"/>
              </w:rPr>
            </w:pPr>
          </w:p>
        </w:tc>
        <w:tc>
          <w:tcPr>
            <w:tcW w:w="1332" w:type="dxa"/>
            <w:tcBorders>
              <w:bottom w:val="single" w:sz="12" w:space="0" w:color="auto"/>
            </w:tcBorders>
          </w:tcPr>
          <w:p w14:paraId="4CAED91A" w14:textId="77777777" w:rsidR="00230E4A" w:rsidRPr="00404C8E" w:rsidRDefault="00230E4A" w:rsidP="00444D63">
            <w:pPr>
              <w:pStyle w:val="Tabletext"/>
              <w:rPr>
                <w:rFonts w:ascii="Arial Narrow" w:hAnsi="Arial Narrow"/>
              </w:rPr>
            </w:pPr>
          </w:p>
        </w:tc>
        <w:tc>
          <w:tcPr>
            <w:tcW w:w="1332" w:type="dxa"/>
            <w:tcBorders>
              <w:bottom w:val="single" w:sz="12" w:space="0" w:color="auto"/>
            </w:tcBorders>
          </w:tcPr>
          <w:p w14:paraId="6ACB8885" w14:textId="77777777" w:rsidR="00230E4A" w:rsidRPr="00404C8E" w:rsidRDefault="00230E4A" w:rsidP="00444D63">
            <w:pPr>
              <w:pStyle w:val="Tabletext"/>
              <w:rPr>
                <w:rFonts w:ascii="Arial Narrow" w:hAnsi="Arial Narrow"/>
              </w:rPr>
            </w:pPr>
          </w:p>
        </w:tc>
        <w:tc>
          <w:tcPr>
            <w:tcW w:w="1332" w:type="dxa"/>
            <w:tcBorders>
              <w:bottom w:val="single" w:sz="12" w:space="0" w:color="auto"/>
            </w:tcBorders>
          </w:tcPr>
          <w:p w14:paraId="1D413A7F" w14:textId="77777777" w:rsidR="00230E4A" w:rsidRPr="00404C8E" w:rsidRDefault="00230E4A" w:rsidP="00444D63">
            <w:pPr>
              <w:pStyle w:val="Tabletext"/>
              <w:jc w:val="center"/>
              <w:rPr>
                <w:rFonts w:ascii="Arial Narrow" w:hAnsi="Arial Narrow"/>
              </w:rPr>
            </w:pPr>
          </w:p>
        </w:tc>
      </w:tr>
      <w:tr w:rsidR="00230E4A" w:rsidRPr="00404C8E" w14:paraId="4BAD703B" w14:textId="77777777" w:rsidTr="00444D63">
        <w:trPr>
          <w:jc w:val="center"/>
        </w:trPr>
        <w:tc>
          <w:tcPr>
            <w:tcW w:w="9576" w:type="dxa"/>
            <w:gridSpan w:val="6"/>
            <w:tcBorders>
              <w:top w:val="single" w:sz="12" w:space="0" w:color="auto"/>
            </w:tcBorders>
          </w:tcPr>
          <w:p w14:paraId="1660D911" w14:textId="77777777" w:rsidR="00230E4A" w:rsidRPr="00404C8E" w:rsidRDefault="00230E4A" w:rsidP="00444D63">
            <w:pPr>
              <w:widowControl w:val="0"/>
              <w:autoSpaceDE w:val="0"/>
              <w:autoSpaceDN w:val="0"/>
              <w:adjustRightInd w:val="0"/>
              <w:ind w:left="180" w:right="180"/>
              <w:rPr>
                <w:rFonts w:cs="Arial"/>
                <w:b/>
                <w:sz w:val="18"/>
                <w:szCs w:val="18"/>
              </w:rPr>
            </w:pPr>
            <w:r w:rsidRPr="00404C8E">
              <w:rPr>
                <w:rFonts w:cs="Arial"/>
                <w:b/>
                <w:sz w:val="18"/>
                <w:szCs w:val="18"/>
              </w:rPr>
              <w:t>Ratings Definitions:</w:t>
            </w:r>
          </w:p>
          <w:p w14:paraId="1C741242" w14:textId="77777777" w:rsidR="00230E4A" w:rsidRPr="00404C8E" w:rsidRDefault="00230E4A" w:rsidP="00CA6CCA">
            <w:pPr>
              <w:pStyle w:val="ListParagraph"/>
              <w:widowControl w:val="0"/>
              <w:numPr>
                <w:ilvl w:val="0"/>
                <w:numId w:val="16"/>
              </w:numPr>
              <w:autoSpaceDE w:val="0"/>
              <w:autoSpaceDN w:val="0"/>
              <w:adjustRightInd w:val="0"/>
              <w:spacing w:line="240" w:lineRule="auto"/>
              <w:ind w:left="360" w:right="180" w:hanging="180"/>
              <w:rPr>
                <w:rFonts w:cs="Arial"/>
                <w:sz w:val="18"/>
                <w:szCs w:val="18"/>
              </w:rPr>
            </w:pPr>
            <w:r w:rsidRPr="00404C8E">
              <w:rPr>
                <w:rFonts w:cs="Arial"/>
                <w:sz w:val="18"/>
                <w:szCs w:val="18"/>
              </w:rPr>
              <w:t>Performed without Challenges (P):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2BED207B" w14:textId="77777777" w:rsidR="00230E4A" w:rsidRPr="00404C8E" w:rsidRDefault="00230E4A" w:rsidP="00CA6CCA">
            <w:pPr>
              <w:pStyle w:val="ListParagraph"/>
              <w:widowControl w:val="0"/>
              <w:numPr>
                <w:ilvl w:val="0"/>
                <w:numId w:val="16"/>
              </w:numPr>
              <w:autoSpaceDE w:val="0"/>
              <w:autoSpaceDN w:val="0"/>
              <w:adjustRightInd w:val="0"/>
              <w:spacing w:line="240" w:lineRule="auto"/>
              <w:ind w:left="360" w:right="180" w:hanging="180"/>
              <w:rPr>
                <w:rFonts w:cs="Arial"/>
                <w:sz w:val="18"/>
                <w:szCs w:val="18"/>
              </w:rPr>
            </w:pPr>
            <w:r w:rsidRPr="00404C8E">
              <w:rPr>
                <w:rFonts w:cs="Arial"/>
                <w:sz w:val="18"/>
                <w:szCs w:val="18"/>
              </w:rPr>
              <w:t>Performed with Some Challenges (S):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4303D27E" w14:textId="77777777" w:rsidR="00230E4A" w:rsidRPr="00404C8E" w:rsidRDefault="00230E4A" w:rsidP="00CA6CCA">
            <w:pPr>
              <w:pStyle w:val="ListParagraph"/>
              <w:widowControl w:val="0"/>
              <w:numPr>
                <w:ilvl w:val="0"/>
                <w:numId w:val="16"/>
              </w:numPr>
              <w:autoSpaceDE w:val="0"/>
              <w:autoSpaceDN w:val="0"/>
              <w:adjustRightInd w:val="0"/>
              <w:spacing w:line="240" w:lineRule="auto"/>
              <w:ind w:left="360" w:right="180" w:hanging="180"/>
              <w:rPr>
                <w:rFonts w:cs="Arial"/>
                <w:sz w:val="18"/>
                <w:szCs w:val="18"/>
              </w:rPr>
            </w:pPr>
            <w:r w:rsidRPr="00404C8E">
              <w:rPr>
                <w:rFonts w:cs="Arial"/>
                <w:sz w:val="18"/>
                <w:szCs w:val="18"/>
              </w:rPr>
              <w:t>Performed with Major Challenges (M):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04AF1461" w14:textId="77777777" w:rsidR="00230E4A" w:rsidRPr="00404C8E" w:rsidRDefault="00230E4A" w:rsidP="00CA6CCA">
            <w:pPr>
              <w:pStyle w:val="ListParagraph"/>
              <w:widowControl w:val="0"/>
              <w:numPr>
                <w:ilvl w:val="0"/>
                <w:numId w:val="16"/>
              </w:numPr>
              <w:autoSpaceDE w:val="0"/>
              <w:autoSpaceDN w:val="0"/>
              <w:adjustRightInd w:val="0"/>
              <w:spacing w:line="240" w:lineRule="auto"/>
              <w:ind w:left="360" w:right="180" w:hanging="180"/>
              <w:rPr>
                <w:rFonts w:cs="Arial"/>
                <w:sz w:val="18"/>
                <w:szCs w:val="18"/>
              </w:rPr>
            </w:pPr>
            <w:r w:rsidRPr="00404C8E">
              <w:rPr>
                <w:rFonts w:cs="Arial"/>
                <w:sz w:val="18"/>
                <w:szCs w:val="18"/>
              </w:rPr>
              <w:t>Unable to be Performed (U):  The targets and critical tasks associated with the core capability were not performed in a manner that achieved the objective(s).</w:t>
            </w:r>
          </w:p>
        </w:tc>
      </w:tr>
    </w:tbl>
    <w:p w14:paraId="38C61993" w14:textId="77777777" w:rsidR="00230E4A" w:rsidRPr="00404C8E" w:rsidRDefault="00230E4A" w:rsidP="00DC669F">
      <w:pPr>
        <w:pStyle w:val="HSEEPFigureTitle"/>
        <w:spacing w:before="0" w:after="0"/>
        <w:rPr>
          <w:rFonts w:ascii="Arial Narrow" w:hAnsi="Arial Narrow" w:cs="Times New Roman"/>
          <w:color w:val="000000"/>
        </w:rPr>
      </w:pPr>
    </w:p>
    <w:p w14:paraId="22CFE9F5" w14:textId="77777777" w:rsidR="00230E4A" w:rsidRPr="00404C8E" w:rsidRDefault="00230E4A" w:rsidP="00DC669F">
      <w:pPr>
        <w:pStyle w:val="HSEEPFigureTitle"/>
        <w:spacing w:before="0" w:after="0"/>
        <w:rPr>
          <w:rFonts w:ascii="Arial Narrow" w:hAnsi="Arial Narrow" w:cs="Times New Roman"/>
          <w:color w:val="000000"/>
        </w:rPr>
      </w:pPr>
    </w:p>
    <w:p w14:paraId="3D2B3D8E" w14:textId="1C610548" w:rsidR="00DC669F" w:rsidRPr="00404C8E" w:rsidRDefault="00DC669F" w:rsidP="00DC669F">
      <w:pPr>
        <w:pStyle w:val="HSEEPFigureTitle"/>
        <w:spacing w:before="0" w:after="0"/>
        <w:rPr>
          <w:rFonts w:ascii="Arial Narrow" w:hAnsi="Arial Narrow" w:cs="Times New Roman"/>
          <w:color w:val="000000"/>
          <w:sz w:val="28"/>
        </w:rPr>
      </w:pPr>
      <w:bookmarkStart w:id="221" w:name="_Toc473664859"/>
      <w:bookmarkStart w:id="222" w:name="_Toc475259751"/>
      <w:bookmarkStart w:id="223" w:name="_Toc475435479"/>
      <w:bookmarkStart w:id="224" w:name="_Toc475736273"/>
      <w:r w:rsidRPr="00404C8E">
        <w:rPr>
          <w:rFonts w:ascii="Arial Narrow" w:hAnsi="Arial Narrow" w:cs="Times New Roman"/>
          <w:color w:val="000000"/>
          <w:sz w:val="28"/>
        </w:rPr>
        <w:t xml:space="preserve">Table 1. Summary of </w:t>
      </w:r>
      <w:r w:rsidR="00770BD3" w:rsidRPr="00404C8E">
        <w:rPr>
          <w:rFonts w:ascii="Arial Narrow" w:hAnsi="Arial Narrow" w:cs="Times New Roman"/>
          <w:color w:val="000000"/>
          <w:sz w:val="28"/>
        </w:rPr>
        <w:t>Target</w:t>
      </w:r>
      <w:r w:rsidRPr="00404C8E">
        <w:rPr>
          <w:rFonts w:ascii="Arial Narrow" w:hAnsi="Arial Narrow" w:cs="Times New Roman"/>
          <w:color w:val="000000"/>
          <w:sz w:val="28"/>
        </w:rPr>
        <w:t xml:space="preserve"> Capability Performance</w:t>
      </w:r>
      <w:bookmarkEnd w:id="220"/>
      <w:bookmarkEnd w:id="221"/>
      <w:bookmarkEnd w:id="222"/>
      <w:bookmarkEnd w:id="223"/>
      <w:bookmarkEnd w:id="224"/>
    </w:p>
    <w:p w14:paraId="2BE9E503" w14:textId="2A111ECF" w:rsidR="003E5A2E" w:rsidRPr="00404C8E" w:rsidRDefault="00DC669F" w:rsidP="003E5A2E">
      <w:pPr>
        <w:pStyle w:val="BodyText"/>
        <w:spacing w:after="0"/>
        <w:rPr>
          <w:color w:val="000000"/>
        </w:rPr>
      </w:pPr>
      <w:r w:rsidRPr="00404C8E">
        <w:rPr>
          <w:color w:val="000000"/>
        </w:rPr>
        <w:t xml:space="preserve">The following sections provide an overview of the performance related to each exercise objective and associated </w:t>
      </w:r>
      <w:r w:rsidR="00770BD3" w:rsidRPr="00404C8E">
        <w:rPr>
          <w:color w:val="000000"/>
        </w:rPr>
        <w:t>target</w:t>
      </w:r>
      <w:r w:rsidRPr="00404C8E">
        <w:rPr>
          <w:color w:val="000000"/>
        </w:rPr>
        <w:t xml:space="preserve"> capability, highlighting stre</w:t>
      </w:r>
      <w:r w:rsidR="003E5A2E" w:rsidRPr="00404C8E">
        <w:rPr>
          <w:color w:val="000000"/>
        </w:rPr>
        <w:t>ngths and areas for improvement</w:t>
      </w:r>
      <w:r w:rsidR="00FF50FC" w:rsidRPr="00404C8E">
        <w:rPr>
          <w:color w:val="000000"/>
        </w:rPr>
        <w:t>.</w:t>
      </w:r>
    </w:p>
    <w:p w14:paraId="135474CA" w14:textId="77777777" w:rsidR="00FF50FC" w:rsidRPr="00404C8E" w:rsidRDefault="00FF50FC" w:rsidP="003E5A2E">
      <w:pPr>
        <w:pStyle w:val="BodyText"/>
        <w:spacing w:after="0"/>
        <w:rPr>
          <w:color w:val="000000"/>
        </w:rPr>
      </w:pPr>
    </w:p>
    <w:p w14:paraId="0BEA0539" w14:textId="77777777" w:rsidR="003E5A2E" w:rsidRPr="00404C8E" w:rsidRDefault="003E5A2E" w:rsidP="00FF50FC">
      <w:pPr>
        <w:rPr>
          <w:b/>
          <w:sz w:val="28"/>
        </w:rPr>
      </w:pPr>
      <w:r w:rsidRPr="00404C8E">
        <w:rPr>
          <w:b/>
          <w:sz w:val="28"/>
          <w:highlight w:val="lightGray"/>
        </w:rPr>
        <w:t>[Objective 1]</w:t>
      </w:r>
    </w:p>
    <w:p w14:paraId="2BD719AD" w14:textId="4275A64C" w:rsidR="003E5A2E" w:rsidRPr="00404C8E" w:rsidRDefault="003E5A2E" w:rsidP="00FF50FC">
      <w:r w:rsidRPr="00404C8E">
        <w:t xml:space="preserve">The strengths and areas for improvement for each </w:t>
      </w:r>
      <w:r w:rsidR="00227B6A" w:rsidRPr="00404C8E">
        <w:t>target</w:t>
      </w:r>
      <w:r w:rsidRPr="00404C8E">
        <w:t xml:space="preserve"> capability aligned to this objective are described in this section.</w:t>
      </w:r>
    </w:p>
    <w:p w14:paraId="3834550E" w14:textId="77777777" w:rsidR="00FF50FC" w:rsidRPr="00404C8E" w:rsidRDefault="00FF50FC" w:rsidP="00FF50FC">
      <w:pPr>
        <w:rPr>
          <w:b/>
          <w:highlight w:val="lightGray"/>
        </w:rPr>
      </w:pPr>
    </w:p>
    <w:p w14:paraId="7600BDA3" w14:textId="398DF7A1" w:rsidR="003E5A2E" w:rsidRPr="00404C8E" w:rsidRDefault="003E5A2E" w:rsidP="00FF50FC">
      <w:pPr>
        <w:rPr>
          <w:b/>
          <w:sz w:val="28"/>
        </w:rPr>
      </w:pPr>
      <w:r w:rsidRPr="00404C8E">
        <w:rPr>
          <w:b/>
          <w:sz w:val="28"/>
          <w:highlight w:val="lightGray"/>
        </w:rPr>
        <w:t>[</w:t>
      </w:r>
      <w:r w:rsidR="00227B6A" w:rsidRPr="00404C8E">
        <w:rPr>
          <w:b/>
          <w:sz w:val="28"/>
          <w:highlight w:val="lightGray"/>
        </w:rPr>
        <w:t xml:space="preserve">List Applicable </w:t>
      </w:r>
      <w:r w:rsidR="00FF50FC" w:rsidRPr="00404C8E">
        <w:rPr>
          <w:b/>
          <w:sz w:val="28"/>
          <w:highlight w:val="lightGray"/>
        </w:rPr>
        <w:t>Target</w:t>
      </w:r>
      <w:r w:rsidR="00227B6A" w:rsidRPr="00404C8E">
        <w:rPr>
          <w:b/>
          <w:sz w:val="28"/>
          <w:highlight w:val="lightGray"/>
        </w:rPr>
        <w:t xml:space="preserve"> Capabilities</w:t>
      </w:r>
      <w:r w:rsidRPr="00404C8E">
        <w:rPr>
          <w:b/>
          <w:sz w:val="28"/>
          <w:highlight w:val="lightGray"/>
        </w:rPr>
        <w:t>]</w:t>
      </w:r>
    </w:p>
    <w:p w14:paraId="664C6DB9" w14:textId="77777777" w:rsidR="00FF50FC" w:rsidRPr="00404C8E" w:rsidRDefault="00FF50FC" w:rsidP="00FF50FC">
      <w:pPr>
        <w:rPr>
          <w:b/>
        </w:rPr>
      </w:pPr>
    </w:p>
    <w:p w14:paraId="15781479" w14:textId="271F72B8" w:rsidR="003E5A2E" w:rsidRPr="00404C8E" w:rsidRDefault="003E5A2E" w:rsidP="00FF50FC">
      <w:pPr>
        <w:rPr>
          <w:b/>
          <w:sz w:val="28"/>
        </w:rPr>
      </w:pPr>
      <w:r w:rsidRPr="00404C8E">
        <w:rPr>
          <w:b/>
          <w:sz w:val="28"/>
        </w:rPr>
        <w:t>Strengths</w:t>
      </w:r>
      <w:r w:rsidR="00BA49A7" w:rsidRPr="00404C8E">
        <w:rPr>
          <w:b/>
          <w:sz w:val="28"/>
        </w:rPr>
        <w:t>:</w:t>
      </w:r>
    </w:p>
    <w:p w14:paraId="3AB61BFB" w14:textId="77777777" w:rsidR="003E5A2E" w:rsidRPr="00404C8E" w:rsidRDefault="003E5A2E" w:rsidP="00BA49A7">
      <w:pPr>
        <w:spacing w:line="360" w:lineRule="auto"/>
      </w:pPr>
      <w:r w:rsidRPr="00404C8E">
        <w:t xml:space="preserve">The </w:t>
      </w:r>
      <w:r w:rsidRPr="00404C8E">
        <w:rPr>
          <w:highlight w:val="lightGray"/>
        </w:rPr>
        <w:t>[full or partial]</w:t>
      </w:r>
      <w:r w:rsidRPr="00404C8E">
        <w:t xml:space="preserve"> capability level can be attributed to the following strengths:</w:t>
      </w:r>
    </w:p>
    <w:p w14:paraId="775C4499" w14:textId="77777777" w:rsidR="003E5A2E" w:rsidRPr="00404C8E" w:rsidRDefault="003E5A2E" w:rsidP="00BA49A7">
      <w:pPr>
        <w:spacing w:line="360" w:lineRule="auto"/>
      </w:pPr>
      <w:r w:rsidRPr="00404C8E">
        <w:rPr>
          <w:b/>
        </w:rPr>
        <w:t>Strength 1:</w:t>
      </w:r>
      <w:r w:rsidRPr="00404C8E">
        <w:t xml:space="preserve">  </w:t>
      </w:r>
      <w:r w:rsidRPr="00404C8E">
        <w:rPr>
          <w:highlight w:val="lightGray"/>
        </w:rPr>
        <w:t>[Observation statement]</w:t>
      </w:r>
    </w:p>
    <w:p w14:paraId="29C0884F" w14:textId="77777777" w:rsidR="003E5A2E" w:rsidRPr="00404C8E" w:rsidRDefault="003E5A2E" w:rsidP="00BA49A7">
      <w:pPr>
        <w:spacing w:line="360" w:lineRule="auto"/>
      </w:pPr>
      <w:r w:rsidRPr="00404C8E">
        <w:rPr>
          <w:b/>
        </w:rPr>
        <w:t>Strength 2:</w:t>
      </w:r>
      <w:r w:rsidRPr="00404C8E">
        <w:t xml:space="preserve">  </w:t>
      </w:r>
      <w:r w:rsidRPr="00404C8E">
        <w:rPr>
          <w:highlight w:val="lightGray"/>
        </w:rPr>
        <w:t>[Observation statement]</w:t>
      </w:r>
    </w:p>
    <w:p w14:paraId="2E2F43E5" w14:textId="77777777" w:rsidR="00FF50FC" w:rsidRPr="00404C8E" w:rsidRDefault="00FF50FC" w:rsidP="00FF50FC">
      <w:pPr>
        <w:rPr>
          <w:b/>
        </w:rPr>
      </w:pPr>
    </w:p>
    <w:p w14:paraId="01FA35BD" w14:textId="7C80B423" w:rsidR="003E5A2E" w:rsidRPr="00404C8E" w:rsidRDefault="003E5A2E" w:rsidP="00FF50FC">
      <w:pPr>
        <w:rPr>
          <w:b/>
          <w:sz w:val="28"/>
        </w:rPr>
      </w:pPr>
      <w:r w:rsidRPr="00404C8E">
        <w:rPr>
          <w:b/>
          <w:sz w:val="28"/>
        </w:rPr>
        <w:t>Areas for Improvement</w:t>
      </w:r>
      <w:r w:rsidR="00BA49A7" w:rsidRPr="00404C8E">
        <w:rPr>
          <w:b/>
          <w:sz w:val="28"/>
        </w:rPr>
        <w:t>:</w:t>
      </w:r>
    </w:p>
    <w:p w14:paraId="76EC5179" w14:textId="77777777" w:rsidR="003E5A2E" w:rsidRPr="00404C8E" w:rsidRDefault="003E5A2E" w:rsidP="00A21B61">
      <w:pPr>
        <w:spacing w:line="360" w:lineRule="auto"/>
      </w:pPr>
      <w:r w:rsidRPr="00404C8E">
        <w:t>The following areas require improvement to achieve the full capability level:</w:t>
      </w:r>
    </w:p>
    <w:p w14:paraId="62FE898A" w14:textId="77777777" w:rsidR="003E5A2E" w:rsidRPr="00404C8E" w:rsidRDefault="003E5A2E" w:rsidP="00A21B61">
      <w:pPr>
        <w:spacing w:line="360" w:lineRule="auto"/>
      </w:pPr>
      <w:r w:rsidRPr="00404C8E">
        <w:rPr>
          <w:b/>
        </w:rPr>
        <w:t>Area for Improvement 1:</w:t>
      </w:r>
      <w:r w:rsidRPr="00404C8E">
        <w:t xml:space="preserve">  </w:t>
      </w:r>
      <w:r w:rsidRPr="00404C8E">
        <w:rPr>
          <w:highlight w:val="lightGray"/>
        </w:rPr>
        <w:t>[Observation statement.  This should clearly state the problem or gap; it should not include a recommendation or corrective action, as those will be documented in the Improvement Plan.]</w:t>
      </w:r>
    </w:p>
    <w:p w14:paraId="59EF6A58" w14:textId="77777777" w:rsidR="003E5A2E" w:rsidRPr="00404C8E" w:rsidRDefault="003E5A2E" w:rsidP="00A21B61">
      <w:pPr>
        <w:spacing w:line="360" w:lineRule="auto"/>
      </w:pPr>
      <w:r w:rsidRPr="00404C8E">
        <w:rPr>
          <w:b/>
        </w:rPr>
        <w:t>Reference:</w:t>
      </w:r>
      <w:r w:rsidRPr="00404C8E">
        <w:t xml:space="preserve">  </w:t>
      </w:r>
      <w:r w:rsidRPr="00404C8E">
        <w:rPr>
          <w:highlight w:val="lightGray"/>
        </w:rPr>
        <w:t>[List any relevant plans, policies, procedures, regulations, or laws.]</w:t>
      </w:r>
    </w:p>
    <w:p w14:paraId="50CF8B6F" w14:textId="77777777" w:rsidR="003E5A2E" w:rsidRPr="00404C8E" w:rsidRDefault="003E5A2E" w:rsidP="00A21B61">
      <w:pPr>
        <w:spacing w:line="360" w:lineRule="auto"/>
      </w:pPr>
      <w:r w:rsidRPr="00404C8E">
        <w:rPr>
          <w:b/>
        </w:rPr>
        <w:t>Analysis:</w:t>
      </w:r>
      <w:r w:rsidRPr="00404C8E">
        <w:t xml:space="preserve">  </w:t>
      </w:r>
      <w:r w:rsidRPr="00404C8E">
        <w:rPr>
          <w:highlight w:val="lightGray"/>
        </w:rPr>
        <w:t>[Provide a root cause analysis or summary of why the full capability level was not achieved.]</w:t>
      </w:r>
    </w:p>
    <w:p w14:paraId="4524F685" w14:textId="77777777" w:rsidR="003E5A2E" w:rsidRPr="00404C8E" w:rsidRDefault="003E5A2E" w:rsidP="00A21B61">
      <w:pPr>
        <w:spacing w:line="360" w:lineRule="auto"/>
      </w:pPr>
      <w:r w:rsidRPr="00404C8E">
        <w:rPr>
          <w:b/>
        </w:rPr>
        <w:t>Area for Improvement 2:</w:t>
      </w:r>
      <w:r w:rsidRPr="00404C8E">
        <w:t xml:space="preserve">  </w:t>
      </w:r>
      <w:r w:rsidRPr="00404C8E">
        <w:rPr>
          <w:highlight w:val="lightGray"/>
        </w:rPr>
        <w:t>[Observation statement]</w:t>
      </w:r>
    </w:p>
    <w:p w14:paraId="361213F3" w14:textId="77777777" w:rsidR="003E5A2E" w:rsidRPr="00404C8E" w:rsidRDefault="003E5A2E" w:rsidP="00A21B61">
      <w:pPr>
        <w:spacing w:line="360" w:lineRule="auto"/>
      </w:pPr>
      <w:r w:rsidRPr="00404C8E">
        <w:rPr>
          <w:b/>
        </w:rPr>
        <w:t>Reference:</w:t>
      </w:r>
      <w:r w:rsidRPr="00404C8E">
        <w:t xml:space="preserve">  </w:t>
      </w:r>
      <w:r w:rsidRPr="00404C8E">
        <w:rPr>
          <w:highlight w:val="lightGray"/>
        </w:rPr>
        <w:t>[List any relevant plans, policies, procedures, regulations, or laws.]</w:t>
      </w:r>
    </w:p>
    <w:p w14:paraId="6E941DA0" w14:textId="77777777" w:rsidR="003E5A2E" w:rsidRPr="00404C8E" w:rsidRDefault="003E5A2E" w:rsidP="00A21B61">
      <w:pPr>
        <w:spacing w:line="360" w:lineRule="auto"/>
      </w:pPr>
      <w:r w:rsidRPr="00404C8E">
        <w:rPr>
          <w:b/>
        </w:rPr>
        <w:t>Analysis:</w:t>
      </w:r>
      <w:r w:rsidRPr="00404C8E">
        <w:t xml:space="preserve">  </w:t>
      </w:r>
      <w:r w:rsidRPr="00404C8E">
        <w:rPr>
          <w:highlight w:val="lightGray"/>
        </w:rPr>
        <w:t>[Provide a root cause analysis or summary of why the full capability level was not achieved.]</w:t>
      </w:r>
    </w:p>
    <w:p w14:paraId="0FC81B15" w14:textId="77777777" w:rsidR="00A21B61" w:rsidRPr="00404C8E" w:rsidRDefault="00A21B61" w:rsidP="00227B6A">
      <w:pPr>
        <w:rPr>
          <w:b/>
          <w:highlight w:val="lightGray"/>
        </w:rPr>
      </w:pPr>
    </w:p>
    <w:p w14:paraId="45C7BD95" w14:textId="06F8FF2D" w:rsidR="00227B6A" w:rsidRPr="00404C8E" w:rsidRDefault="00227B6A" w:rsidP="00227B6A">
      <w:pPr>
        <w:rPr>
          <w:b/>
          <w:sz w:val="28"/>
        </w:rPr>
      </w:pPr>
      <w:r w:rsidRPr="00404C8E">
        <w:rPr>
          <w:b/>
          <w:sz w:val="28"/>
          <w:highlight w:val="lightGray"/>
        </w:rPr>
        <w:t>[Objective 2]</w:t>
      </w:r>
    </w:p>
    <w:p w14:paraId="1AC0E6DB" w14:textId="77777777" w:rsidR="00227B6A" w:rsidRPr="00404C8E" w:rsidRDefault="00227B6A" w:rsidP="00227B6A">
      <w:r w:rsidRPr="00404C8E">
        <w:t>The strengths and areas for improvement for each target capability aligned to this objective are described in this section.</w:t>
      </w:r>
    </w:p>
    <w:p w14:paraId="75651E58" w14:textId="77777777" w:rsidR="00227B6A" w:rsidRPr="00404C8E" w:rsidRDefault="00227B6A" w:rsidP="00227B6A">
      <w:pPr>
        <w:rPr>
          <w:b/>
          <w:highlight w:val="lightGray"/>
        </w:rPr>
      </w:pPr>
    </w:p>
    <w:p w14:paraId="434A1E6A" w14:textId="2A73E002" w:rsidR="00227B6A" w:rsidRPr="00404C8E" w:rsidRDefault="00227B6A" w:rsidP="00227B6A">
      <w:pPr>
        <w:rPr>
          <w:b/>
          <w:sz w:val="28"/>
        </w:rPr>
      </w:pPr>
      <w:r w:rsidRPr="00404C8E">
        <w:rPr>
          <w:b/>
          <w:sz w:val="28"/>
          <w:highlight w:val="lightGray"/>
        </w:rPr>
        <w:t>[</w:t>
      </w:r>
      <w:r w:rsidR="00BA49A7" w:rsidRPr="00404C8E">
        <w:rPr>
          <w:b/>
          <w:sz w:val="28"/>
          <w:highlight w:val="lightGray"/>
        </w:rPr>
        <w:t xml:space="preserve">List Applicable </w:t>
      </w:r>
      <w:r w:rsidRPr="00404C8E">
        <w:rPr>
          <w:b/>
          <w:sz w:val="28"/>
          <w:highlight w:val="lightGray"/>
        </w:rPr>
        <w:t>Target</w:t>
      </w:r>
      <w:r w:rsidR="00BA49A7" w:rsidRPr="00404C8E">
        <w:rPr>
          <w:b/>
          <w:sz w:val="28"/>
          <w:highlight w:val="lightGray"/>
        </w:rPr>
        <w:t xml:space="preserve"> Capabilities</w:t>
      </w:r>
      <w:r w:rsidRPr="00404C8E">
        <w:rPr>
          <w:b/>
          <w:sz w:val="28"/>
          <w:highlight w:val="lightGray"/>
        </w:rPr>
        <w:t xml:space="preserve"> 2]</w:t>
      </w:r>
    </w:p>
    <w:p w14:paraId="0D7D9982" w14:textId="77777777" w:rsidR="00227B6A" w:rsidRPr="00404C8E" w:rsidRDefault="00227B6A" w:rsidP="00227B6A">
      <w:pPr>
        <w:rPr>
          <w:b/>
        </w:rPr>
      </w:pPr>
    </w:p>
    <w:p w14:paraId="2676D144" w14:textId="3A6580B9" w:rsidR="00227B6A" w:rsidRPr="00404C8E" w:rsidRDefault="00227B6A" w:rsidP="00227B6A">
      <w:pPr>
        <w:rPr>
          <w:b/>
          <w:sz w:val="28"/>
        </w:rPr>
      </w:pPr>
      <w:r w:rsidRPr="00404C8E">
        <w:rPr>
          <w:b/>
          <w:sz w:val="28"/>
        </w:rPr>
        <w:t>Strengths</w:t>
      </w:r>
      <w:r w:rsidR="00BA49A7" w:rsidRPr="00404C8E">
        <w:rPr>
          <w:b/>
          <w:sz w:val="28"/>
        </w:rPr>
        <w:t>:</w:t>
      </w:r>
    </w:p>
    <w:p w14:paraId="3746EAA8" w14:textId="77777777" w:rsidR="00227B6A" w:rsidRPr="00404C8E" w:rsidRDefault="00227B6A" w:rsidP="00227B6A">
      <w:r w:rsidRPr="00404C8E">
        <w:t xml:space="preserve">The </w:t>
      </w:r>
      <w:r w:rsidRPr="00404C8E">
        <w:rPr>
          <w:highlight w:val="lightGray"/>
        </w:rPr>
        <w:t>[full or partial]</w:t>
      </w:r>
      <w:r w:rsidRPr="00404C8E">
        <w:t xml:space="preserve"> capability level can be attributed to the following strengths:</w:t>
      </w:r>
    </w:p>
    <w:p w14:paraId="36A4F76A" w14:textId="77777777" w:rsidR="00227B6A" w:rsidRPr="00404C8E" w:rsidRDefault="00227B6A" w:rsidP="00BA49A7">
      <w:pPr>
        <w:spacing w:line="360" w:lineRule="auto"/>
      </w:pPr>
      <w:r w:rsidRPr="00404C8E">
        <w:rPr>
          <w:b/>
        </w:rPr>
        <w:t>Strength 1:</w:t>
      </w:r>
      <w:r w:rsidRPr="00404C8E">
        <w:t xml:space="preserve">  </w:t>
      </w:r>
      <w:r w:rsidRPr="00404C8E">
        <w:rPr>
          <w:highlight w:val="lightGray"/>
        </w:rPr>
        <w:t>[Observation statement]</w:t>
      </w:r>
    </w:p>
    <w:p w14:paraId="71B462D0" w14:textId="77777777" w:rsidR="00227B6A" w:rsidRPr="00404C8E" w:rsidRDefault="00227B6A" w:rsidP="00BA49A7">
      <w:pPr>
        <w:spacing w:line="360" w:lineRule="auto"/>
      </w:pPr>
      <w:r w:rsidRPr="00404C8E">
        <w:rPr>
          <w:b/>
        </w:rPr>
        <w:t>Strength 2:</w:t>
      </w:r>
      <w:r w:rsidRPr="00404C8E">
        <w:t xml:space="preserve">  </w:t>
      </w:r>
      <w:r w:rsidRPr="00404C8E">
        <w:rPr>
          <w:highlight w:val="lightGray"/>
        </w:rPr>
        <w:t>[Observation statement]</w:t>
      </w:r>
    </w:p>
    <w:p w14:paraId="303FC671" w14:textId="77777777" w:rsidR="00227B6A" w:rsidRPr="00404C8E" w:rsidRDefault="00227B6A" w:rsidP="00227B6A">
      <w:pPr>
        <w:rPr>
          <w:b/>
        </w:rPr>
      </w:pPr>
    </w:p>
    <w:p w14:paraId="19ACA0B7" w14:textId="6308046F" w:rsidR="00227B6A" w:rsidRPr="00404C8E" w:rsidRDefault="00227B6A" w:rsidP="00227B6A">
      <w:pPr>
        <w:rPr>
          <w:b/>
          <w:sz w:val="28"/>
        </w:rPr>
      </w:pPr>
      <w:r w:rsidRPr="00404C8E">
        <w:rPr>
          <w:b/>
          <w:sz w:val="28"/>
        </w:rPr>
        <w:t>Areas for Improvement</w:t>
      </w:r>
      <w:r w:rsidR="00BA49A7" w:rsidRPr="00404C8E">
        <w:rPr>
          <w:b/>
          <w:sz w:val="28"/>
        </w:rPr>
        <w:t>:</w:t>
      </w:r>
    </w:p>
    <w:p w14:paraId="0E9E40C9" w14:textId="77777777" w:rsidR="00227B6A" w:rsidRPr="00404C8E" w:rsidRDefault="00227B6A" w:rsidP="00227B6A">
      <w:r w:rsidRPr="00404C8E">
        <w:t>The following areas require improvement to achieve the full capability level:</w:t>
      </w:r>
    </w:p>
    <w:p w14:paraId="459EFE40" w14:textId="77777777" w:rsidR="00BA49A7" w:rsidRPr="00404C8E" w:rsidRDefault="00BA49A7" w:rsidP="00227B6A">
      <w:pPr>
        <w:rPr>
          <w:b/>
        </w:rPr>
      </w:pPr>
    </w:p>
    <w:p w14:paraId="68280A40" w14:textId="77777777" w:rsidR="00227B6A" w:rsidRPr="00404C8E" w:rsidRDefault="00227B6A" w:rsidP="00BA49A7">
      <w:pPr>
        <w:spacing w:line="360" w:lineRule="auto"/>
      </w:pPr>
      <w:r w:rsidRPr="00404C8E">
        <w:rPr>
          <w:b/>
        </w:rPr>
        <w:t>Area for Improvement 1:</w:t>
      </w:r>
      <w:r w:rsidRPr="00404C8E">
        <w:t xml:space="preserve">  </w:t>
      </w:r>
      <w:r w:rsidRPr="00404C8E">
        <w:rPr>
          <w:highlight w:val="lightGray"/>
        </w:rPr>
        <w:t>[Observation statement.  This should clearly state the problem or gap; it should not include a recommendation or corrective action, as those will be documented in the Improvement Plan.]</w:t>
      </w:r>
    </w:p>
    <w:p w14:paraId="631E3208" w14:textId="77777777" w:rsidR="00227B6A" w:rsidRPr="00404C8E" w:rsidRDefault="00227B6A" w:rsidP="00BA49A7">
      <w:pPr>
        <w:spacing w:line="360" w:lineRule="auto"/>
      </w:pPr>
      <w:r w:rsidRPr="00404C8E">
        <w:rPr>
          <w:b/>
        </w:rPr>
        <w:t>Reference:</w:t>
      </w:r>
      <w:r w:rsidRPr="00404C8E">
        <w:t xml:space="preserve">  </w:t>
      </w:r>
      <w:r w:rsidRPr="00404C8E">
        <w:rPr>
          <w:highlight w:val="lightGray"/>
        </w:rPr>
        <w:t>[List any relevant plans, policies, procedures, regulations, or laws.]</w:t>
      </w:r>
    </w:p>
    <w:p w14:paraId="1872559E" w14:textId="77777777" w:rsidR="00227B6A" w:rsidRPr="00404C8E" w:rsidRDefault="00227B6A" w:rsidP="00BA49A7">
      <w:pPr>
        <w:spacing w:line="360" w:lineRule="auto"/>
      </w:pPr>
      <w:r w:rsidRPr="00404C8E">
        <w:rPr>
          <w:b/>
        </w:rPr>
        <w:t>Analysis:</w:t>
      </w:r>
      <w:r w:rsidRPr="00404C8E">
        <w:t xml:space="preserve">  </w:t>
      </w:r>
      <w:r w:rsidRPr="00404C8E">
        <w:rPr>
          <w:highlight w:val="lightGray"/>
        </w:rPr>
        <w:t>[Provide a root cause analysis or summary of why the full capability level was not achieved.]</w:t>
      </w:r>
    </w:p>
    <w:p w14:paraId="754B59C6" w14:textId="77777777" w:rsidR="00227B6A" w:rsidRPr="00404C8E" w:rsidRDefault="00227B6A" w:rsidP="00BA49A7">
      <w:pPr>
        <w:spacing w:line="360" w:lineRule="auto"/>
      </w:pPr>
      <w:r w:rsidRPr="00404C8E">
        <w:rPr>
          <w:b/>
        </w:rPr>
        <w:t>Area for Improvement 2:</w:t>
      </w:r>
      <w:r w:rsidRPr="00404C8E">
        <w:t xml:space="preserve">  </w:t>
      </w:r>
      <w:r w:rsidRPr="00404C8E">
        <w:rPr>
          <w:highlight w:val="lightGray"/>
        </w:rPr>
        <w:t>[Observation statement]</w:t>
      </w:r>
    </w:p>
    <w:p w14:paraId="66BFF6CA" w14:textId="77777777" w:rsidR="00227B6A" w:rsidRPr="00404C8E" w:rsidRDefault="00227B6A" w:rsidP="00BA49A7">
      <w:pPr>
        <w:spacing w:line="360" w:lineRule="auto"/>
      </w:pPr>
      <w:r w:rsidRPr="00404C8E">
        <w:rPr>
          <w:b/>
        </w:rPr>
        <w:t>Reference:</w:t>
      </w:r>
      <w:r w:rsidRPr="00404C8E">
        <w:t xml:space="preserve">  </w:t>
      </w:r>
      <w:r w:rsidRPr="00404C8E">
        <w:rPr>
          <w:highlight w:val="lightGray"/>
        </w:rPr>
        <w:t>[List any relevant plans, policies, procedures, regulations, or laws.]</w:t>
      </w:r>
    </w:p>
    <w:p w14:paraId="6D6B98F1" w14:textId="77777777" w:rsidR="00227B6A" w:rsidRPr="00404C8E" w:rsidRDefault="00227B6A" w:rsidP="00BA49A7">
      <w:pPr>
        <w:spacing w:line="360" w:lineRule="auto"/>
      </w:pPr>
      <w:r w:rsidRPr="00404C8E">
        <w:rPr>
          <w:b/>
        </w:rPr>
        <w:t>Analysis:</w:t>
      </w:r>
      <w:r w:rsidRPr="00404C8E">
        <w:t xml:space="preserve">  </w:t>
      </w:r>
      <w:r w:rsidRPr="00404C8E">
        <w:rPr>
          <w:highlight w:val="lightGray"/>
        </w:rPr>
        <w:t>[Provide a root cause analysis or summary of why the full capability level was not achieved.]</w:t>
      </w:r>
    </w:p>
    <w:p w14:paraId="6AE0E96D" w14:textId="77777777" w:rsidR="002965B7" w:rsidRPr="00404C8E" w:rsidRDefault="002965B7" w:rsidP="00DC669F">
      <w:pPr>
        <w:pStyle w:val="BodyText"/>
        <w:spacing w:after="0"/>
        <w:rPr>
          <w:color w:val="FF0000"/>
        </w:rPr>
        <w:sectPr w:rsidR="002965B7" w:rsidRPr="00404C8E" w:rsidSect="00B12120">
          <w:headerReference w:type="even" r:id="rId37"/>
          <w:headerReference w:type="default" r:id="rId38"/>
          <w:footerReference w:type="default" r:id="rId39"/>
          <w:headerReference w:type="first" r:id="rId40"/>
          <w:pgSz w:w="12240" w:h="15840" w:code="1"/>
          <w:pgMar w:top="1440" w:right="1440" w:bottom="1440" w:left="1440" w:header="432" w:footer="432" w:gutter="0"/>
          <w:cols w:space="720"/>
          <w:docGrid w:linePitch="360"/>
        </w:sectPr>
      </w:pPr>
    </w:p>
    <w:p w14:paraId="5A058D1D" w14:textId="77777777" w:rsidR="002965B7" w:rsidRPr="00404C8E" w:rsidRDefault="002965B7" w:rsidP="002965B7">
      <w:pPr>
        <w:pStyle w:val="Heading1"/>
        <w:spacing w:before="0" w:after="0"/>
        <w:rPr>
          <w:color w:val="000000"/>
          <w:sz w:val="36"/>
          <w:szCs w:val="36"/>
        </w:rPr>
      </w:pPr>
      <w:bookmarkStart w:id="225" w:name="_Toc473664860"/>
      <w:bookmarkStart w:id="226" w:name="_Toc475736274"/>
      <w:r w:rsidRPr="00404C8E">
        <w:rPr>
          <w:color w:val="000000"/>
          <w:sz w:val="36"/>
          <w:szCs w:val="36"/>
        </w:rPr>
        <w:lastRenderedPageBreak/>
        <w:t>Improvement Plan</w:t>
      </w:r>
      <w:bookmarkEnd w:id="225"/>
      <w:bookmarkEnd w:id="226"/>
    </w:p>
    <w:p w14:paraId="2203726B" w14:textId="77777777" w:rsidR="002965B7" w:rsidRPr="00404C8E" w:rsidRDefault="002965B7" w:rsidP="002965B7"/>
    <w:p w14:paraId="46296525" w14:textId="48922F0D" w:rsidR="00DC669F" w:rsidRPr="00404C8E" w:rsidRDefault="002965B7" w:rsidP="002965B7">
      <w:pPr>
        <w:pStyle w:val="BodyText"/>
      </w:pPr>
      <w:r w:rsidRPr="00404C8E">
        <w:t xml:space="preserve">This IP has been developed specifically for </w:t>
      </w:r>
      <w:r w:rsidRPr="00404C8E">
        <w:rPr>
          <w:highlight w:val="lightGray"/>
        </w:rPr>
        <w:t>[Organization or Jurisdiction]</w:t>
      </w:r>
      <w:r w:rsidRPr="00404C8E">
        <w:t xml:space="preserve"> as a result of </w:t>
      </w:r>
      <w:r w:rsidRPr="00404C8E">
        <w:rPr>
          <w:highlight w:val="lightGray"/>
        </w:rPr>
        <w:t>[Exercise Name]</w:t>
      </w:r>
      <w:r w:rsidRPr="00404C8E">
        <w:t xml:space="preserve"> conducted on </w:t>
      </w:r>
      <w:r w:rsidRPr="00404C8E">
        <w:rPr>
          <w:highlight w:val="lightGray"/>
        </w:rPr>
        <w:t>[date of exercise]</w:t>
      </w:r>
      <w:r w:rsidRPr="00404C8E">
        <w:t>.</w:t>
      </w:r>
    </w:p>
    <w:tbl>
      <w:tblPr>
        <w:tblpPr w:leftFromText="180" w:rightFromText="180" w:vertAnchor="text" w:horzAnchor="margin" w:tblpX="-545" w:tblpY="36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895"/>
        <w:gridCol w:w="2250"/>
        <w:gridCol w:w="1440"/>
        <w:gridCol w:w="2070"/>
        <w:gridCol w:w="1620"/>
        <w:gridCol w:w="1350"/>
        <w:gridCol w:w="1350"/>
      </w:tblGrid>
      <w:tr w:rsidR="002965B7" w:rsidRPr="00404C8E" w14:paraId="5F3F7516" w14:textId="77777777" w:rsidTr="002965B7">
        <w:trPr>
          <w:trHeight w:val="708"/>
          <w:tblHeader/>
        </w:trPr>
        <w:tc>
          <w:tcPr>
            <w:tcW w:w="2065" w:type="dxa"/>
            <w:tcBorders>
              <w:top w:val="single" w:sz="4" w:space="0" w:color="000080"/>
              <w:left w:val="single" w:sz="4" w:space="0" w:color="000080"/>
              <w:right w:val="single" w:sz="4" w:space="0" w:color="FFFFFF"/>
            </w:tcBorders>
            <w:shd w:val="clear" w:color="auto" w:fill="000080"/>
            <w:vAlign w:val="center"/>
          </w:tcPr>
          <w:p w14:paraId="51BCBB09" w14:textId="77777777" w:rsidR="002965B7" w:rsidRPr="00404C8E" w:rsidRDefault="002965B7" w:rsidP="002965B7">
            <w:pPr>
              <w:pStyle w:val="NoSpacing"/>
              <w:rPr>
                <w:rFonts w:ascii="Arial Narrow" w:hAnsi="Arial Narrow"/>
                <w:b/>
              </w:rPr>
            </w:pPr>
            <w:r w:rsidRPr="00404C8E">
              <w:rPr>
                <w:rFonts w:ascii="Arial Narrow" w:hAnsi="Arial Narrow"/>
                <w:b/>
              </w:rPr>
              <w:t>Target Capability</w:t>
            </w:r>
          </w:p>
        </w:tc>
        <w:tc>
          <w:tcPr>
            <w:tcW w:w="1895" w:type="dxa"/>
            <w:tcBorders>
              <w:top w:val="single" w:sz="4" w:space="0" w:color="000080"/>
              <w:left w:val="single" w:sz="4" w:space="0" w:color="FFFFFF"/>
              <w:right w:val="single" w:sz="4" w:space="0" w:color="FFFFFF"/>
            </w:tcBorders>
            <w:shd w:val="clear" w:color="auto" w:fill="000080"/>
            <w:vAlign w:val="center"/>
          </w:tcPr>
          <w:p w14:paraId="506020C2" w14:textId="77777777" w:rsidR="002965B7" w:rsidRPr="00404C8E" w:rsidRDefault="002965B7" w:rsidP="002965B7">
            <w:pPr>
              <w:pStyle w:val="NoSpacing"/>
              <w:rPr>
                <w:rFonts w:ascii="Arial Narrow" w:hAnsi="Arial Narrow"/>
                <w:b/>
              </w:rPr>
            </w:pPr>
            <w:r w:rsidRPr="00404C8E">
              <w:rPr>
                <w:rFonts w:ascii="Arial Narrow" w:hAnsi="Arial Narrow"/>
                <w:b/>
              </w:rPr>
              <w:t>Issue/Area for Improvement</w:t>
            </w:r>
          </w:p>
        </w:tc>
        <w:tc>
          <w:tcPr>
            <w:tcW w:w="2250" w:type="dxa"/>
            <w:tcBorders>
              <w:top w:val="single" w:sz="4" w:space="0" w:color="000080"/>
              <w:left w:val="single" w:sz="4" w:space="0" w:color="FFFFFF"/>
              <w:right w:val="single" w:sz="4" w:space="0" w:color="FFFFFF"/>
            </w:tcBorders>
            <w:shd w:val="clear" w:color="auto" w:fill="000080"/>
            <w:vAlign w:val="center"/>
          </w:tcPr>
          <w:p w14:paraId="12D5A02D" w14:textId="77777777" w:rsidR="002965B7" w:rsidRPr="00404C8E" w:rsidRDefault="002965B7" w:rsidP="002965B7">
            <w:pPr>
              <w:pStyle w:val="NoSpacing"/>
              <w:rPr>
                <w:rFonts w:ascii="Arial Narrow" w:hAnsi="Arial Narrow"/>
                <w:b/>
              </w:rPr>
            </w:pPr>
            <w:r w:rsidRPr="00404C8E">
              <w:rPr>
                <w:rFonts w:ascii="Arial Narrow" w:hAnsi="Arial Narrow"/>
                <w:b/>
              </w:rPr>
              <w:t>Corrective Action</w:t>
            </w:r>
          </w:p>
        </w:tc>
        <w:tc>
          <w:tcPr>
            <w:tcW w:w="1440" w:type="dxa"/>
            <w:tcBorders>
              <w:top w:val="single" w:sz="4" w:space="0" w:color="000080"/>
              <w:left w:val="single" w:sz="4" w:space="0" w:color="FFFFFF"/>
              <w:right w:val="single" w:sz="4" w:space="0" w:color="FFFFFF"/>
            </w:tcBorders>
            <w:shd w:val="clear" w:color="auto" w:fill="000080"/>
            <w:vAlign w:val="center"/>
          </w:tcPr>
          <w:p w14:paraId="286E8ED4" w14:textId="77777777" w:rsidR="002965B7" w:rsidRPr="00404C8E" w:rsidRDefault="002965B7" w:rsidP="002965B7">
            <w:pPr>
              <w:pStyle w:val="NoSpacing"/>
              <w:rPr>
                <w:rFonts w:ascii="Arial Narrow" w:hAnsi="Arial Narrow"/>
                <w:b/>
              </w:rPr>
            </w:pPr>
            <w:r w:rsidRPr="00404C8E">
              <w:rPr>
                <w:rFonts w:ascii="Arial Narrow" w:hAnsi="Arial Narrow"/>
                <w:b/>
              </w:rPr>
              <w:t>Capability Element</w:t>
            </w:r>
            <w:r w:rsidRPr="00404C8E">
              <w:rPr>
                <w:rStyle w:val="FootnoteReference"/>
                <w:rFonts w:ascii="Arial Narrow" w:hAnsi="Arial Narrow" w:cs="Arial"/>
                <w:b/>
                <w:color w:val="FFFFFF"/>
              </w:rPr>
              <w:footnoteReference w:id="2"/>
            </w:r>
          </w:p>
        </w:tc>
        <w:tc>
          <w:tcPr>
            <w:tcW w:w="2070" w:type="dxa"/>
            <w:tcBorders>
              <w:top w:val="single" w:sz="4" w:space="0" w:color="000080"/>
              <w:left w:val="single" w:sz="4" w:space="0" w:color="FFFFFF"/>
              <w:right w:val="single" w:sz="4" w:space="0" w:color="FFFFFF"/>
            </w:tcBorders>
            <w:shd w:val="clear" w:color="auto" w:fill="000080"/>
            <w:vAlign w:val="center"/>
          </w:tcPr>
          <w:p w14:paraId="346A2280" w14:textId="77777777" w:rsidR="002965B7" w:rsidRPr="00404C8E" w:rsidRDefault="002965B7" w:rsidP="002965B7">
            <w:pPr>
              <w:pStyle w:val="NoSpacing"/>
              <w:rPr>
                <w:rFonts w:ascii="Arial Narrow" w:hAnsi="Arial Narrow"/>
                <w:b/>
              </w:rPr>
            </w:pPr>
            <w:r w:rsidRPr="00404C8E">
              <w:rPr>
                <w:rFonts w:ascii="Arial Narrow" w:hAnsi="Arial Narrow"/>
                <w:b/>
              </w:rPr>
              <w:t>Primary Responsible Organization</w:t>
            </w:r>
          </w:p>
        </w:tc>
        <w:tc>
          <w:tcPr>
            <w:tcW w:w="1620" w:type="dxa"/>
            <w:tcBorders>
              <w:top w:val="single" w:sz="4" w:space="0" w:color="000080"/>
              <w:left w:val="single" w:sz="4" w:space="0" w:color="FFFFFF"/>
              <w:right w:val="single" w:sz="4" w:space="0" w:color="FFFFFF"/>
            </w:tcBorders>
            <w:shd w:val="clear" w:color="auto" w:fill="000080"/>
            <w:vAlign w:val="center"/>
          </w:tcPr>
          <w:p w14:paraId="66BA46EA" w14:textId="77777777" w:rsidR="002965B7" w:rsidRPr="00404C8E" w:rsidRDefault="002965B7" w:rsidP="002965B7">
            <w:pPr>
              <w:pStyle w:val="NoSpacing"/>
              <w:rPr>
                <w:rFonts w:ascii="Arial Narrow" w:hAnsi="Arial Narrow"/>
                <w:b/>
              </w:rPr>
            </w:pPr>
            <w:r w:rsidRPr="00404C8E">
              <w:rPr>
                <w:rFonts w:ascii="Arial Narrow" w:hAnsi="Arial Narrow"/>
                <w:b/>
              </w:rPr>
              <w:t>Organization POC</w:t>
            </w:r>
          </w:p>
        </w:tc>
        <w:tc>
          <w:tcPr>
            <w:tcW w:w="1350" w:type="dxa"/>
            <w:tcBorders>
              <w:top w:val="single" w:sz="4" w:space="0" w:color="000080"/>
              <w:left w:val="single" w:sz="4" w:space="0" w:color="FFFFFF"/>
              <w:right w:val="single" w:sz="4" w:space="0" w:color="FFFFFF"/>
            </w:tcBorders>
            <w:shd w:val="clear" w:color="auto" w:fill="000080"/>
            <w:vAlign w:val="center"/>
          </w:tcPr>
          <w:p w14:paraId="133F649D" w14:textId="77777777" w:rsidR="002965B7" w:rsidRPr="00404C8E" w:rsidRDefault="002965B7" w:rsidP="002965B7">
            <w:pPr>
              <w:pStyle w:val="NoSpacing"/>
              <w:rPr>
                <w:rFonts w:ascii="Arial Narrow" w:hAnsi="Arial Narrow"/>
                <w:b/>
              </w:rPr>
            </w:pPr>
            <w:r w:rsidRPr="00404C8E">
              <w:rPr>
                <w:rFonts w:ascii="Arial Narrow" w:hAnsi="Arial Narrow"/>
                <w:b/>
              </w:rPr>
              <w:t>Start Date</w:t>
            </w:r>
          </w:p>
        </w:tc>
        <w:tc>
          <w:tcPr>
            <w:tcW w:w="1350" w:type="dxa"/>
            <w:tcBorders>
              <w:top w:val="single" w:sz="4" w:space="0" w:color="000080"/>
              <w:left w:val="single" w:sz="4" w:space="0" w:color="FFFFFF"/>
              <w:right w:val="single" w:sz="4" w:space="0" w:color="000080"/>
            </w:tcBorders>
            <w:shd w:val="clear" w:color="auto" w:fill="000080"/>
            <w:vAlign w:val="center"/>
          </w:tcPr>
          <w:p w14:paraId="02039A34" w14:textId="77777777" w:rsidR="002965B7" w:rsidRPr="00404C8E" w:rsidRDefault="002965B7" w:rsidP="002965B7">
            <w:pPr>
              <w:pStyle w:val="NoSpacing"/>
              <w:rPr>
                <w:rFonts w:ascii="Arial Narrow" w:hAnsi="Arial Narrow"/>
                <w:b/>
              </w:rPr>
            </w:pPr>
            <w:r w:rsidRPr="00404C8E">
              <w:rPr>
                <w:rFonts w:ascii="Arial Narrow" w:hAnsi="Arial Narrow"/>
                <w:b/>
              </w:rPr>
              <w:t>Completion Date</w:t>
            </w:r>
          </w:p>
        </w:tc>
      </w:tr>
      <w:tr w:rsidR="002965B7" w:rsidRPr="00404C8E" w14:paraId="3A3DB3EB" w14:textId="77777777" w:rsidTr="002965B7">
        <w:trPr>
          <w:trHeight w:val="165"/>
        </w:trPr>
        <w:tc>
          <w:tcPr>
            <w:tcW w:w="2065" w:type="dxa"/>
            <w:vMerge w:val="restart"/>
            <w:tcBorders>
              <w:left w:val="single" w:sz="4" w:space="0" w:color="000080"/>
            </w:tcBorders>
          </w:tcPr>
          <w:p w14:paraId="207BAFAD" w14:textId="3B496456" w:rsidR="002965B7" w:rsidRPr="00404C8E" w:rsidRDefault="002965B7" w:rsidP="002965B7">
            <w:pPr>
              <w:pStyle w:val="NoSpacing"/>
              <w:rPr>
                <w:rFonts w:ascii="Arial Narrow" w:hAnsi="Arial Narrow"/>
              </w:rPr>
            </w:pPr>
            <w:r w:rsidRPr="00404C8E">
              <w:rPr>
                <w:rStyle w:val="NoSpacingChar"/>
                <w:rFonts w:ascii="Arial Narrow" w:hAnsi="Arial Narrow"/>
              </w:rPr>
              <w:t>Target Capability</w:t>
            </w:r>
            <w:r w:rsidRPr="00404C8E">
              <w:rPr>
                <w:rFonts w:ascii="Arial Narrow" w:hAnsi="Arial Narrow"/>
              </w:rPr>
              <w:t xml:space="preserve"> 1:</w:t>
            </w:r>
            <w:r w:rsidRPr="00404C8E">
              <w:rPr>
                <w:rFonts w:ascii="Arial Narrow" w:hAnsi="Arial Narrow"/>
                <w:highlight w:val="lightGray"/>
              </w:rPr>
              <w:t>[Capability Name]</w:t>
            </w:r>
          </w:p>
        </w:tc>
        <w:tc>
          <w:tcPr>
            <w:tcW w:w="1895" w:type="dxa"/>
            <w:vMerge w:val="restart"/>
          </w:tcPr>
          <w:p w14:paraId="440F52CB" w14:textId="77777777" w:rsidR="002965B7" w:rsidRPr="00404C8E" w:rsidRDefault="002965B7" w:rsidP="002965B7">
            <w:pPr>
              <w:pStyle w:val="NoSpacing"/>
              <w:rPr>
                <w:rFonts w:ascii="Arial Narrow" w:hAnsi="Arial Narrow"/>
              </w:rPr>
            </w:pPr>
            <w:r w:rsidRPr="00404C8E">
              <w:rPr>
                <w:rFonts w:ascii="Arial Narrow" w:hAnsi="Arial Narrow"/>
              </w:rPr>
              <w:t xml:space="preserve">1. </w:t>
            </w:r>
            <w:r w:rsidRPr="00404C8E">
              <w:rPr>
                <w:rFonts w:ascii="Arial Narrow" w:hAnsi="Arial Narrow"/>
                <w:highlight w:val="lightGray"/>
              </w:rPr>
              <w:t>[Area for Improvement]</w:t>
            </w:r>
          </w:p>
        </w:tc>
        <w:tc>
          <w:tcPr>
            <w:tcW w:w="2250" w:type="dxa"/>
            <w:vAlign w:val="center"/>
          </w:tcPr>
          <w:p w14:paraId="1AE81283" w14:textId="77777777" w:rsidR="002965B7" w:rsidRPr="00404C8E" w:rsidRDefault="002965B7" w:rsidP="002965B7">
            <w:pPr>
              <w:pStyle w:val="NoSpacing"/>
              <w:spacing w:line="480" w:lineRule="auto"/>
              <w:rPr>
                <w:rFonts w:ascii="Arial Narrow" w:hAnsi="Arial Narrow"/>
                <w:highlight w:val="lightGray"/>
              </w:rPr>
            </w:pPr>
            <w:r w:rsidRPr="00404C8E">
              <w:rPr>
                <w:rFonts w:ascii="Arial Narrow" w:hAnsi="Arial Narrow"/>
                <w:highlight w:val="lightGray"/>
              </w:rPr>
              <w:t xml:space="preserve">[Corrective Action 1] </w:t>
            </w:r>
          </w:p>
        </w:tc>
        <w:tc>
          <w:tcPr>
            <w:tcW w:w="1440" w:type="dxa"/>
          </w:tcPr>
          <w:p w14:paraId="541ADA1F" w14:textId="77777777" w:rsidR="002965B7" w:rsidRPr="00404C8E" w:rsidRDefault="002965B7" w:rsidP="002965B7">
            <w:pPr>
              <w:pStyle w:val="NoSpacing"/>
              <w:spacing w:line="480" w:lineRule="auto"/>
              <w:rPr>
                <w:rFonts w:ascii="Arial Narrow" w:hAnsi="Arial Narrow"/>
                <w:bCs/>
              </w:rPr>
            </w:pPr>
          </w:p>
        </w:tc>
        <w:tc>
          <w:tcPr>
            <w:tcW w:w="2070" w:type="dxa"/>
          </w:tcPr>
          <w:p w14:paraId="252EA963" w14:textId="77777777" w:rsidR="002965B7" w:rsidRPr="00404C8E" w:rsidRDefault="002965B7" w:rsidP="002965B7">
            <w:pPr>
              <w:pStyle w:val="NoSpacing"/>
              <w:spacing w:line="480" w:lineRule="auto"/>
              <w:rPr>
                <w:rFonts w:ascii="Arial Narrow" w:hAnsi="Arial Narrow"/>
              </w:rPr>
            </w:pPr>
          </w:p>
        </w:tc>
        <w:tc>
          <w:tcPr>
            <w:tcW w:w="1620" w:type="dxa"/>
          </w:tcPr>
          <w:p w14:paraId="0A24F171" w14:textId="77777777" w:rsidR="002965B7" w:rsidRPr="00404C8E" w:rsidRDefault="002965B7" w:rsidP="002965B7">
            <w:pPr>
              <w:pStyle w:val="NoSpacing"/>
              <w:spacing w:line="480" w:lineRule="auto"/>
              <w:rPr>
                <w:rFonts w:ascii="Arial Narrow" w:hAnsi="Arial Narrow"/>
              </w:rPr>
            </w:pPr>
          </w:p>
        </w:tc>
        <w:tc>
          <w:tcPr>
            <w:tcW w:w="1350" w:type="dxa"/>
          </w:tcPr>
          <w:p w14:paraId="464F318D" w14:textId="77777777" w:rsidR="002965B7" w:rsidRPr="00404C8E" w:rsidRDefault="002965B7" w:rsidP="002965B7">
            <w:pPr>
              <w:pStyle w:val="NoSpacing"/>
              <w:spacing w:line="480" w:lineRule="auto"/>
              <w:rPr>
                <w:rFonts w:ascii="Arial Narrow" w:hAnsi="Arial Narrow"/>
                <w:bCs/>
              </w:rPr>
            </w:pPr>
          </w:p>
        </w:tc>
        <w:tc>
          <w:tcPr>
            <w:tcW w:w="1350" w:type="dxa"/>
            <w:tcBorders>
              <w:right w:val="single" w:sz="4" w:space="0" w:color="000080"/>
            </w:tcBorders>
          </w:tcPr>
          <w:p w14:paraId="672CBC39" w14:textId="77777777" w:rsidR="002965B7" w:rsidRPr="00404C8E" w:rsidRDefault="002965B7" w:rsidP="002965B7">
            <w:pPr>
              <w:pStyle w:val="NoSpacing"/>
              <w:spacing w:line="480" w:lineRule="auto"/>
              <w:rPr>
                <w:rFonts w:ascii="Arial Narrow" w:hAnsi="Arial Narrow"/>
              </w:rPr>
            </w:pPr>
          </w:p>
        </w:tc>
      </w:tr>
      <w:tr w:rsidR="002965B7" w:rsidRPr="00404C8E" w14:paraId="76475DA4" w14:textId="77777777" w:rsidTr="002965B7">
        <w:trPr>
          <w:trHeight w:val="165"/>
        </w:trPr>
        <w:tc>
          <w:tcPr>
            <w:tcW w:w="2065" w:type="dxa"/>
            <w:vMerge/>
            <w:tcBorders>
              <w:left w:val="single" w:sz="4" w:space="0" w:color="000080"/>
            </w:tcBorders>
          </w:tcPr>
          <w:p w14:paraId="6C2C16B6" w14:textId="77777777" w:rsidR="002965B7" w:rsidRPr="00404C8E" w:rsidRDefault="002965B7" w:rsidP="002965B7">
            <w:pPr>
              <w:pStyle w:val="NoSpacing"/>
              <w:rPr>
                <w:rFonts w:ascii="Arial Narrow" w:hAnsi="Arial Narrow"/>
              </w:rPr>
            </w:pPr>
          </w:p>
        </w:tc>
        <w:tc>
          <w:tcPr>
            <w:tcW w:w="1895" w:type="dxa"/>
            <w:vMerge/>
          </w:tcPr>
          <w:p w14:paraId="727023DF" w14:textId="77777777" w:rsidR="002965B7" w:rsidRPr="00404C8E" w:rsidRDefault="002965B7" w:rsidP="002965B7">
            <w:pPr>
              <w:pStyle w:val="NoSpacing"/>
              <w:rPr>
                <w:rFonts w:ascii="Arial Narrow" w:hAnsi="Arial Narrow"/>
              </w:rPr>
            </w:pPr>
          </w:p>
        </w:tc>
        <w:tc>
          <w:tcPr>
            <w:tcW w:w="2250" w:type="dxa"/>
            <w:vAlign w:val="center"/>
          </w:tcPr>
          <w:p w14:paraId="531D279C" w14:textId="77777777" w:rsidR="002965B7" w:rsidRPr="00404C8E" w:rsidRDefault="002965B7" w:rsidP="002965B7">
            <w:pPr>
              <w:pStyle w:val="NoSpacing"/>
              <w:spacing w:line="480" w:lineRule="auto"/>
              <w:rPr>
                <w:rFonts w:ascii="Arial Narrow" w:hAnsi="Arial Narrow"/>
                <w:highlight w:val="lightGray"/>
              </w:rPr>
            </w:pPr>
            <w:r w:rsidRPr="00404C8E">
              <w:rPr>
                <w:rFonts w:ascii="Arial Narrow" w:hAnsi="Arial Narrow"/>
                <w:highlight w:val="lightGray"/>
              </w:rPr>
              <w:t>[Corrective Action 2]</w:t>
            </w:r>
          </w:p>
        </w:tc>
        <w:tc>
          <w:tcPr>
            <w:tcW w:w="1440" w:type="dxa"/>
          </w:tcPr>
          <w:p w14:paraId="2085606B" w14:textId="77777777" w:rsidR="002965B7" w:rsidRPr="00404C8E" w:rsidRDefault="002965B7" w:rsidP="002965B7">
            <w:pPr>
              <w:pStyle w:val="NoSpacing"/>
              <w:spacing w:line="480" w:lineRule="auto"/>
              <w:rPr>
                <w:rFonts w:ascii="Arial Narrow" w:hAnsi="Arial Narrow"/>
              </w:rPr>
            </w:pPr>
          </w:p>
        </w:tc>
        <w:tc>
          <w:tcPr>
            <w:tcW w:w="2070" w:type="dxa"/>
          </w:tcPr>
          <w:p w14:paraId="37D0AD0F" w14:textId="77777777" w:rsidR="002965B7" w:rsidRPr="00404C8E" w:rsidRDefault="002965B7" w:rsidP="002965B7">
            <w:pPr>
              <w:pStyle w:val="NoSpacing"/>
              <w:spacing w:line="480" w:lineRule="auto"/>
              <w:rPr>
                <w:rFonts w:ascii="Arial Narrow" w:hAnsi="Arial Narrow"/>
              </w:rPr>
            </w:pPr>
          </w:p>
        </w:tc>
        <w:tc>
          <w:tcPr>
            <w:tcW w:w="1620" w:type="dxa"/>
          </w:tcPr>
          <w:p w14:paraId="5B8BD72A" w14:textId="77777777" w:rsidR="002965B7" w:rsidRPr="00404C8E" w:rsidRDefault="002965B7" w:rsidP="002965B7">
            <w:pPr>
              <w:pStyle w:val="NoSpacing"/>
              <w:spacing w:line="480" w:lineRule="auto"/>
              <w:rPr>
                <w:rFonts w:ascii="Arial Narrow" w:hAnsi="Arial Narrow"/>
              </w:rPr>
            </w:pPr>
          </w:p>
        </w:tc>
        <w:tc>
          <w:tcPr>
            <w:tcW w:w="1350" w:type="dxa"/>
          </w:tcPr>
          <w:p w14:paraId="1ECA415F" w14:textId="77777777" w:rsidR="002965B7" w:rsidRPr="00404C8E" w:rsidRDefault="002965B7" w:rsidP="002965B7">
            <w:pPr>
              <w:pStyle w:val="NoSpacing"/>
              <w:spacing w:line="480" w:lineRule="auto"/>
              <w:rPr>
                <w:rFonts w:ascii="Arial Narrow" w:hAnsi="Arial Narrow"/>
              </w:rPr>
            </w:pPr>
          </w:p>
        </w:tc>
        <w:tc>
          <w:tcPr>
            <w:tcW w:w="1350" w:type="dxa"/>
            <w:tcBorders>
              <w:right w:val="single" w:sz="4" w:space="0" w:color="000080"/>
            </w:tcBorders>
          </w:tcPr>
          <w:p w14:paraId="503AAE8E" w14:textId="77777777" w:rsidR="002965B7" w:rsidRPr="00404C8E" w:rsidRDefault="002965B7" w:rsidP="002965B7">
            <w:pPr>
              <w:pStyle w:val="NoSpacing"/>
              <w:spacing w:line="480" w:lineRule="auto"/>
              <w:rPr>
                <w:rFonts w:ascii="Arial Narrow" w:hAnsi="Arial Narrow"/>
              </w:rPr>
            </w:pPr>
          </w:p>
        </w:tc>
      </w:tr>
      <w:tr w:rsidR="002965B7" w:rsidRPr="00404C8E" w14:paraId="4E9EB548" w14:textId="77777777" w:rsidTr="002965B7">
        <w:trPr>
          <w:trHeight w:val="165"/>
        </w:trPr>
        <w:tc>
          <w:tcPr>
            <w:tcW w:w="2065" w:type="dxa"/>
            <w:vMerge/>
            <w:tcBorders>
              <w:left w:val="single" w:sz="4" w:space="0" w:color="000080"/>
            </w:tcBorders>
          </w:tcPr>
          <w:p w14:paraId="2AE05789" w14:textId="77777777" w:rsidR="002965B7" w:rsidRPr="00404C8E" w:rsidRDefault="002965B7" w:rsidP="002965B7">
            <w:pPr>
              <w:pStyle w:val="NoSpacing"/>
              <w:rPr>
                <w:rFonts w:ascii="Arial Narrow" w:hAnsi="Arial Narrow"/>
              </w:rPr>
            </w:pPr>
          </w:p>
        </w:tc>
        <w:tc>
          <w:tcPr>
            <w:tcW w:w="1895" w:type="dxa"/>
            <w:vMerge/>
          </w:tcPr>
          <w:p w14:paraId="7B8AFF74" w14:textId="77777777" w:rsidR="002965B7" w:rsidRPr="00404C8E" w:rsidRDefault="002965B7" w:rsidP="002965B7">
            <w:pPr>
              <w:pStyle w:val="NoSpacing"/>
              <w:rPr>
                <w:rFonts w:ascii="Arial Narrow" w:hAnsi="Arial Narrow"/>
              </w:rPr>
            </w:pPr>
          </w:p>
        </w:tc>
        <w:tc>
          <w:tcPr>
            <w:tcW w:w="2250" w:type="dxa"/>
            <w:vAlign w:val="center"/>
          </w:tcPr>
          <w:p w14:paraId="1E76F96F" w14:textId="77777777" w:rsidR="002965B7" w:rsidRPr="00404C8E" w:rsidRDefault="002965B7" w:rsidP="002965B7">
            <w:pPr>
              <w:pStyle w:val="NoSpacing"/>
              <w:spacing w:line="480" w:lineRule="auto"/>
              <w:rPr>
                <w:rFonts w:ascii="Arial Narrow" w:hAnsi="Arial Narrow"/>
                <w:highlight w:val="lightGray"/>
              </w:rPr>
            </w:pPr>
            <w:r w:rsidRPr="00404C8E">
              <w:rPr>
                <w:rFonts w:ascii="Arial Narrow" w:hAnsi="Arial Narrow"/>
                <w:highlight w:val="lightGray"/>
              </w:rPr>
              <w:t>[Corrective Action 3]</w:t>
            </w:r>
          </w:p>
        </w:tc>
        <w:tc>
          <w:tcPr>
            <w:tcW w:w="1440" w:type="dxa"/>
          </w:tcPr>
          <w:p w14:paraId="554BC734" w14:textId="77777777" w:rsidR="002965B7" w:rsidRPr="00404C8E" w:rsidRDefault="002965B7" w:rsidP="002965B7">
            <w:pPr>
              <w:pStyle w:val="NoSpacing"/>
              <w:spacing w:line="480" w:lineRule="auto"/>
              <w:rPr>
                <w:rFonts w:ascii="Arial Narrow" w:hAnsi="Arial Narrow"/>
              </w:rPr>
            </w:pPr>
          </w:p>
        </w:tc>
        <w:tc>
          <w:tcPr>
            <w:tcW w:w="2070" w:type="dxa"/>
          </w:tcPr>
          <w:p w14:paraId="5725F25A" w14:textId="77777777" w:rsidR="002965B7" w:rsidRPr="00404C8E" w:rsidRDefault="002965B7" w:rsidP="002965B7">
            <w:pPr>
              <w:pStyle w:val="NoSpacing"/>
              <w:spacing w:line="480" w:lineRule="auto"/>
              <w:rPr>
                <w:rFonts w:ascii="Arial Narrow" w:hAnsi="Arial Narrow"/>
              </w:rPr>
            </w:pPr>
          </w:p>
        </w:tc>
        <w:tc>
          <w:tcPr>
            <w:tcW w:w="1620" w:type="dxa"/>
          </w:tcPr>
          <w:p w14:paraId="65CF4614" w14:textId="77777777" w:rsidR="002965B7" w:rsidRPr="00404C8E" w:rsidRDefault="002965B7" w:rsidP="002965B7">
            <w:pPr>
              <w:pStyle w:val="NoSpacing"/>
              <w:spacing w:line="480" w:lineRule="auto"/>
              <w:rPr>
                <w:rFonts w:ascii="Arial Narrow" w:hAnsi="Arial Narrow"/>
              </w:rPr>
            </w:pPr>
          </w:p>
        </w:tc>
        <w:tc>
          <w:tcPr>
            <w:tcW w:w="1350" w:type="dxa"/>
          </w:tcPr>
          <w:p w14:paraId="5BC04FDF" w14:textId="77777777" w:rsidR="002965B7" w:rsidRPr="00404C8E" w:rsidRDefault="002965B7" w:rsidP="002965B7">
            <w:pPr>
              <w:pStyle w:val="NoSpacing"/>
              <w:spacing w:line="480" w:lineRule="auto"/>
              <w:rPr>
                <w:rFonts w:ascii="Arial Narrow" w:hAnsi="Arial Narrow"/>
              </w:rPr>
            </w:pPr>
          </w:p>
        </w:tc>
        <w:tc>
          <w:tcPr>
            <w:tcW w:w="1350" w:type="dxa"/>
            <w:tcBorders>
              <w:right w:val="single" w:sz="4" w:space="0" w:color="000080"/>
            </w:tcBorders>
          </w:tcPr>
          <w:p w14:paraId="7BC4F959" w14:textId="77777777" w:rsidR="002965B7" w:rsidRPr="00404C8E" w:rsidRDefault="002965B7" w:rsidP="002965B7">
            <w:pPr>
              <w:pStyle w:val="NoSpacing"/>
              <w:spacing w:line="480" w:lineRule="auto"/>
              <w:rPr>
                <w:rFonts w:ascii="Arial Narrow" w:hAnsi="Arial Narrow"/>
              </w:rPr>
            </w:pPr>
          </w:p>
        </w:tc>
      </w:tr>
      <w:tr w:rsidR="002965B7" w:rsidRPr="00404C8E" w14:paraId="346A74C0" w14:textId="77777777" w:rsidTr="002965B7">
        <w:trPr>
          <w:trHeight w:val="165"/>
        </w:trPr>
        <w:tc>
          <w:tcPr>
            <w:tcW w:w="2065" w:type="dxa"/>
            <w:vMerge/>
            <w:tcBorders>
              <w:left w:val="single" w:sz="4" w:space="0" w:color="000080"/>
            </w:tcBorders>
          </w:tcPr>
          <w:p w14:paraId="399D5F00" w14:textId="77777777" w:rsidR="002965B7" w:rsidRPr="00404C8E" w:rsidRDefault="002965B7" w:rsidP="002965B7">
            <w:pPr>
              <w:pStyle w:val="NoSpacing"/>
              <w:rPr>
                <w:rFonts w:ascii="Arial Narrow" w:hAnsi="Arial Narrow"/>
              </w:rPr>
            </w:pPr>
          </w:p>
        </w:tc>
        <w:tc>
          <w:tcPr>
            <w:tcW w:w="1895" w:type="dxa"/>
            <w:vMerge w:val="restart"/>
          </w:tcPr>
          <w:p w14:paraId="655266A7" w14:textId="77777777" w:rsidR="002965B7" w:rsidRPr="00404C8E" w:rsidRDefault="002965B7" w:rsidP="002965B7">
            <w:pPr>
              <w:pStyle w:val="NoSpacing"/>
              <w:rPr>
                <w:rFonts w:ascii="Arial Narrow" w:hAnsi="Arial Narrow"/>
              </w:rPr>
            </w:pPr>
            <w:r w:rsidRPr="00404C8E">
              <w:rPr>
                <w:rFonts w:ascii="Arial Narrow" w:hAnsi="Arial Narrow"/>
              </w:rPr>
              <w:t xml:space="preserve">2. </w:t>
            </w:r>
            <w:r w:rsidRPr="00404C8E">
              <w:rPr>
                <w:rFonts w:ascii="Arial Narrow" w:hAnsi="Arial Narrow"/>
                <w:highlight w:val="lightGray"/>
              </w:rPr>
              <w:t>[Area for Improvement]</w:t>
            </w:r>
          </w:p>
        </w:tc>
        <w:tc>
          <w:tcPr>
            <w:tcW w:w="2250" w:type="dxa"/>
            <w:vAlign w:val="center"/>
          </w:tcPr>
          <w:p w14:paraId="253904D6" w14:textId="77777777" w:rsidR="002965B7" w:rsidRPr="00404C8E" w:rsidRDefault="002965B7" w:rsidP="002965B7">
            <w:pPr>
              <w:pStyle w:val="NoSpacing"/>
              <w:spacing w:line="480" w:lineRule="auto"/>
              <w:rPr>
                <w:rFonts w:ascii="Arial Narrow" w:hAnsi="Arial Narrow"/>
                <w:highlight w:val="lightGray"/>
              </w:rPr>
            </w:pPr>
            <w:r w:rsidRPr="00404C8E">
              <w:rPr>
                <w:rFonts w:ascii="Arial Narrow" w:hAnsi="Arial Narrow"/>
                <w:highlight w:val="lightGray"/>
              </w:rPr>
              <w:t>[Corrective Action 1]</w:t>
            </w:r>
          </w:p>
        </w:tc>
        <w:tc>
          <w:tcPr>
            <w:tcW w:w="1440" w:type="dxa"/>
          </w:tcPr>
          <w:p w14:paraId="177B5C5D" w14:textId="77777777" w:rsidR="002965B7" w:rsidRPr="00404C8E" w:rsidRDefault="002965B7" w:rsidP="002965B7">
            <w:pPr>
              <w:pStyle w:val="NoSpacing"/>
              <w:spacing w:line="480" w:lineRule="auto"/>
              <w:rPr>
                <w:rFonts w:ascii="Arial Narrow" w:hAnsi="Arial Narrow"/>
              </w:rPr>
            </w:pPr>
          </w:p>
        </w:tc>
        <w:tc>
          <w:tcPr>
            <w:tcW w:w="2070" w:type="dxa"/>
          </w:tcPr>
          <w:p w14:paraId="72930E5C" w14:textId="77777777" w:rsidR="002965B7" w:rsidRPr="00404C8E" w:rsidRDefault="002965B7" w:rsidP="002965B7">
            <w:pPr>
              <w:pStyle w:val="NoSpacing"/>
              <w:spacing w:line="480" w:lineRule="auto"/>
              <w:rPr>
                <w:rFonts w:ascii="Arial Narrow" w:hAnsi="Arial Narrow"/>
              </w:rPr>
            </w:pPr>
          </w:p>
        </w:tc>
        <w:tc>
          <w:tcPr>
            <w:tcW w:w="1620" w:type="dxa"/>
          </w:tcPr>
          <w:p w14:paraId="0E9AD091" w14:textId="77777777" w:rsidR="002965B7" w:rsidRPr="00404C8E" w:rsidRDefault="002965B7" w:rsidP="002965B7">
            <w:pPr>
              <w:pStyle w:val="NoSpacing"/>
              <w:spacing w:line="480" w:lineRule="auto"/>
              <w:rPr>
                <w:rFonts w:ascii="Arial Narrow" w:hAnsi="Arial Narrow"/>
              </w:rPr>
            </w:pPr>
          </w:p>
        </w:tc>
        <w:tc>
          <w:tcPr>
            <w:tcW w:w="1350" w:type="dxa"/>
          </w:tcPr>
          <w:p w14:paraId="644008F0" w14:textId="77777777" w:rsidR="002965B7" w:rsidRPr="00404C8E" w:rsidRDefault="002965B7" w:rsidP="002965B7">
            <w:pPr>
              <w:pStyle w:val="NoSpacing"/>
              <w:spacing w:line="480" w:lineRule="auto"/>
              <w:rPr>
                <w:rFonts w:ascii="Arial Narrow" w:hAnsi="Arial Narrow"/>
              </w:rPr>
            </w:pPr>
          </w:p>
        </w:tc>
        <w:tc>
          <w:tcPr>
            <w:tcW w:w="1350" w:type="dxa"/>
            <w:tcBorders>
              <w:right w:val="single" w:sz="4" w:space="0" w:color="000080"/>
            </w:tcBorders>
          </w:tcPr>
          <w:p w14:paraId="07A3DD38" w14:textId="77777777" w:rsidR="002965B7" w:rsidRPr="00404C8E" w:rsidRDefault="002965B7" w:rsidP="002965B7">
            <w:pPr>
              <w:pStyle w:val="NoSpacing"/>
              <w:spacing w:line="480" w:lineRule="auto"/>
              <w:rPr>
                <w:rFonts w:ascii="Arial Narrow" w:hAnsi="Arial Narrow"/>
              </w:rPr>
            </w:pPr>
          </w:p>
        </w:tc>
      </w:tr>
      <w:tr w:rsidR="002965B7" w:rsidRPr="00404C8E" w14:paraId="7DEFC4BB" w14:textId="77777777" w:rsidTr="002965B7">
        <w:trPr>
          <w:trHeight w:val="165"/>
        </w:trPr>
        <w:tc>
          <w:tcPr>
            <w:tcW w:w="2065" w:type="dxa"/>
            <w:vMerge/>
            <w:tcBorders>
              <w:left w:val="single" w:sz="4" w:space="0" w:color="000080"/>
              <w:bottom w:val="single" w:sz="4" w:space="0" w:color="000080"/>
            </w:tcBorders>
          </w:tcPr>
          <w:p w14:paraId="730DC78F" w14:textId="77777777" w:rsidR="002965B7" w:rsidRPr="00404C8E" w:rsidRDefault="002965B7" w:rsidP="002965B7">
            <w:pPr>
              <w:pStyle w:val="NoSpacing"/>
              <w:rPr>
                <w:rFonts w:ascii="Arial Narrow" w:hAnsi="Arial Narrow"/>
              </w:rPr>
            </w:pPr>
          </w:p>
        </w:tc>
        <w:tc>
          <w:tcPr>
            <w:tcW w:w="1895" w:type="dxa"/>
            <w:vMerge/>
            <w:tcBorders>
              <w:bottom w:val="single" w:sz="4" w:space="0" w:color="000080"/>
            </w:tcBorders>
          </w:tcPr>
          <w:p w14:paraId="72ADA2AC" w14:textId="77777777" w:rsidR="002965B7" w:rsidRPr="00404C8E" w:rsidRDefault="002965B7" w:rsidP="002965B7">
            <w:pPr>
              <w:pStyle w:val="NoSpacing"/>
              <w:rPr>
                <w:rFonts w:ascii="Arial Narrow" w:hAnsi="Arial Narrow"/>
                <w:bCs/>
              </w:rPr>
            </w:pPr>
          </w:p>
        </w:tc>
        <w:tc>
          <w:tcPr>
            <w:tcW w:w="2250" w:type="dxa"/>
            <w:tcBorders>
              <w:bottom w:val="single" w:sz="4" w:space="0" w:color="000080"/>
            </w:tcBorders>
            <w:vAlign w:val="center"/>
          </w:tcPr>
          <w:p w14:paraId="0A4685B7" w14:textId="77777777" w:rsidR="002965B7" w:rsidRPr="00404C8E" w:rsidRDefault="002965B7" w:rsidP="002965B7">
            <w:pPr>
              <w:pStyle w:val="NoSpacing"/>
              <w:spacing w:line="480" w:lineRule="auto"/>
              <w:rPr>
                <w:rFonts w:ascii="Arial Narrow" w:hAnsi="Arial Narrow"/>
                <w:highlight w:val="lightGray"/>
              </w:rPr>
            </w:pPr>
            <w:r w:rsidRPr="00404C8E">
              <w:rPr>
                <w:rFonts w:ascii="Arial Narrow" w:hAnsi="Arial Narrow"/>
                <w:highlight w:val="lightGray"/>
              </w:rPr>
              <w:t>[Corrective Action 2]</w:t>
            </w:r>
          </w:p>
        </w:tc>
        <w:tc>
          <w:tcPr>
            <w:tcW w:w="1440" w:type="dxa"/>
            <w:tcBorders>
              <w:bottom w:val="single" w:sz="4" w:space="0" w:color="000080"/>
            </w:tcBorders>
          </w:tcPr>
          <w:p w14:paraId="4E84803E" w14:textId="77777777" w:rsidR="002965B7" w:rsidRPr="00404C8E" w:rsidRDefault="002965B7" w:rsidP="002965B7">
            <w:pPr>
              <w:pStyle w:val="NoSpacing"/>
              <w:spacing w:line="480" w:lineRule="auto"/>
              <w:rPr>
                <w:rFonts w:ascii="Arial Narrow" w:hAnsi="Arial Narrow"/>
              </w:rPr>
            </w:pPr>
          </w:p>
        </w:tc>
        <w:tc>
          <w:tcPr>
            <w:tcW w:w="2070" w:type="dxa"/>
            <w:tcBorders>
              <w:bottom w:val="single" w:sz="4" w:space="0" w:color="000080"/>
            </w:tcBorders>
          </w:tcPr>
          <w:p w14:paraId="4C389E4B" w14:textId="77777777" w:rsidR="002965B7" w:rsidRPr="00404C8E" w:rsidRDefault="002965B7" w:rsidP="002965B7">
            <w:pPr>
              <w:pStyle w:val="NoSpacing"/>
              <w:spacing w:line="480" w:lineRule="auto"/>
              <w:rPr>
                <w:rFonts w:ascii="Arial Narrow" w:hAnsi="Arial Narrow"/>
              </w:rPr>
            </w:pPr>
          </w:p>
        </w:tc>
        <w:tc>
          <w:tcPr>
            <w:tcW w:w="1620" w:type="dxa"/>
            <w:tcBorders>
              <w:bottom w:val="single" w:sz="4" w:space="0" w:color="000080"/>
            </w:tcBorders>
          </w:tcPr>
          <w:p w14:paraId="331D7FEF" w14:textId="77777777" w:rsidR="002965B7" w:rsidRPr="00404C8E" w:rsidRDefault="002965B7" w:rsidP="002965B7">
            <w:pPr>
              <w:pStyle w:val="NoSpacing"/>
              <w:spacing w:line="480" w:lineRule="auto"/>
              <w:rPr>
                <w:rFonts w:ascii="Arial Narrow" w:hAnsi="Arial Narrow"/>
              </w:rPr>
            </w:pPr>
          </w:p>
        </w:tc>
        <w:tc>
          <w:tcPr>
            <w:tcW w:w="1350" w:type="dxa"/>
            <w:tcBorders>
              <w:bottom w:val="single" w:sz="4" w:space="0" w:color="000080"/>
            </w:tcBorders>
          </w:tcPr>
          <w:p w14:paraId="0DC1C1C1" w14:textId="77777777" w:rsidR="002965B7" w:rsidRPr="00404C8E" w:rsidRDefault="002965B7" w:rsidP="002965B7">
            <w:pPr>
              <w:pStyle w:val="NoSpacing"/>
              <w:spacing w:line="480" w:lineRule="auto"/>
              <w:rPr>
                <w:rFonts w:ascii="Arial Narrow" w:hAnsi="Arial Narrow"/>
              </w:rPr>
            </w:pPr>
          </w:p>
        </w:tc>
        <w:tc>
          <w:tcPr>
            <w:tcW w:w="1350" w:type="dxa"/>
            <w:tcBorders>
              <w:bottom w:val="single" w:sz="4" w:space="0" w:color="000080"/>
              <w:right w:val="single" w:sz="4" w:space="0" w:color="000080"/>
            </w:tcBorders>
          </w:tcPr>
          <w:p w14:paraId="5D32B8FE" w14:textId="77777777" w:rsidR="002965B7" w:rsidRPr="00404C8E" w:rsidRDefault="002965B7" w:rsidP="002965B7">
            <w:pPr>
              <w:pStyle w:val="NoSpacing"/>
              <w:spacing w:line="480" w:lineRule="auto"/>
              <w:rPr>
                <w:rFonts w:ascii="Arial Narrow" w:hAnsi="Arial Narrow"/>
              </w:rPr>
            </w:pPr>
          </w:p>
        </w:tc>
      </w:tr>
    </w:tbl>
    <w:p w14:paraId="3D1A1B27" w14:textId="77777777" w:rsidR="00DC669F" w:rsidRPr="00404C8E" w:rsidRDefault="00DC669F" w:rsidP="00DC669F">
      <w:pPr>
        <w:pStyle w:val="BodyText"/>
        <w:spacing w:after="0"/>
        <w:rPr>
          <w:color w:val="FF0000"/>
        </w:rPr>
      </w:pPr>
    </w:p>
    <w:tbl>
      <w:tblPr>
        <w:tblpPr w:leftFromText="180" w:rightFromText="180" w:vertAnchor="text" w:horzAnchor="margin" w:tblpX="-545" w:tblpY="36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895"/>
        <w:gridCol w:w="2250"/>
        <w:gridCol w:w="1440"/>
        <w:gridCol w:w="2070"/>
        <w:gridCol w:w="1620"/>
        <w:gridCol w:w="1350"/>
        <w:gridCol w:w="1350"/>
      </w:tblGrid>
      <w:tr w:rsidR="002965B7" w:rsidRPr="00404C8E" w14:paraId="221D3864" w14:textId="77777777" w:rsidTr="00444D63">
        <w:trPr>
          <w:trHeight w:val="165"/>
        </w:trPr>
        <w:tc>
          <w:tcPr>
            <w:tcW w:w="2065" w:type="dxa"/>
            <w:vMerge w:val="restart"/>
            <w:tcBorders>
              <w:left w:val="single" w:sz="4" w:space="0" w:color="000080"/>
            </w:tcBorders>
          </w:tcPr>
          <w:p w14:paraId="65DC22D6" w14:textId="7AC9A465" w:rsidR="002965B7" w:rsidRPr="00404C8E" w:rsidRDefault="002965B7" w:rsidP="00444D63">
            <w:pPr>
              <w:pStyle w:val="NoSpacing"/>
              <w:rPr>
                <w:rFonts w:ascii="Arial Narrow" w:hAnsi="Arial Narrow"/>
              </w:rPr>
            </w:pPr>
            <w:r w:rsidRPr="00404C8E">
              <w:rPr>
                <w:rStyle w:val="NoSpacingChar"/>
                <w:rFonts w:ascii="Arial Narrow" w:hAnsi="Arial Narrow"/>
              </w:rPr>
              <w:t>Target Capability</w:t>
            </w:r>
            <w:r w:rsidRPr="00404C8E">
              <w:rPr>
                <w:rFonts w:ascii="Arial Narrow" w:hAnsi="Arial Narrow"/>
              </w:rPr>
              <w:t xml:space="preserve"> 2:</w:t>
            </w:r>
            <w:r w:rsidRPr="00404C8E">
              <w:rPr>
                <w:rFonts w:ascii="Arial Narrow" w:hAnsi="Arial Narrow"/>
                <w:highlight w:val="lightGray"/>
              </w:rPr>
              <w:t>[Capability Name]</w:t>
            </w:r>
          </w:p>
        </w:tc>
        <w:tc>
          <w:tcPr>
            <w:tcW w:w="1895" w:type="dxa"/>
            <w:vMerge w:val="restart"/>
          </w:tcPr>
          <w:p w14:paraId="4931473B" w14:textId="77777777" w:rsidR="002965B7" w:rsidRPr="00404C8E" w:rsidRDefault="002965B7" w:rsidP="00444D63">
            <w:pPr>
              <w:pStyle w:val="NoSpacing"/>
              <w:rPr>
                <w:rFonts w:ascii="Arial Narrow" w:hAnsi="Arial Narrow"/>
              </w:rPr>
            </w:pPr>
            <w:r w:rsidRPr="00404C8E">
              <w:rPr>
                <w:rFonts w:ascii="Arial Narrow" w:hAnsi="Arial Narrow"/>
              </w:rPr>
              <w:t xml:space="preserve">1. </w:t>
            </w:r>
            <w:r w:rsidRPr="00404C8E">
              <w:rPr>
                <w:rFonts w:ascii="Arial Narrow" w:hAnsi="Arial Narrow"/>
                <w:highlight w:val="lightGray"/>
              </w:rPr>
              <w:t>[Area for Improvement]</w:t>
            </w:r>
          </w:p>
        </w:tc>
        <w:tc>
          <w:tcPr>
            <w:tcW w:w="2250" w:type="dxa"/>
            <w:vAlign w:val="center"/>
          </w:tcPr>
          <w:p w14:paraId="028673F6" w14:textId="77777777" w:rsidR="002965B7" w:rsidRPr="00404C8E" w:rsidRDefault="002965B7" w:rsidP="00444D63">
            <w:pPr>
              <w:pStyle w:val="NoSpacing"/>
              <w:spacing w:line="480" w:lineRule="auto"/>
              <w:rPr>
                <w:rFonts w:ascii="Arial Narrow" w:hAnsi="Arial Narrow"/>
                <w:highlight w:val="lightGray"/>
              </w:rPr>
            </w:pPr>
            <w:r w:rsidRPr="00404C8E">
              <w:rPr>
                <w:rFonts w:ascii="Arial Narrow" w:hAnsi="Arial Narrow"/>
                <w:highlight w:val="lightGray"/>
              </w:rPr>
              <w:t xml:space="preserve">[Corrective Action 1] </w:t>
            </w:r>
          </w:p>
        </w:tc>
        <w:tc>
          <w:tcPr>
            <w:tcW w:w="1440" w:type="dxa"/>
          </w:tcPr>
          <w:p w14:paraId="7B1B4974" w14:textId="77777777" w:rsidR="002965B7" w:rsidRPr="00404C8E" w:rsidRDefault="002965B7" w:rsidP="00444D63">
            <w:pPr>
              <w:pStyle w:val="NoSpacing"/>
              <w:spacing w:line="480" w:lineRule="auto"/>
              <w:rPr>
                <w:rFonts w:ascii="Arial Narrow" w:hAnsi="Arial Narrow"/>
                <w:bCs/>
              </w:rPr>
            </w:pPr>
          </w:p>
        </w:tc>
        <w:tc>
          <w:tcPr>
            <w:tcW w:w="2070" w:type="dxa"/>
          </w:tcPr>
          <w:p w14:paraId="60DDE3F9" w14:textId="77777777" w:rsidR="002965B7" w:rsidRPr="00404C8E" w:rsidRDefault="002965B7" w:rsidP="00444D63">
            <w:pPr>
              <w:pStyle w:val="NoSpacing"/>
              <w:spacing w:line="480" w:lineRule="auto"/>
              <w:rPr>
                <w:rFonts w:ascii="Arial Narrow" w:hAnsi="Arial Narrow"/>
              </w:rPr>
            </w:pPr>
          </w:p>
        </w:tc>
        <w:tc>
          <w:tcPr>
            <w:tcW w:w="1620" w:type="dxa"/>
          </w:tcPr>
          <w:p w14:paraId="3B7FA98A" w14:textId="77777777" w:rsidR="002965B7" w:rsidRPr="00404C8E" w:rsidRDefault="002965B7" w:rsidP="00444D63">
            <w:pPr>
              <w:pStyle w:val="NoSpacing"/>
              <w:spacing w:line="480" w:lineRule="auto"/>
              <w:rPr>
                <w:rFonts w:ascii="Arial Narrow" w:hAnsi="Arial Narrow"/>
              </w:rPr>
            </w:pPr>
          </w:p>
        </w:tc>
        <w:tc>
          <w:tcPr>
            <w:tcW w:w="1350" w:type="dxa"/>
          </w:tcPr>
          <w:p w14:paraId="2B97E40F" w14:textId="77777777" w:rsidR="002965B7" w:rsidRPr="00404C8E" w:rsidRDefault="002965B7" w:rsidP="00444D63">
            <w:pPr>
              <w:pStyle w:val="NoSpacing"/>
              <w:spacing w:line="480" w:lineRule="auto"/>
              <w:rPr>
                <w:rFonts w:ascii="Arial Narrow" w:hAnsi="Arial Narrow"/>
                <w:bCs/>
              </w:rPr>
            </w:pPr>
          </w:p>
        </w:tc>
        <w:tc>
          <w:tcPr>
            <w:tcW w:w="1350" w:type="dxa"/>
            <w:tcBorders>
              <w:right w:val="single" w:sz="4" w:space="0" w:color="000080"/>
            </w:tcBorders>
          </w:tcPr>
          <w:p w14:paraId="7D14CD84" w14:textId="77777777" w:rsidR="002965B7" w:rsidRPr="00404C8E" w:rsidRDefault="002965B7" w:rsidP="00444D63">
            <w:pPr>
              <w:pStyle w:val="NoSpacing"/>
              <w:spacing w:line="480" w:lineRule="auto"/>
              <w:rPr>
                <w:rFonts w:ascii="Arial Narrow" w:hAnsi="Arial Narrow"/>
              </w:rPr>
            </w:pPr>
          </w:p>
        </w:tc>
      </w:tr>
      <w:tr w:rsidR="002965B7" w:rsidRPr="00404C8E" w14:paraId="15143D2F" w14:textId="77777777" w:rsidTr="00444D63">
        <w:trPr>
          <w:trHeight w:val="165"/>
        </w:trPr>
        <w:tc>
          <w:tcPr>
            <w:tcW w:w="2065" w:type="dxa"/>
            <w:vMerge/>
            <w:tcBorders>
              <w:left w:val="single" w:sz="4" w:space="0" w:color="000080"/>
            </w:tcBorders>
          </w:tcPr>
          <w:p w14:paraId="56091C7C" w14:textId="77777777" w:rsidR="002965B7" w:rsidRPr="00404C8E" w:rsidRDefault="002965B7" w:rsidP="00444D63">
            <w:pPr>
              <w:pStyle w:val="NoSpacing"/>
              <w:rPr>
                <w:rFonts w:ascii="Arial Narrow" w:hAnsi="Arial Narrow"/>
              </w:rPr>
            </w:pPr>
          </w:p>
        </w:tc>
        <w:tc>
          <w:tcPr>
            <w:tcW w:w="1895" w:type="dxa"/>
            <w:vMerge/>
          </w:tcPr>
          <w:p w14:paraId="369697D1" w14:textId="77777777" w:rsidR="002965B7" w:rsidRPr="00404C8E" w:rsidRDefault="002965B7" w:rsidP="00444D63">
            <w:pPr>
              <w:pStyle w:val="NoSpacing"/>
              <w:rPr>
                <w:rFonts w:ascii="Arial Narrow" w:hAnsi="Arial Narrow"/>
              </w:rPr>
            </w:pPr>
          </w:p>
        </w:tc>
        <w:tc>
          <w:tcPr>
            <w:tcW w:w="2250" w:type="dxa"/>
            <w:vAlign w:val="center"/>
          </w:tcPr>
          <w:p w14:paraId="4A4AED70" w14:textId="77777777" w:rsidR="002965B7" w:rsidRPr="00404C8E" w:rsidRDefault="002965B7" w:rsidP="00444D63">
            <w:pPr>
              <w:pStyle w:val="NoSpacing"/>
              <w:spacing w:line="480" w:lineRule="auto"/>
              <w:rPr>
                <w:rFonts w:ascii="Arial Narrow" w:hAnsi="Arial Narrow"/>
                <w:highlight w:val="lightGray"/>
              </w:rPr>
            </w:pPr>
            <w:r w:rsidRPr="00404C8E">
              <w:rPr>
                <w:rFonts w:ascii="Arial Narrow" w:hAnsi="Arial Narrow"/>
                <w:highlight w:val="lightGray"/>
              </w:rPr>
              <w:t>[Corrective Action 2]</w:t>
            </w:r>
          </w:p>
        </w:tc>
        <w:tc>
          <w:tcPr>
            <w:tcW w:w="1440" w:type="dxa"/>
          </w:tcPr>
          <w:p w14:paraId="3783CA97" w14:textId="77777777" w:rsidR="002965B7" w:rsidRPr="00404C8E" w:rsidRDefault="002965B7" w:rsidP="00444D63">
            <w:pPr>
              <w:pStyle w:val="NoSpacing"/>
              <w:spacing w:line="480" w:lineRule="auto"/>
              <w:rPr>
                <w:rFonts w:ascii="Arial Narrow" w:hAnsi="Arial Narrow"/>
              </w:rPr>
            </w:pPr>
          </w:p>
        </w:tc>
        <w:tc>
          <w:tcPr>
            <w:tcW w:w="2070" w:type="dxa"/>
          </w:tcPr>
          <w:p w14:paraId="55FFC1B8" w14:textId="77777777" w:rsidR="002965B7" w:rsidRPr="00404C8E" w:rsidRDefault="002965B7" w:rsidP="00444D63">
            <w:pPr>
              <w:pStyle w:val="NoSpacing"/>
              <w:spacing w:line="480" w:lineRule="auto"/>
              <w:rPr>
                <w:rFonts w:ascii="Arial Narrow" w:hAnsi="Arial Narrow"/>
              </w:rPr>
            </w:pPr>
          </w:p>
        </w:tc>
        <w:tc>
          <w:tcPr>
            <w:tcW w:w="1620" w:type="dxa"/>
          </w:tcPr>
          <w:p w14:paraId="4FB798E5" w14:textId="77777777" w:rsidR="002965B7" w:rsidRPr="00404C8E" w:rsidRDefault="002965B7" w:rsidP="00444D63">
            <w:pPr>
              <w:pStyle w:val="NoSpacing"/>
              <w:spacing w:line="480" w:lineRule="auto"/>
              <w:rPr>
                <w:rFonts w:ascii="Arial Narrow" w:hAnsi="Arial Narrow"/>
              </w:rPr>
            </w:pPr>
          </w:p>
        </w:tc>
        <w:tc>
          <w:tcPr>
            <w:tcW w:w="1350" w:type="dxa"/>
          </w:tcPr>
          <w:p w14:paraId="517155FE" w14:textId="77777777" w:rsidR="002965B7" w:rsidRPr="00404C8E" w:rsidRDefault="002965B7" w:rsidP="00444D63">
            <w:pPr>
              <w:pStyle w:val="NoSpacing"/>
              <w:spacing w:line="480" w:lineRule="auto"/>
              <w:rPr>
                <w:rFonts w:ascii="Arial Narrow" w:hAnsi="Arial Narrow"/>
              </w:rPr>
            </w:pPr>
          </w:p>
        </w:tc>
        <w:tc>
          <w:tcPr>
            <w:tcW w:w="1350" w:type="dxa"/>
            <w:tcBorders>
              <w:right w:val="single" w:sz="4" w:space="0" w:color="000080"/>
            </w:tcBorders>
          </w:tcPr>
          <w:p w14:paraId="03FCD216" w14:textId="77777777" w:rsidR="002965B7" w:rsidRPr="00404C8E" w:rsidRDefault="002965B7" w:rsidP="00444D63">
            <w:pPr>
              <w:pStyle w:val="NoSpacing"/>
              <w:spacing w:line="480" w:lineRule="auto"/>
              <w:rPr>
                <w:rFonts w:ascii="Arial Narrow" w:hAnsi="Arial Narrow"/>
              </w:rPr>
            </w:pPr>
          </w:p>
        </w:tc>
      </w:tr>
      <w:tr w:rsidR="002965B7" w:rsidRPr="00404C8E" w14:paraId="0C9716B6" w14:textId="77777777" w:rsidTr="00444D63">
        <w:trPr>
          <w:trHeight w:val="165"/>
        </w:trPr>
        <w:tc>
          <w:tcPr>
            <w:tcW w:w="2065" w:type="dxa"/>
            <w:vMerge/>
            <w:tcBorders>
              <w:left w:val="single" w:sz="4" w:space="0" w:color="000080"/>
            </w:tcBorders>
          </w:tcPr>
          <w:p w14:paraId="447BE77A" w14:textId="77777777" w:rsidR="002965B7" w:rsidRPr="00404C8E" w:rsidRDefault="002965B7" w:rsidP="00444D63">
            <w:pPr>
              <w:pStyle w:val="NoSpacing"/>
              <w:rPr>
                <w:rFonts w:ascii="Arial Narrow" w:hAnsi="Arial Narrow"/>
              </w:rPr>
            </w:pPr>
          </w:p>
        </w:tc>
        <w:tc>
          <w:tcPr>
            <w:tcW w:w="1895" w:type="dxa"/>
            <w:vMerge/>
          </w:tcPr>
          <w:p w14:paraId="606BFE06" w14:textId="77777777" w:rsidR="002965B7" w:rsidRPr="00404C8E" w:rsidRDefault="002965B7" w:rsidP="00444D63">
            <w:pPr>
              <w:pStyle w:val="NoSpacing"/>
              <w:rPr>
                <w:rFonts w:ascii="Arial Narrow" w:hAnsi="Arial Narrow"/>
              </w:rPr>
            </w:pPr>
          </w:p>
        </w:tc>
        <w:tc>
          <w:tcPr>
            <w:tcW w:w="2250" w:type="dxa"/>
            <w:vAlign w:val="center"/>
          </w:tcPr>
          <w:p w14:paraId="29FD09B1" w14:textId="77777777" w:rsidR="002965B7" w:rsidRPr="00404C8E" w:rsidRDefault="002965B7" w:rsidP="00444D63">
            <w:pPr>
              <w:pStyle w:val="NoSpacing"/>
              <w:spacing w:line="480" w:lineRule="auto"/>
              <w:rPr>
                <w:rFonts w:ascii="Arial Narrow" w:hAnsi="Arial Narrow"/>
                <w:highlight w:val="lightGray"/>
              </w:rPr>
            </w:pPr>
            <w:r w:rsidRPr="00404C8E">
              <w:rPr>
                <w:rFonts w:ascii="Arial Narrow" w:hAnsi="Arial Narrow"/>
                <w:highlight w:val="lightGray"/>
              </w:rPr>
              <w:t>[Corrective Action 3]</w:t>
            </w:r>
          </w:p>
        </w:tc>
        <w:tc>
          <w:tcPr>
            <w:tcW w:w="1440" w:type="dxa"/>
          </w:tcPr>
          <w:p w14:paraId="6B699926" w14:textId="77777777" w:rsidR="002965B7" w:rsidRPr="00404C8E" w:rsidRDefault="002965B7" w:rsidP="00444D63">
            <w:pPr>
              <w:pStyle w:val="NoSpacing"/>
              <w:spacing w:line="480" w:lineRule="auto"/>
              <w:rPr>
                <w:rFonts w:ascii="Arial Narrow" w:hAnsi="Arial Narrow"/>
              </w:rPr>
            </w:pPr>
          </w:p>
        </w:tc>
        <w:tc>
          <w:tcPr>
            <w:tcW w:w="2070" w:type="dxa"/>
          </w:tcPr>
          <w:p w14:paraId="4D253C71" w14:textId="77777777" w:rsidR="002965B7" w:rsidRPr="00404C8E" w:rsidRDefault="002965B7" w:rsidP="00444D63">
            <w:pPr>
              <w:pStyle w:val="NoSpacing"/>
              <w:spacing w:line="480" w:lineRule="auto"/>
              <w:rPr>
                <w:rFonts w:ascii="Arial Narrow" w:hAnsi="Arial Narrow"/>
              </w:rPr>
            </w:pPr>
          </w:p>
        </w:tc>
        <w:tc>
          <w:tcPr>
            <w:tcW w:w="1620" w:type="dxa"/>
          </w:tcPr>
          <w:p w14:paraId="288C9BC9" w14:textId="77777777" w:rsidR="002965B7" w:rsidRPr="00404C8E" w:rsidRDefault="002965B7" w:rsidP="00444D63">
            <w:pPr>
              <w:pStyle w:val="NoSpacing"/>
              <w:spacing w:line="480" w:lineRule="auto"/>
              <w:rPr>
                <w:rFonts w:ascii="Arial Narrow" w:hAnsi="Arial Narrow"/>
              </w:rPr>
            </w:pPr>
          </w:p>
        </w:tc>
        <w:tc>
          <w:tcPr>
            <w:tcW w:w="1350" w:type="dxa"/>
          </w:tcPr>
          <w:p w14:paraId="3541349A" w14:textId="77777777" w:rsidR="002965B7" w:rsidRPr="00404C8E" w:rsidRDefault="002965B7" w:rsidP="00444D63">
            <w:pPr>
              <w:pStyle w:val="NoSpacing"/>
              <w:spacing w:line="480" w:lineRule="auto"/>
              <w:rPr>
                <w:rFonts w:ascii="Arial Narrow" w:hAnsi="Arial Narrow"/>
              </w:rPr>
            </w:pPr>
          </w:p>
        </w:tc>
        <w:tc>
          <w:tcPr>
            <w:tcW w:w="1350" w:type="dxa"/>
            <w:tcBorders>
              <w:right w:val="single" w:sz="4" w:space="0" w:color="000080"/>
            </w:tcBorders>
          </w:tcPr>
          <w:p w14:paraId="218BD5D5" w14:textId="77777777" w:rsidR="002965B7" w:rsidRPr="00404C8E" w:rsidRDefault="002965B7" w:rsidP="00444D63">
            <w:pPr>
              <w:pStyle w:val="NoSpacing"/>
              <w:spacing w:line="480" w:lineRule="auto"/>
              <w:rPr>
                <w:rFonts w:ascii="Arial Narrow" w:hAnsi="Arial Narrow"/>
              </w:rPr>
            </w:pPr>
          </w:p>
        </w:tc>
      </w:tr>
      <w:tr w:rsidR="002965B7" w:rsidRPr="00404C8E" w14:paraId="5D9737D0" w14:textId="77777777" w:rsidTr="00444D63">
        <w:trPr>
          <w:trHeight w:val="165"/>
        </w:trPr>
        <w:tc>
          <w:tcPr>
            <w:tcW w:w="2065" w:type="dxa"/>
            <w:vMerge/>
            <w:tcBorders>
              <w:left w:val="single" w:sz="4" w:space="0" w:color="000080"/>
            </w:tcBorders>
          </w:tcPr>
          <w:p w14:paraId="1B4EFECA" w14:textId="77777777" w:rsidR="002965B7" w:rsidRPr="00404C8E" w:rsidRDefault="002965B7" w:rsidP="00444D63">
            <w:pPr>
              <w:pStyle w:val="NoSpacing"/>
              <w:rPr>
                <w:rFonts w:ascii="Arial Narrow" w:hAnsi="Arial Narrow"/>
              </w:rPr>
            </w:pPr>
          </w:p>
        </w:tc>
        <w:tc>
          <w:tcPr>
            <w:tcW w:w="1895" w:type="dxa"/>
            <w:vMerge w:val="restart"/>
          </w:tcPr>
          <w:p w14:paraId="4091477A" w14:textId="77777777" w:rsidR="002965B7" w:rsidRPr="00404C8E" w:rsidRDefault="002965B7" w:rsidP="00444D63">
            <w:pPr>
              <w:pStyle w:val="NoSpacing"/>
              <w:rPr>
                <w:rFonts w:ascii="Arial Narrow" w:hAnsi="Arial Narrow"/>
              </w:rPr>
            </w:pPr>
            <w:r w:rsidRPr="00404C8E">
              <w:rPr>
                <w:rFonts w:ascii="Arial Narrow" w:hAnsi="Arial Narrow"/>
              </w:rPr>
              <w:t xml:space="preserve">2. </w:t>
            </w:r>
            <w:r w:rsidRPr="00404C8E">
              <w:rPr>
                <w:rFonts w:ascii="Arial Narrow" w:hAnsi="Arial Narrow"/>
                <w:highlight w:val="lightGray"/>
              </w:rPr>
              <w:t>[Area for Improvement]</w:t>
            </w:r>
          </w:p>
        </w:tc>
        <w:tc>
          <w:tcPr>
            <w:tcW w:w="2250" w:type="dxa"/>
            <w:vAlign w:val="center"/>
          </w:tcPr>
          <w:p w14:paraId="206FE0B9" w14:textId="77777777" w:rsidR="002965B7" w:rsidRPr="00404C8E" w:rsidRDefault="002965B7" w:rsidP="00444D63">
            <w:pPr>
              <w:pStyle w:val="NoSpacing"/>
              <w:spacing w:line="480" w:lineRule="auto"/>
              <w:rPr>
                <w:rFonts w:ascii="Arial Narrow" w:hAnsi="Arial Narrow"/>
                <w:highlight w:val="lightGray"/>
              </w:rPr>
            </w:pPr>
            <w:r w:rsidRPr="00404C8E">
              <w:rPr>
                <w:rFonts w:ascii="Arial Narrow" w:hAnsi="Arial Narrow"/>
                <w:highlight w:val="lightGray"/>
              </w:rPr>
              <w:t>[Corrective Action 1]</w:t>
            </w:r>
          </w:p>
        </w:tc>
        <w:tc>
          <w:tcPr>
            <w:tcW w:w="1440" w:type="dxa"/>
          </w:tcPr>
          <w:p w14:paraId="7F0CE508" w14:textId="77777777" w:rsidR="002965B7" w:rsidRPr="00404C8E" w:rsidRDefault="002965B7" w:rsidP="00444D63">
            <w:pPr>
              <w:pStyle w:val="NoSpacing"/>
              <w:spacing w:line="480" w:lineRule="auto"/>
              <w:rPr>
                <w:rFonts w:ascii="Arial Narrow" w:hAnsi="Arial Narrow"/>
              </w:rPr>
            </w:pPr>
          </w:p>
        </w:tc>
        <w:tc>
          <w:tcPr>
            <w:tcW w:w="2070" w:type="dxa"/>
          </w:tcPr>
          <w:p w14:paraId="2CBB5D37" w14:textId="77777777" w:rsidR="002965B7" w:rsidRPr="00404C8E" w:rsidRDefault="002965B7" w:rsidP="00444D63">
            <w:pPr>
              <w:pStyle w:val="NoSpacing"/>
              <w:spacing w:line="480" w:lineRule="auto"/>
              <w:rPr>
                <w:rFonts w:ascii="Arial Narrow" w:hAnsi="Arial Narrow"/>
              </w:rPr>
            </w:pPr>
          </w:p>
        </w:tc>
        <w:tc>
          <w:tcPr>
            <w:tcW w:w="1620" w:type="dxa"/>
          </w:tcPr>
          <w:p w14:paraId="2AF3E3D1" w14:textId="77777777" w:rsidR="002965B7" w:rsidRPr="00404C8E" w:rsidRDefault="002965B7" w:rsidP="00444D63">
            <w:pPr>
              <w:pStyle w:val="NoSpacing"/>
              <w:spacing w:line="480" w:lineRule="auto"/>
              <w:rPr>
                <w:rFonts w:ascii="Arial Narrow" w:hAnsi="Arial Narrow"/>
              </w:rPr>
            </w:pPr>
          </w:p>
        </w:tc>
        <w:tc>
          <w:tcPr>
            <w:tcW w:w="1350" w:type="dxa"/>
          </w:tcPr>
          <w:p w14:paraId="6977A4C9" w14:textId="77777777" w:rsidR="002965B7" w:rsidRPr="00404C8E" w:rsidRDefault="002965B7" w:rsidP="00444D63">
            <w:pPr>
              <w:pStyle w:val="NoSpacing"/>
              <w:spacing w:line="480" w:lineRule="auto"/>
              <w:rPr>
                <w:rFonts w:ascii="Arial Narrow" w:hAnsi="Arial Narrow"/>
              </w:rPr>
            </w:pPr>
          </w:p>
        </w:tc>
        <w:tc>
          <w:tcPr>
            <w:tcW w:w="1350" w:type="dxa"/>
            <w:tcBorders>
              <w:right w:val="single" w:sz="4" w:space="0" w:color="000080"/>
            </w:tcBorders>
          </w:tcPr>
          <w:p w14:paraId="2DF9A762" w14:textId="77777777" w:rsidR="002965B7" w:rsidRPr="00404C8E" w:rsidRDefault="002965B7" w:rsidP="00444D63">
            <w:pPr>
              <w:pStyle w:val="NoSpacing"/>
              <w:spacing w:line="480" w:lineRule="auto"/>
              <w:rPr>
                <w:rFonts w:ascii="Arial Narrow" w:hAnsi="Arial Narrow"/>
              </w:rPr>
            </w:pPr>
          </w:p>
        </w:tc>
      </w:tr>
      <w:tr w:rsidR="002965B7" w:rsidRPr="00404C8E" w14:paraId="3453F93F" w14:textId="77777777" w:rsidTr="00444D63">
        <w:trPr>
          <w:trHeight w:val="165"/>
        </w:trPr>
        <w:tc>
          <w:tcPr>
            <w:tcW w:w="2065" w:type="dxa"/>
            <w:vMerge/>
            <w:tcBorders>
              <w:left w:val="single" w:sz="4" w:space="0" w:color="000080"/>
              <w:bottom w:val="single" w:sz="4" w:space="0" w:color="000080"/>
            </w:tcBorders>
          </w:tcPr>
          <w:p w14:paraId="0D44FEE8" w14:textId="77777777" w:rsidR="002965B7" w:rsidRPr="00404C8E" w:rsidRDefault="002965B7" w:rsidP="00444D63">
            <w:pPr>
              <w:pStyle w:val="NoSpacing"/>
              <w:rPr>
                <w:rFonts w:ascii="Arial Narrow" w:hAnsi="Arial Narrow"/>
              </w:rPr>
            </w:pPr>
          </w:p>
        </w:tc>
        <w:tc>
          <w:tcPr>
            <w:tcW w:w="1895" w:type="dxa"/>
            <w:vMerge/>
            <w:tcBorders>
              <w:bottom w:val="single" w:sz="4" w:space="0" w:color="000080"/>
            </w:tcBorders>
          </w:tcPr>
          <w:p w14:paraId="2AF3C3AE" w14:textId="77777777" w:rsidR="002965B7" w:rsidRPr="00404C8E" w:rsidRDefault="002965B7" w:rsidP="00444D63">
            <w:pPr>
              <w:pStyle w:val="NoSpacing"/>
              <w:rPr>
                <w:rFonts w:ascii="Arial Narrow" w:hAnsi="Arial Narrow"/>
                <w:bCs/>
              </w:rPr>
            </w:pPr>
          </w:p>
        </w:tc>
        <w:tc>
          <w:tcPr>
            <w:tcW w:w="2250" w:type="dxa"/>
            <w:tcBorders>
              <w:bottom w:val="single" w:sz="4" w:space="0" w:color="000080"/>
            </w:tcBorders>
            <w:vAlign w:val="center"/>
          </w:tcPr>
          <w:p w14:paraId="64A6A2EE" w14:textId="77777777" w:rsidR="002965B7" w:rsidRPr="00404C8E" w:rsidRDefault="002965B7" w:rsidP="00444D63">
            <w:pPr>
              <w:pStyle w:val="NoSpacing"/>
              <w:spacing w:line="480" w:lineRule="auto"/>
              <w:rPr>
                <w:rFonts w:ascii="Arial Narrow" w:hAnsi="Arial Narrow"/>
                <w:highlight w:val="lightGray"/>
              </w:rPr>
            </w:pPr>
            <w:r w:rsidRPr="00404C8E">
              <w:rPr>
                <w:rFonts w:ascii="Arial Narrow" w:hAnsi="Arial Narrow"/>
                <w:highlight w:val="lightGray"/>
              </w:rPr>
              <w:t>[Corrective Action 2]</w:t>
            </w:r>
          </w:p>
        </w:tc>
        <w:tc>
          <w:tcPr>
            <w:tcW w:w="1440" w:type="dxa"/>
            <w:tcBorders>
              <w:bottom w:val="single" w:sz="4" w:space="0" w:color="000080"/>
            </w:tcBorders>
          </w:tcPr>
          <w:p w14:paraId="67C5718E" w14:textId="77777777" w:rsidR="002965B7" w:rsidRPr="00404C8E" w:rsidRDefault="002965B7" w:rsidP="00444D63">
            <w:pPr>
              <w:pStyle w:val="NoSpacing"/>
              <w:spacing w:line="480" w:lineRule="auto"/>
              <w:rPr>
                <w:rFonts w:ascii="Arial Narrow" w:hAnsi="Arial Narrow"/>
              </w:rPr>
            </w:pPr>
          </w:p>
        </w:tc>
        <w:tc>
          <w:tcPr>
            <w:tcW w:w="2070" w:type="dxa"/>
            <w:tcBorders>
              <w:bottom w:val="single" w:sz="4" w:space="0" w:color="000080"/>
            </w:tcBorders>
          </w:tcPr>
          <w:p w14:paraId="1CA24069" w14:textId="77777777" w:rsidR="002965B7" w:rsidRPr="00404C8E" w:rsidRDefault="002965B7" w:rsidP="00444D63">
            <w:pPr>
              <w:pStyle w:val="NoSpacing"/>
              <w:spacing w:line="480" w:lineRule="auto"/>
              <w:rPr>
                <w:rFonts w:ascii="Arial Narrow" w:hAnsi="Arial Narrow"/>
              </w:rPr>
            </w:pPr>
          </w:p>
        </w:tc>
        <w:tc>
          <w:tcPr>
            <w:tcW w:w="1620" w:type="dxa"/>
            <w:tcBorders>
              <w:bottom w:val="single" w:sz="4" w:space="0" w:color="000080"/>
            </w:tcBorders>
          </w:tcPr>
          <w:p w14:paraId="178DBE3C" w14:textId="77777777" w:rsidR="002965B7" w:rsidRPr="00404C8E" w:rsidRDefault="002965B7" w:rsidP="00444D63">
            <w:pPr>
              <w:pStyle w:val="NoSpacing"/>
              <w:spacing w:line="480" w:lineRule="auto"/>
              <w:rPr>
                <w:rFonts w:ascii="Arial Narrow" w:hAnsi="Arial Narrow"/>
              </w:rPr>
            </w:pPr>
          </w:p>
        </w:tc>
        <w:tc>
          <w:tcPr>
            <w:tcW w:w="1350" w:type="dxa"/>
            <w:tcBorders>
              <w:bottom w:val="single" w:sz="4" w:space="0" w:color="000080"/>
            </w:tcBorders>
          </w:tcPr>
          <w:p w14:paraId="33C7BF37" w14:textId="77777777" w:rsidR="002965B7" w:rsidRPr="00404C8E" w:rsidRDefault="002965B7" w:rsidP="00444D63">
            <w:pPr>
              <w:pStyle w:val="NoSpacing"/>
              <w:spacing w:line="480" w:lineRule="auto"/>
              <w:rPr>
                <w:rFonts w:ascii="Arial Narrow" w:hAnsi="Arial Narrow"/>
              </w:rPr>
            </w:pPr>
          </w:p>
        </w:tc>
        <w:tc>
          <w:tcPr>
            <w:tcW w:w="1350" w:type="dxa"/>
            <w:tcBorders>
              <w:bottom w:val="single" w:sz="4" w:space="0" w:color="000080"/>
              <w:right w:val="single" w:sz="4" w:space="0" w:color="000080"/>
            </w:tcBorders>
          </w:tcPr>
          <w:p w14:paraId="10FF7C65" w14:textId="77777777" w:rsidR="002965B7" w:rsidRPr="00404C8E" w:rsidRDefault="002965B7" w:rsidP="00444D63">
            <w:pPr>
              <w:pStyle w:val="NoSpacing"/>
              <w:spacing w:line="480" w:lineRule="auto"/>
              <w:rPr>
                <w:rFonts w:ascii="Arial Narrow" w:hAnsi="Arial Narrow"/>
              </w:rPr>
            </w:pPr>
          </w:p>
        </w:tc>
      </w:tr>
    </w:tbl>
    <w:p w14:paraId="2D90716C" w14:textId="77777777" w:rsidR="00DC669F" w:rsidRPr="00404C8E" w:rsidRDefault="00DC669F" w:rsidP="00DC669F">
      <w:pPr>
        <w:pStyle w:val="BodyText"/>
        <w:spacing w:after="0"/>
        <w:rPr>
          <w:color w:val="FF0000"/>
        </w:rPr>
      </w:pPr>
    </w:p>
    <w:p w14:paraId="1E601FC3" w14:textId="77777777" w:rsidR="001010FD" w:rsidRPr="00404C8E" w:rsidRDefault="001010FD" w:rsidP="00DC669F">
      <w:pPr>
        <w:pStyle w:val="BodyText"/>
        <w:spacing w:after="0"/>
        <w:rPr>
          <w:color w:val="FF0000"/>
        </w:rPr>
        <w:sectPr w:rsidR="001010FD" w:rsidRPr="00404C8E" w:rsidSect="0046278B">
          <w:headerReference w:type="even" r:id="rId41"/>
          <w:headerReference w:type="default" r:id="rId42"/>
          <w:footerReference w:type="default" r:id="rId43"/>
          <w:headerReference w:type="first" r:id="rId44"/>
          <w:pgSz w:w="15840" w:h="12240" w:orient="landscape"/>
          <w:pgMar w:top="1440" w:right="1440" w:bottom="1440" w:left="1440" w:header="720" w:footer="720" w:gutter="0"/>
          <w:cols w:space="720"/>
          <w:docGrid w:linePitch="360"/>
        </w:sectPr>
      </w:pPr>
    </w:p>
    <w:p w14:paraId="3460005C" w14:textId="59FD80B0" w:rsidR="00DC669F" w:rsidRPr="00404C8E" w:rsidRDefault="00DC669F" w:rsidP="00DC669F">
      <w:pPr>
        <w:pStyle w:val="Heading1"/>
        <w:pageBreakBefore/>
      </w:pPr>
      <w:bookmarkStart w:id="227" w:name="_Toc475736275"/>
      <w:r w:rsidRPr="00404C8E">
        <w:lastRenderedPageBreak/>
        <w:t xml:space="preserve">Appendix E: </w:t>
      </w:r>
      <w:r w:rsidR="00A9540A" w:rsidRPr="00404C8E">
        <w:t>Participant Feedback Form</w:t>
      </w:r>
      <w:bookmarkEnd w:id="227"/>
      <w:r w:rsidR="00A9540A" w:rsidRPr="00404C8E">
        <w:t xml:space="preserve"> </w:t>
      </w:r>
    </w:p>
    <w:p w14:paraId="7D696767" w14:textId="77777777" w:rsidR="00B12120" w:rsidRPr="00404C8E" w:rsidRDefault="00B12120" w:rsidP="00B12120">
      <w:pPr>
        <w:tabs>
          <w:tab w:val="left" w:pos="1740"/>
        </w:tabs>
        <w:contextualSpacing/>
        <w:rPr>
          <w:sz w:val="28"/>
          <w:szCs w:val="32"/>
        </w:rPr>
      </w:pPr>
    </w:p>
    <w:p w14:paraId="5F7CD79D" w14:textId="039EC7F3" w:rsidR="00A9540A" w:rsidRPr="00404C8E" w:rsidRDefault="00B12120" w:rsidP="00B12120">
      <w:pPr>
        <w:tabs>
          <w:tab w:val="left" w:pos="1740"/>
        </w:tabs>
        <w:contextualSpacing/>
        <w:rPr>
          <w:sz w:val="28"/>
          <w:szCs w:val="32"/>
          <w:u w:val="single"/>
        </w:rPr>
      </w:pPr>
      <w:r w:rsidRPr="00404C8E">
        <w:rPr>
          <w:sz w:val="28"/>
          <w:szCs w:val="32"/>
        </w:rPr>
        <w:t>N</w:t>
      </w:r>
      <w:r w:rsidR="00A9540A" w:rsidRPr="00404C8E">
        <w:rPr>
          <w:sz w:val="28"/>
          <w:szCs w:val="32"/>
        </w:rPr>
        <w:t>ame (optional):</w:t>
      </w:r>
      <w:r w:rsidR="00A9540A" w:rsidRPr="00404C8E">
        <w:rPr>
          <w:sz w:val="28"/>
          <w:szCs w:val="32"/>
          <w:u w:val="single"/>
        </w:rPr>
        <w:t>_______________________________________</w:t>
      </w:r>
    </w:p>
    <w:p w14:paraId="7BD8BF49" w14:textId="77777777" w:rsidR="00A9540A" w:rsidRPr="00404C8E" w:rsidRDefault="00A9540A" w:rsidP="00A9540A">
      <w:pPr>
        <w:contextualSpacing/>
        <w:rPr>
          <w:sz w:val="28"/>
          <w:szCs w:val="32"/>
        </w:rPr>
      </w:pPr>
    </w:p>
    <w:p w14:paraId="452F610F" w14:textId="77777777" w:rsidR="00A9540A" w:rsidRPr="00404C8E" w:rsidRDefault="00A9540A" w:rsidP="00A9540A">
      <w:pPr>
        <w:contextualSpacing/>
        <w:rPr>
          <w:sz w:val="28"/>
          <w:szCs w:val="32"/>
          <w:u w:val="single"/>
        </w:rPr>
      </w:pPr>
      <w:r w:rsidRPr="00404C8E">
        <w:rPr>
          <w:sz w:val="28"/>
          <w:szCs w:val="32"/>
        </w:rPr>
        <w:t xml:space="preserve">Facilities represented: </w:t>
      </w:r>
      <w:r w:rsidRPr="00404C8E">
        <w:rPr>
          <w:sz w:val="28"/>
          <w:szCs w:val="32"/>
          <w:u w:val="single"/>
        </w:rPr>
        <w:t>______________________________________</w:t>
      </w:r>
    </w:p>
    <w:p w14:paraId="45AB5AEF" w14:textId="77777777" w:rsidR="00A9540A" w:rsidRPr="00404C8E" w:rsidRDefault="00A9540A" w:rsidP="00A9540A">
      <w:pPr>
        <w:contextualSpacing/>
        <w:rPr>
          <w:b/>
          <w:sz w:val="32"/>
          <w:szCs w:val="32"/>
        </w:rPr>
      </w:pPr>
    </w:p>
    <w:p w14:paraId="59CC5E89" w14:textId="77777777" w:rsidR="00A9540A" w:rsidRPr="00404C8E" w:rsidRDefault="00A9540A" w:rsidP="00A9540A">
      <w:pPr>
        <w:contextualSpacing/>
        <w:rPr>
          <w:b/>
          <w:sz w:val="28"/>
          <w:szCs w:val="32"/>
        </w:rPr>
      </w:pPr>
      <w:r w:rsidRPr="00404C8E">
        <w:rPr>
          <w:b/>
          <w:sz w:val="28"/>
          <w:szCs w:val="32"/>
        </w:rPr>
        <w:t>Participant Recommendations and Corrective Actions</w:t>
      </w:r>
    </w:p>
    <w:p w14:paraId="10539433" w14:textId="77777777" w:rsidR="00A9540A" w:rsidRPr="00404C8E" w:rsidRDefault="00A9540A" w:rsidP="00CA6CCA">
      <w:pPr>
        <w:pStyle w:val="ListParagraph"/>
        <w:numPr>
          <w:ilvl w:val="0"/>
          <w:numId w:val="17"/>
        </w:numPr>
        <w:spacing w:after="200" w:line="240" w:lineRule="auto"/>
        <w:jc w:val="left"/>
      </w:pPr>
      <w:r w:rsidRPr="00404C8E">
        <w:t>Based on your facility actions and your opinions (not the results of the hotwash), list the top three strengths you identified.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9540A" w:rsidRPr="00404C8E" w14:paraId="6A21AFFD" w14:textId="77777777" w:rsidTr="00B12120">
        <w:trPr>
          <w:trHeight w:val="917"/>
        </w:trPr>
        <w:tc>
          <w:tcPr>
            <w:tcW w:w="9576" w:type="dxa"/>
            <w:shd w:val="clear" w:color="auto" w:fill="auto"/>
          </w:tcPr>
          <w:p w14:paraId="7169279D" w14:textId="77777777" w:rsidR="00A9540A" w:rsidRPr="00404C8E" w:rsidRDefault="00A9540A" w:rsidP="00B12120">
            <w:pPr>
              <w:pStyle w:val="ListParagraph"/>
              <w:ind w:left="0"/>
              <w:rPr>
                <w:sz w:val="28"/>
                <w:szCs w:val="32"/>
                <w:u w:val="single"/>
              </w:rPr>
            </w:pPr>
          </w:p>
        </w:tc>
      </w:tr>
      <w:tr w:rsidR="00A9540A" w:rsidRPr="00404C8E" w14:paraId="4B25FEEB" w14:textId="77777777" w:rsidTr="00B12120">
        <w:trPr>
          <w:trHeight w:val="980"/>
        </w:trPr>
        <w:tc>
          <w:tcPr>
            <w:tcW w:w="9576" w:type="dxa"/>
            <w:shd w:val="clear" w:color="auto" w:fill="auto"/>
          </w:tcPr>
          <w:p w14:paraId="296963CA" w14:textId="77777777" w:rsidR="00A9540A" w:rsidRPr="00404C8E" w:rsidRDefault="00A9540A" w:rsidP="00B12120">
            <w:pPr>
              <w:pStyle w:val="ListParagraph"/>
              <w:ind w:left="0"/>
              <w:rPr>
                <w:sz w:val="28"/>
                <w:szCs w:val="32"/>
                <w:u w:val="single"/>
              </w:rPr>
            </w:pPr>
          </w:p>
        </w:tc>
      </w:tr>
      <w:tr w:rsidR="00A9540A" w:rsidRPr="00404C8E" w14:paraId="2F2070A2" w14:textId="77777777" w:rsidTr="00B12120">
        <w:trPr>
          <w:trHeight w:val="1070"/>
        </w:trPr>
        <w:tc>
          <w:tcPr>
            <w:tcW w:w="9576" w:type="dxa"/>
            <w:shd w:val="clear" w:color="auto" w:fill="auto"/>
          </w:tcPr>
          <w:p w14:paraId="0BB1629A" w14:textId="77777777" w:rsidR="00A9540A" w:rsidRPr="00404C8E" w:rsidRDefault="00A9540A" w:rsidP="00B12120">
            <w:pPr>
              <w:pStyle w:val="ListParagraph"/>
              <w:ind w:left="0"/>
              <w:rPr>
                <w:sz w:val="28"/>
                <w:szCs w:val="32"/>
                <w:u w:val="single"/>
              </w:rPr>
            </w:pPr>
          </w:p>
        </w:tc>
      </w:tr>
    </w:tbl>
    <w:p w14:paraId="0A8DC3A8" w14:textId="77777777" w:rsidR="00A9540A" w:rsidRPr="00404C8E" w:rsidRDefault="00A9540A" w:rsidP="00A9540A">
      <w:pPr>
        <w:pStyle w:val="ListParagraph"/>
        <w:rPr>
          <w:sz w:val="32"/>
          <w:szCs w:val="32"/>
          <w:u w:val="single"/>
        </w:rPr>
      </w:pPr>
    </w:p>
    <w:p w14:paraId="7B97BE79" w14:textId="77777777" w:rsidR="00A9540A" w:rsidRPr="00404C8E" w:rsidRDefault="00A9540A" w:rsidP="00CA6CCA">
      <w:pPr>
        <w:pStyle w:val="ListParagraph"/>
        <w:numPr>
          <w:ilvl w:val="0"/>
          <w:numId w:val="17"/>
        </w:numPr>
        <w:spacing w:after="200" w:line="240" w:lineRule="auto"/>
        <w:jc w:val="left"/>
      </w:pPr>
      <w:r w:rsidRPr="00404C8E">
        <w:t>Based on your facility actions and your opinions (not the results of the hotwash), list the top areas you identified that are in need of improvement.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9540A" w:rsidRPr="00404C8E" w14:paraId="660113D9" w14:textId="77777777" w:rsidTr="00B12120">
        <w:trPr>
          <w:trHeight w:val="1070"/>
        </w:trPr>
        <w:tc>
          <w:tcPr>
            <w:tcW w:w="9576" w:type="dxa"/>
            <w:shd w:val="clear" w:color="auto" w:fill="auto"/>
          </w:tcPr>
          <w:p w14:paraId="07731BE0" w14:textId="77777777" w:rsidR="00A9540A" w:rsidRPr="00404C8E" w:rsidRDefault="00A9540A" w:rsidP="00B12120">
            <w:pPr>
              <w:pStyle w:val="ListParagraph"/>
              <w:ind w:left="0"/>
              <w:rPr>
                <w:sz w:val="28"/>
                <w:szCs w:val="32"/>
                <w:u w:val="single"/>
              </w:rPr>
            </w:pPr>
          </w:p>
        </w:tc>
      </w:tr>
      <w:tr w:rsidR="00A9540A" w:rsidRPr="00404C8E" w14:paraId="49FB150A" w14:textId="77777777" w:rsidTr="00B12120">
        <w:trPr>
          <w:trHeight w:val="1250"/>
        </w:trPr>
        <w:tc>
          <w:tcPr>
            <w:tcW w:w="9576" w:type="dxa"/>
            <w:shd w:val="clear" w:color="auto" w:fill="auto"/>
          </w:tcPr>
          <w:p w14:paraId="526363DE" w14:textId="77777777" w:rsidR="00A9540A" w:rsidRPr="00404C8E" w:rsidRDefault="00A9540A" w:rsidP="00B12120">
            <w:pPr>
              <w:pStyle w:val="ListParagraph"/>
              <w:ind w:left="0"/>
              <w:rPr>
                <w:sz w:val="28"/>
                <w:szCs w:val="32"/>
                <w:u w:val="single"/>
              </w:rPr>
            </w:pPr>
          </w:p>
        </w:tc>
      </w:tr>
      <w:tr w:rsidR="00A9540A" w:rsidRPr="00404C8E" w14:paraId="2E7239AD" w14:textId="77777777" w:rsidTr="00B12120">
        <w:trPr>
          <w:trHeight w:val="1070"/>
        </w:trPr>
        <w:tc>
          <w:tcPr>
            <w:tcW w:w="9576" w:type="dxa"/>
            <w:shd w:val="clear" w:color="auto" w:fill="auto"/>
          </w:tcPr>
          <w:p w14:paraId="4062EEDC" w14:textId="77777777" w:rsidR="00A9540A" w:rsidRPr="00404C8E" w:rsidRDefault="00A9540A" w:rsidP="00B12120">
            <w:pPr>
              <w:pStyle w:val="ListParagraph"/>
              <w:ind w:left="0"/>
              <w:rPr>
                <w:sz w:val="28"/>
                <w:szCs w:val="32"/>
                <w:u w:val="single"/>
              </w:rPr>
            </w:pPr>
          </w:p>
        </w:tc>
      </w:tr>
    </w:tbl>
    <w:p w14:paraId="6F1B6DD3" w14:textId="77777777" w:rsidR="00A9540A" w:rsidRPr="00404C8E" w:rsidRDefault="00A9540A" w:rsidP="00A9540A">
      <w:pPr>
        <w:pStyle w:val="ListParagraph"/>
        <w:rPr>
          <w:sz w:val="32"/>
          <w:szCs w:val="32"/>
          <w:u w:val="single"/>
        </w:rPr>
      </w:pPr>
    </w:p>
    <w:p w14:paraId="0A51188A" w14:textId="77777777" w:rsidR="00A9540A" w:rsidRPr="00404C8E" w:rsidRDefault="00A9540A" w:rsidP="00A9540A">
      <w:pPr>
        <w:contextualSpacing/>
        <w:jc w:val="center"/>
      </w:pPr>
      <w:r w:rsidRPr="00404C8E">
        <w:t>The information you provide in this document will be used to inform the After Action Report and After Action Conference.</w:t>
      </w:r>
    </w:p>
    <w:p w14:paraId="6427145D" w14:textId="77777777" w:rsidR="00A9540A" w:rsidRPr="00404C8E" w:rsidRDefault="00A9540A" w:rsidP="00A9540A">
      <w:pPr>
        <w:contextualSpacing/>
        <w:jc w:val="center"/>
      </w:pPr>
      <w:r w:rsidRPr="00404C8E">
        <w:br w:type="page"/>
      </w:r>
    </w:p>
    <w:p w14:paraId="4A451065" w14:textId="77777777" w:rsidR="00A9540A" w:rsidRPr="00404C8E" w:rsidRDefault="00A9540A" w:rsidP="00A9540A">
      <w:pPr>
        <w:pStyle w:val="Heading5"/>
        <w:contextualSpacing/>
        <w:rPr>
          <w:rFonts w:ascii="Arial Narrow" w:hAnsi="Arial Narrow"/>
        </w:rPr>
      </w:pPr>
      <w:r w:rsidRPr="00404C8E">
        <w:rPr>
          <w:rFonts w:ascii="Arial Narrow" w:hAnsi="Arial Narrow"/>
        </w:rPr>
        <w:lastRenderedPageBreak/>
        <w:t>Overall program rating:</w:t>
      </w:r>
      <w:r w:rsidRPr="00404C8E">
        <w:rPr>
          <w:rFonts w:ascii="Arial Narrow" w:hAnsi="Arial Narrow"/>
        </w:rPr>
        <w:tab/>
      </w:r>
    </w:p>
    <w:p w14:paraId="5692E003" w14:textId="77777777" w:rsidR="00A9540A" w:rsidRPr="00404C8E" w:rsidRDefault="00A9540A" w:rsidP="00CA6CCA">
      <w:pPr>
        <w:pStyle w:val="Header"/>
        <w:numPr>
          <w:ilvl w:val="0"/>
          <w:numId w:val="18"/>
        </w:numPr>
        <w:tabs>
          <w:tab w:val="clear" w:pos="8640"/>
          <w:tab w:val="left" w:pos="2070"/>
          <w:tab w:val="left" w:pos="4320"/>
          <w:tab w:val="center" w:pos="4680"/>
          <w:tab w:val="left" w:pos="6030"/>
          <w:tab w:val="left" w:pos="7470"/>
          <w:tab w:val="right" w:pos="9360"/>
        </w:tabs>
        <w:spacing w:before="120" w:line="240" w:lineRule="auto"/>
        <w:contextualSpacing/>
        <w:jc w:val="left"/>
        <w:rPr>
          <w:rFonts w:cs="Times New Roman"/>
          <w:sz w:val="24"/>
        </w:rPr>
      </w:pPr>
      <w:r w:rsidRPr="00404C8E">
        <w:rPr>
          <w:rFonts w:cs="Times New Roman"/>
          <w:sz w:val="24"/>
        </w:rPr>
        <w:t xml:space="preserve">Excellent  </w:t>
      </w:r>
    </w:p>
    <w:p w14:paraId="5BA8AD74" w14:textId="77777777" w:rsidR="00A9540A" w:rsidRPr="00404C8E" w:rsidRDefault="00A9540A" w:rsidP="00CA6CCA">
      <w:pPr>
        <w:pStyle w:val="Header"/>
        <w:numPr>
          <w:ilvl w:val="0"/>
          <w:numId w:val="18"/>
        </w:numPr>
        <w:tabs>
          <w:tab w:val="clear" w:pos="8640"/>
          <w:tab w:val="left" w:pos="2070"/>
          <w:tab w:val="left" w:pos="4320"/>
          <w:tab w:val="center" w:pos="4680"/>
          <w:tab w:val="left" w:pos="6030"/>
          <w:tab w:val="left" w:pos="7470"/>
          <w:tab w:val="right" w:pos="9360"/>
        </w:tabs>
        <w:spacing w:before="120" w:line="240" w:lineRule="auto"/>
        <w:contextualSpacing/>
        <w:jc w:val="left"/>
        <w:rPr>
          <w:rFonts w:cs="Times New Roman"/>
          <w:sz w:val="24"/>
        </w:rPr>
      </w:pPr>
      <w:r w:rsidRPr="00404C8E">
        <w:rPr>
          <w:rFonts w:cs="Times New Roman"/>
          <w:sz w:val="24"/>
        </w:rPr>
        <w:t>Above average</w:t>
      </w:r>
    </w:p>
    <w:p w14:paraId="7113173A" w14:textId="77777777" w:rsidR="00A9540A" w:rsidRPr="00404C8E" w:rsidRDefault="00A9540A" w:rsidP="00CA6CCA">
      <w:pPr>
        <w:pStyle w:val="Header"/>
        <w:numPr>
          <w:ilvl w:val="0"/>
          <w:numId w:val="18"/>
        </w:numPr>
        <w:tabs>
          <w:tab w:val="clear" w:pos="8640"/>
          <w:tab w:val="left" w:pos="2070"/>
          <w:tab w:val="left" w:pos="4320"/>
          <w:tab w:val="center" w:pos="4680"/>
          <w:tab w:val="left" w:pos="6030"/>
          <w:tab w:val="left" w:pos="7470"/>
          <w:tab w:val="right" w:pos="9360"/>
        </w:tabs>
        <w:spacing w:before="120" w:line="240" w:lineRule="auto"/>
        <w:contextualSpacing/>
        <w:jc w:val="left"/>
        <w:rPr>
          <w:rFonts w:cs="Times New Roman"/>
          <w:sz w:val="24"/>
        </w:rPr>
      </w:pPr>
      <w:r w:rsidRPr="00404C8E">
        <w:rPr>
          <w:rFonts w:cs="Times New Roman"/>
          <w:sz w:val="24"/>
        </w:rPr>
        <w:t>Average</w:t>
      </w:r>
      <w:r w:rsidRPr="00404C8E">
        <w:rPr>
          <w:rFonts w:cs="Times New Roman"/>
          <w:sz w:val="24"/>
        </w:rPr>
        <w:tab/>
      </w:r>
    </w:p>
    <w:p w14:paraId="046EEEFB" w14:textId="77777777" w:rsidR="00A9540A" w:rsidRPr="00404C8E" w:rsidRDefault="00A9540A" w:rsidP="00CA6CCA">
      <w:pPr>
        <w:pStyle w:val="Header"/>
        <w:numPr>
          <w:ilvl w:val="0"/>
          <w:numId w:val="18"/>
        </w:numPr>
        <w:tabs>
          <w:tab w:val="clear" w:pos="8640"/>
          <w:tab w:val="left" w:pos="2070"/>
          <w:tab w:val="left" w:pos="4320"/>
          <w:tab w:val="center" w:pos="4680"/>
          <w:tab w:val="left" w:pos="6030"/>
          <w:tab w:val="left" w:pos="7470"/>
          <w:tab w:val="right" w:pos="9360"/>
        </w:tabs>
        <w:spacing w:before="120" w:line="240" w:lineRule="auto"/>
        <w:contextualSpacing/>
        <w:jc w:val="left"/>
        <w:rPr>
          <w:rFonts w:cs="Times New Roman"/>
          <w:sz w:val="24"/>
        </w:rPr>
      </w:pPr>
      <w:r w:rsidRPr="00404C8E">
        <w:rPr>
          <w:rFonts w:cs="Times New Roman"/>
          <w:sz w:val="24"/>
        </w:rPr>
        <w:t>Fair</w:t>
      </w:r>
      <w:r w:rsidRPr="00404C8E">
        <w:rPr>
          <w:rFonts w:cs="Times New Roman"/>
          <w:sz w:val="24"/>
        </w:rPr>
        <w:tab/>
        <w:t xml:space="preserve"> </w:t>
      </w:r>
    </w:p>
    <w:p w14:paraId="2ED2BDAB" w14:textId="77777777" w:rsidR="00A9540A" w:rsidRPr="00404C8E" w:rsidRDefault="00A9540A" w:rsidP="00CA6CCA">
      <w:pPr>
        <w:pStyle w:val="Header"/>
        <w:numPr>
          <w:ilvl w:val="0"/>
          <w:numId w:val="18"/>
        </w:numPr>
        <w:tabs>
          <w:tab w:val="clear" w:pos="8640"/>
          <w:tab w:val="left" w:pos="2070"/>
          <w:tab w:val="left" w:pos="4320"/>
          <w:tab w:val="center" w:pos="4680"/>
          <w:tab w:val="left" w:pos="6030"/>
          <w:tab w:val="left" w:pos="7470"/>
          <w:tab w:val="right" w:pos="9360"/>
        </w:tabs>
        <w:spacing w:before="120" w:line="240" w:lineRule="auto"/>
        <w:contextualSpacing/>
        <w:jc w:val="left"/>
        <w:rPr>
          <w:rFonts w:cs="Times New Roman"/>
          <w:sz w:val="24"/>
        </w:rPr>
      </w:pPr>
      <w:r w:rsidRPr="00404C8E">
        <w:rPr>
          <w:rFonts w:cs="Times New Roman"/>
          <w:sz w:val="24"/>
        </w:rPr>
        <w:t>Poor</w:t>
      </w:r>
    </w:p>
    <w:p w14:paraId="65C32295" w14:textId="77777777" w:rsidR="00A9540A" w:rsidRPr="00404C8E" w:rsidRDefault="00A9540A" w:rsidP="00A9540A">
      <w:pPr>
        <w:contextualSpacing/>
      </w:pPr>
    </w:p>
    <w:p w14:paraId="0A12A9B0" w14:textId="77777777" w:rsidR="00A9540A" w:rsidRPr="00404C8E" w:rsidRDefault="00A9540A" w:rsidP="00A9540A">
      <w:pPr>
        <w:contextualSpacing/>
      </w:pPr>
    </w:p>
    <w:p w14:paraId="09048C93" w14:textId="77777777" w:rsidR="00A9540A" w:rsidRPr="00404C8E" w:rsidRDefault="00A9540A" w:rsidP="00A9540A">
      <w:pPr>
        <w:pStyle w:val="BodyText"/>
        <w:contextualSpacing/>
      </w:pPr>
      <w:r w:rsidRPr="00404C8E">
        <w:t>Please provide any recommendations on how this exercise or future exercises could be improved and/or enhanced.</w:t>
      </w:r>
      <w:r w:rsidRPr="00404C8E">
        <w:rPr>
          <w:bCs/>
        </w:rPr>
        <w:t xml:space="preserve"> </w:t>
      </w:r>
    </w:p>
    <w:tbl>
      <w:tblPr>
        <w:tblW w:w="0" w:type="auto"/>
        <w:tblInd w:w="108" w:type="dxa"/>
        <w:tblLook w:val="01E0" w:firstRow="1" w:lastRow="1" w:firstColumn="1" w:lastColumn="1" w:noHBand="0" w:noVBand="0"/>
      </w:tblPr>
      <w:tblGrid>
        <w:gridCol w:w="9252"/>
      </w:tblGrid>
      <w:tr w:rsidR="00A9540A" w:rsidRPr="00404C8E" w14:paraId="2FE4AC37" w14:textId="77777777" w:rsidTr="00B12120">
        <w:tc>
          <w:tcPr>
            <w:tcW w:w="9360" w:type="dxa"/>
            <w:tcBorders>
              <w:bottom w:val="single" w:sz="4" w:space="0" w:color="auto"/>
            </w:tcBorders>
            <w:shd w:val="clear" w:color="auto" w:fill="auto"/>
          </w:tcPr>
          <w:p w14:paraId="0E918965" w14:textId="77777777" w:rsidR="00A9540A" w:rsidRPr="00404C8E" w:rsidRDefault="00A9540A" w:rsidP="00B12120">
            <w:pPr>
              <w:pStyle w:val="Tabletext"/>
              <w:spacing w:before="80" w:after="80"/>
              <w:contextualSpacing/>
              <w:rPr>
                <w:rFonts w:ascii="Arial Narrow" w:hAnsi="Arial Narrow"/>
                <w:sz w:val="18"/>
              </w:rPr>
            </w:pPr>
          </w:p>
          <w:p w14:paraId="00509EB1" w14:textId="77777777" w:rsidR="00A9540A" w:rsidRPr="00404C8E" w:rsidRDefault="00A9540A" w:rsidP="00B12120">
            <w:pPr>
              <w:pStyle w:val="Tabletext"/>
              <w:spacing w:before="80" w:after="80"/>
              <w:contextualSpacing/>
              <w:rPr>
                <w:rFonts w:ascii="Arial Narrow" w:hAnsi="Arial Narrow"/>
                <w:sz w:val="18"/>
              </w:rPr>
            </w:pPr>
          </w:p>
        </w:tc>
      </w:tr>
      <w:tr w:rsidR="00A9540A" w:rsidRPr="00404C8E" w14:paraId="0D20BB65" w14:textId="77777777" w:rsidTr="00B12120">
        <w:tc>
          <w:tcPr>
            <w:tcW w:w="9360" w:type="dxa"/>
            <w:tcBorders>
              <w:bottom w:val="single" w:sz="4" w:space="0" w:color="auto"/>
            </w:tcBorders>
            <w:shd w:val="clear" w:color="auto" w:fill="auto"/>
          </w:tcPr>
          <w:p w14:paraId="72AF917F" w14:textId="77777777" w:rsidR="00A9540A" w:rsidRPr="00404C8E" w:rsidRDefault="00A9540A" w:rsidP="00B12120">
            <w:pPr>
              <w:pStyle w:val="Tabletext"/>
              <w:spacing w:before="80" w:after="80"/>
              <w:contextualSpacing/>
              <w:rPr>
                <w:rFonts w:ascii="Arial Narrow" w:hAnsi="Arial Narrow"/>
                <w:sz w:val="18"/>
              </w:rPr>
            </w:pPr>
          </w:p>
          <w:p w14:paraId="546DA35B" w14:textId="77777777" w:rsidR="00A9540A" w:rsidRPr="00404C8E" w:rsidRDefault="00A9540A" w:rsidP="00B12120">
            <w:pPr>
              <w:pStyle w:val="Tabletext"/>
              <w:spacing w:before="80" w:after="80"/>
              <w:contextualSpacing/>
              <w:rPr>
                <w:rFonts w:ascii="Arial Narrow" w:hAnsi="Arial Narrow"/>
                <w:sz w:val="18"/>
              </w:rPr>
            </w:pPr>
          </w:p>
        </w:tc>
      </w:tr>
      <w:tr w:rsidR="00A9540A" w:rsidRPr="00404C8E" w14:paraId="7CBDC35E" w14:textId="77777777" w:rsidTr="00B12120">
        <w:tc>
          <w:tcPr>
            <w:tcW w:w="9360" w:type="dxa"/>
            <w:tcBorders>
              <w:top w:val="single" w:sz="4" w:space="0" w:color="auto"/>
              <w:bottom w:val="single" w:sz="4" w:space="0" w:color="auto"/>
            </w:tcBorders>
            <w:shd w:val="clear" w:color="auto" w:fill="auto"/>
          </w:tcPr>
          <w:p w14:paraId="3BC1C34B" w14:textId="77777777" w:rsidR="00A9540A" w:rsidRPr="00404C8E" w:rsidRDefault="00A9540A" w:rsidP="00B12120">
            <w:pPr>
              <w:pStyle w:val="Tabletext"/>
              <w:spacing w:before="80" w:after="80"/>
              <w:contextualSpacing/>
              <w:rPr>
                <w:rFonts w:ascii="Arial Narrow" w:hAnsi="Arial Narrow"/>
                <w:sz w:val="18"/>
              </w:rPr>
            </w:pPr>
          </w:p>
          <w:p w14:paraId="136DF787" w14:textId="77777777" w:rsidR="00A9540A" w:rsidRPr="00404C8E" w:rsidRDefault="00A9540A" w:rsidP="00B12120">
            <w:pPr>
              <w:pStyle w:val="Tabletext"/>
              <w:spacing w:before="80" w:after="80"/>
              <w:contextualSpacing/>
              <w:rPr>
                <w:rFonts w:ascii="Arial Narrow" w:hAnsi="Arial Narrow"/>
                <w:sz w:val="18"/>
              </w:rPr>
            </w:pPr>
          </w:p>
        </w:tc>
      </w:tr>
      <w:tr w:rsidR="00A9540A" w:rsidRPr="00404C8E" w14:paraId="58CB6906" w14:textId="77777777" w:rsidTr="00B12120">
        <w:tc>
          <w:tcPr>
            <w:tcW w:w="9360" w:type="dxa"/>
            <w:tcBorders>
              <w:top w:val="single" w:sz="4" w:space="0" w:color="auto"/>
              <w:bottom w:val="single" w:sz="4" w:space="0" w:color="auto"/>
            </w:tcBorders>
            <w:shd w:val="clear" w:color="auto" w:fill="auto"/>
          </w:tcPr>
          <w:p w14:paraId="16FCD860" w14:textId="77777777" w:rsidR="00A9540A" w:rsidRPr="00404C8E" w:rsidRDefault="00A9540A" w:rsidP="00B12120">
            <w:pPr>
              <w:pStyle w:val="Tabletext"/>
              <w:spacing w:before="80" w:after="80"/>
              <w:contextualSpacing/>
              <w:rPr>
                <w:rFonts w:ascii="Arial Narrow" w:hAnsi="Arial Narrow"/>
                <w:sz w:val="18"/>
              </w:rPr>
            </w:pPr>
          </w:p>
          <w:p w14:paraId="7D058BA6" w14:textId="77777777" w:rsidR="00A9540A" w:rsidRPr="00404C8E" w:rsidRDefault="00A9540A" w:rsidP="00B12120">
            <w:pPr>
              <w:pStyle w:val="Tabletext"/>
              <w:spacing w:before="80" w:after="80"/>
              <w:contextualSpacing/>
              <w:rPr>
                <w:rFonts w:ascii="Arial Narrow" w:hAnsi="Arial Narrow"/>
                <w:sz w:val="18"/>
              </w:rPr>
            </w:pPr>
          </w:p>
        </w:tc>
      </w:tr>
      <w:tr w:rsidR="00A9540A" w:rsidRPr="00404C8E" w14:paraId="445246AC" w14:textId="77777777" w:rsidTr="00B12120">
        <w:tc>
          <w:tcPr>
            <w:tcW w:w="9360" w:type="dxa"/>
            <w:tcBorders>
              <w:top w:val="single" w:sz="4" w:space="0" w:color="auto"/>
              <w:bottom w:val="single" w:sz="4" w:space="0" w:color="auto"/>
            </w:tcBorders>
            <w:shd w:val="clear" w:color="auto" w:fill="auto"/>
          </w:tcPr>
          <w:p w14:paraId="0E88DFA1" w14:textId="77777777" w:rsidR="00A9540A" w:rsidRPr="00404C8E" w:rsidRDefault="00A9540A" w:rsidP="00B12120">
            <w:pPr>
              <w:pStyle w:val="Tabletext"/>
              <w:spacing w:before="80" w:after="80"/>
              <w:contextualSpacing/>
              <w:rPr>
                <w:rFonts w:ascii="Arial Narrow" w:hAnsi="Arial Narrow"/>
                <w:sz w:val="18"/>
              </w:rPr>
            </w:pPr>
          </w:p>
          <w:p w14:paraId="33F7CBCD" w14:textId="77777777" w:rsidR="00A9540A" w:rsidRPr="00404C8E" w:rsidRDefault="00A9540A" w:rsidP="00B12120">
            <w:pPr>
              <w:pStyle w:val="Tabletext"/>
              <w:spacing w:before="80" w:after="80"/>
              <w:contextualSpacing/>
              <w:rPr>
                <w:rFonts w:ascii="Arial Narrow" w:hAnsi="Arial Narrow"/>
                <w:sz w:val="18"/>
              </w:rPr>
            </w:pPr>
          </w:p>
        </w:tc>
      </w:tr>
    </w:tbl>
    <w:p w14:paraId="4EBCA9D4" w14:textId="6BEAD55E" w:rsidR="00C2095A" w:rsidRPr="00404C8E" w:rsidRDefault="003A2A3E" w:rsidP="000F4FCF">
      <w:pPr>
        <w:pStyle w:val="Heading1"/>
        <w:pageBreakBefore/>
      </w:pPr>
      <w:bookmarkStart w:id="228" w:name="_Toc475736276"/>
      <w:r w:rsidRPr="00404C8E">
        <w:lastRenderedPageBreak/>
        <w:t>A</w:t>
      </w:r>
      <w:r w:rsidR="00C2095A" w:rsidRPr="00404C8E">
        <w:t>p</w:t>
      </w:r>
      <w:r w:rsidRPr="00404C8E">
        <w:t>p</w:t>
      </w:r>
      <w:r w:rsidR="00A9540A" w:rsidRPr="00404C8E">
        <w:t>endix F</w:t>
      </w:r>
      <w:r w:rsidR="00C2095A" w:rsidRPr="00404C8E">
        <w:t>:</w:t>
      </w:r>
      <w:r w:rsidR="00A82191" w:rsidRPr="00404C8E">
        <w:t xml:space="preserve"> </w:t>
      </w:r>
      <w:r w:rsidR="00C2095A" w:rsidRPr="00404C8E">
        <w:t>Acronyms</w:t>
      </w:r>
      <w:bookmarkEnd w:id="206"/>
      <w:r w:rsidR="00C2095A" w:rsidRPr="00404C8E">
        <w:t xml:space="preserve"> </w:t>
      </w:r>
      <w:r w:rsidR="00585D4C" w:rsidRPr="00404C8E">
        <w:t>and Abbreviations</w:t>
      </w:r>
      <w:bookmarkEnd w:id="228"/>
    </w:p>
    <w:p w14:paraId="36CC1158" w14:textId="77777777" w:rsidR="00E3603F" w:rsidRPr="00404C8E" w:rsidRDefault="00E3603F" w:rsidP="00E3603F">
      <w:r w:rsidRPr="00404C8E">
        <w:t>The following acronyms and abbreviations appear in this document and/or are likely to be heard during exercise discussion.</w:t>
      </w:r>
    </w:p>
    <w:p w14:paraId="0D00BA93" w14:textId="77777777" w:rsidR="00F8719F" w:rsidRPr="00404C8E" w:rsidRDefault="00F8719F" w:rsidP="00E3603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7886"/>
      </w:tblGrid>
      <w:tr w:rsidR="00F8719F" w:rsidRPr="00404C8E" w14:paraId="4924348C" w14:textId="77777777" w:rsidTr="00B12120">
        <w:trPr>
          <w:cantSplit/>
          <w:tblHeader/>
          <w:jc w:val="center"/>
        </w:trPr>
        <w:tc>
          <w:tcPr>
            <w:tcW w:w="783" w:type="pct"/>
            <w:tcBorders>
              <w:bottom w:val="single" w:sz="4" w:space="0" w:color="auto"/>
              <w:right w:val="single" w:sz="4" w:space="0" w:color="FFFFFF"/>
            </w:tcBorders>
            <w:shd w:val="clear" w:color="auto" w:fill="002060"/>
          </w:tcPr>
          <w:p w14:paraId="50B0476E" w14:textId="77777777" w:rsidR="00F8719F" w:rsidRPr="00404C8E" w:rsidRDefault="00F8719F" w:rsidP="00B12120">
            <w:pPr>
              <w:pStyle w:val="BodyText"/>
              <w:spacing w:before="40" w:after="40"/>
              <w:rPr>
                <w:rFonts w:cs="Arial"/>
                <w:b/>
                <w:color w:val="FFFFFF" w:themeColor="background1"/>
                <w:sz w:val="20"/>
                <w:szCs w:val="20"/>
              </w:rPr>
            </w:pPr>
            <w:r w:rsidRPr="00404C8E">
              <w:rPr>
                <w:rFonts w:cs="Arial"/>
                <w:b/>
                <w:color w:val="FFFFFF" w:themeColor="background1"/>
                <w:sz w:val="20"/>
                <w:szCs w:val="20"/>
              </w:rPr>
              <w:t>Acronym</w:t>
            </w:r>
          </w:p>
        </w:tc>
        <w:tc>
          <w:tcPr>
            <w:tcW w:w="4217" w:type="pct"/>
            <w:tcBorders>
              <w:left w:val="single" w:sz="4" w:space="0" w:color="FFFFFF"/>
              <w:bottom w:val="single" w:sz="4" w:space="0" w:color="auto"/>
            </w:tcBorders>
            <w:shd w:val="clear" w:color="auto" w:fill="002060"/>
          </w:tcPr>
          <w:p w14:paraId="15B12D51" w14:textId="77777777" w:rsidR="00F8719F" w:rsidRPr="00404C8E" w:rsidRDefault="00F8719F" w:rsidP="00B12120">
            <w:pPr>
              <w:pStyle w:val="BodyText"/>
              <w:spacing w:before="40" w:after="40"/>
              <w:rPr>
                <w:rFonts w:cs="Arial"/>
                <w:b/>
                <w:color w:val="FFFFFF" w:themeColor="background1"/>
                <w:sz w:val="20"/>
                <w:szCs w:val="20"/>
              </w:rPr>
            </w:pPr>
            <w:r w:rsidRPr="00404C8E">
              <w:rPr>
                <w:rFonts w:cs="Arial"/>
                <w:b/>
                <w:color w:val="FFFFFF" w:themeColor="background1"/>
                <w:sz w:val="20"/>
                <w:szCs w:val="20"/>
              </w:rPr>
              <w:t>Term</w:t>
            </w:r>
          </w:p>
        </w:tc>
      </w:tr>
    </w:tbl>
    <w:p w14:paraId="6F7982F6" w14:textId="77777777" w:rsidR="00F8719F" w:rsidRPr="00404C8E" w:rsidRDefault="00F8719F" w:rsidP="00E3603F"/>
    <w:p w14:paraId="1994EEA3" w14:textId="77777777" w:rsidR="00F8719F" w:rsidRPr="00404C8E" w:rsidRDefault="00F8719F" w:rsidP="00F8719F">
      <w:pPr>
        <w:rPr>
          <w:color w:val="000000"/>
        </w:rPr>
      </w:pPr>
      <w:r w:rsidRPr="00404C8E">
        <w:rPr>
          <w:color w:val="000000"/>
        </w:rPr>
        <w:t>AAR</w:t>
      </w:r>
      <w:r w:rsidRPr="00404C8E">
        <w:rPr>
          <w:color w:val="000000"/>
        </w:rPr>
        <w:tab/>
      </w:r>
      <w:r w:rsidRPr="00404C8E">
        <w:rPr>
          <w:color w:val="000000"/>
        </w:rPr>
        <w:tab/>
        <w:t>After Action Report</w:t>
      </w:r>
    </w:p>
    <w:p w14:paraId="0193A827" w14:textId="6DE95CF2" w:rsidR="00F8719F" w:rsidRPr="00404C8E" w:rsidRDefault="00F8719F" w:rsidP="00F8719F">
      <w:pPr>
        <w:rPr>
          <w:color w:val="000000"/>
        </w:rPr>
      </w:pPr>
      <w:r w:rsidRPr="00404C8E">
        <w:rPr>
          <w:color w:val="000000"/>
        </w:rPr>
        <w:t>AAR/IP</w:t>
      </w:r>
      <w:r w:rsidRPr="00404C8E">
        <w:rPr>
          <w:color w:val="000000"/>
        </w:rPr>
        <w:tab/>
      </w:r>
      <w:r w:rsidRPr="00404C8E">
        <w:rPr>
          <w:color w:val="000000"/>
        </w:rPr>
        <w:tab/>
        <w:t>After Action Report/Improvement Plan</w:t>
      </w:r>
    </w:p>
    <w:p w14:paraId="18A697D8" w14:textId="77777777" w:rsidR="00F8719F" w:rsidRPr="00404C8E" w:rsidRDefault="00F8719F" w:rsidP="00F8719F">
      <w:pPr>
        <w:rPr>
          <w:color w:val="000000"/>
        </w:rPr>
      </w:pPr>
      <w:r w:rsidRPr="00404C8E">
        <w:rPr>
          <w:color w:val="000000"/>
        </w:rPr>
        <w:t>AIIR</w:t>
      </w:r>
      <w:r w:rsidRPr="00404C8E">
        <w:rPr>
          <w:color w:val="000000"/>
        </w:rPr>
        <w:tab/>
      </w:r>
      <w:r w:rsidRPr="00404C8E">
        <w:rPr>
          <w:color w:val="000000"/>
        </w:rPr>
        <w:tab/>
        <w:t>Airborne Infection Isolation Room</w:t>
      </w:r>
    </w:p>
    <w:p w14:paraId="4A1BEB5F" w14:textId="77777777" w:rsidR="00F8719F" w:rsidRPr="00404C8E" w:rsidRDefault="00F8719F" w:rsidP="00F8719F">
      <w:pPr>
        <w:rPr>
          <w:color w:val="000000"/>
        </w:rPr>
      </w:pPr>
      <w:r w:rsidRPr="00404C8E">
        <w:rPr>
          <w:color w:val="000000"/>
        </w:rPr>
        <w:t>AM</w:t>
      </w:r>
      <w:r w:rsidRPr="00404C8E">
        <w:rPr>
          <w:color w:val="000000"/>
        </w:rPr>
        <w:tab/>
      </w:r>
      <w:r w:rsidRPr="00404C8E">
        <w:rPr>
          <w:color w:val="000000"/>
        </w:rPr>
        <w:tab/>
        <w:t xml:space="preserve">Active monitoring </w:t>
      </w:r>
    </w:p>
    <w:p w14:paraId="2C217FCE" w14:textId="77777777" w:rsidR="00F8719F" w:rsidRPr="00404C8E" w:rsidRDefault="00F8719F" w:rsidP="00F8719F">
      <w:pPr>
        <w:rPr>
          <w:color w:val="000000"/>
        </w:rPr>
      </w:pPr>
      <w:r w:rsidRPr="00404C8E">
        <w:rPr>
          <w:color w:val="000000"/>
        </w:rPr>
        <w:t>ASPR</w:t>
      </w:r>
      <w:r w:rsidRPr="00404C8E">
        <w:rPr>
          <w:color w:val="000000"/>
        </w:rPr>
        <w:tab/>
      </w:r>
      <w:r w:rsidRPr="00404C8E">
        <w:rPr>
          <w:color w:val="000000"/>
        </w:rPr>
        <w:tab/>
        <w:t>Office of the Assistant Secretary for Preparedness and Response</w:t>
      </w:r>
    </w:p>
    <w:p w14:paraId="1C30CD5E" w14:textId="77777777" w:rsidR="00F8719F" w:rsidRPr="00404C8E" w:rsidRDefault="00F8719F" w:rsidP="00F8719F">
      <w:pPr>
        <w:rPr>
          <w:color w:val="000000"/>
        </w:rPr>
      </w:pPr>
      <w:r w:rsidRPr="00404C8E">
        <w:rPr>
          <w:color w:val="000000"/>
        </w:rPr>
        <w:t>CDC</w:t>
      </w:r>
      <w:r w:rsidRPr="00404C8E">
        <w:rPr>
          <w:color w:val="000000"/>
        </w:rPr>
        <w:tab/>
      </w:r>
      <w:r w:rsidRPr="00404C8E">
        <w:rPr>
          <w:color w:val="000000"/>
        </w:rPr>
        <w:tab/>
        <w:t>Centers for Disease Control and Prevention</w:t>
      </w:r>
    </w:p>
    <w:p w14:paraId="17434639" w14:textId="77777777" w:rsidR="00F8719F" w:rsidRPr="00404C8E" w:rsidRDefault="00F8719F" w:rsidP="00F8719F">
      <w:pPr>
        <w:rPr>
          <w:color w:val="000000"/>
        </w:rPr>
      </w:pPr>
      <w:r w:rsidRPr="00404C8E">
        <w:rPr>
          <w:color w:val="000000"/>
        </w:rPr>
        <w:t>DAM</w:t>
      </w:r>
      <w:r w:rsidRPr="00404C8E">
        <w:rPr>
          <w:color w:val="000000"/>
        </w:rPr>
        <w:tab/>
      </w:r>
      <w:r w:rsidRPr="00404C8E">
        <w:rPr>
          <w:color w:val="000000"/>
        </w:rPr>
        <w:tab/>
        <w:t xml:space="preserve">Direct active monitoring </w:t>
      </w:r>
    </w:p>
    <w:p w14:paraId="0AE9BF98" w14:textId="77777777" w:rsidR="00F8719F" w:rsidRPr="00404C8E" w:rsidRDefault="00F8719F" w:rsidP="00F8719F">
      <w:pPr>
        <w:rPr>
          <w:color w:val="000000"/>
        </w:rPr>
      </w:pPr>
      <w:r w:rsidRPr="00404C8E">
        <w:rPr>
          <w:color w:val="000000"/>
        </w:rPr>
        <w:t>ED</w:t>
      </w:r>
      <w:r w:rsidRPr="00404C8E">
        <w:rPr>
          <w:color w:val="000000"/>
        </w:rPr>
        <w:tab/>
      </w:r>
      <w:r w:rsidRPr="00404C8E">
        <w:rPr>
          <w:color w:val="000000"/>
        </w:rPr>
        <w:tab/>
        <w:t>Emergency Department</w:t>
      </w:r>
    </w:p>
    <w:p w14:paraId="4467D740" w14:textId="77777777" w:rsidR="00F8719F" w:rsidRPr="00404C8E" w:rsidRDefault="00F8719F" w:rsidP="00F8719F">
      <w:pPr>
        <w:rPr>
          <w:color w:val="000000"/>
        </w:rPr>
      </w:pPr>
      <w:r w:rsidRPr="00404C8E">
        <w:rPr>
          <w:color w:val="000000"/>
        </w:rPr>
        <w:t>EMS</w:t>
      </w:r>
      <w:r w:rsidRPr="00404C8E">
        <w:rPr>
          <w:color w:val="000000"/>
        </w:rPr>
        <w:tab/>
      </w:r>
      <w:r w:rsidRPr="00404C8E">
        <w:rPr>
          <w:color w:val="000000"/>
        </w:rPr>
        <w:tab/>
        <w:t>Emergency Medical Services</w:t>
      </w:r>
    </w:p>
    <w:p w14:paraId="5EB99275" w14:textId="6EC7B3A5" w:rsidR="00F8719F" w:rsidRPr="00404C8E" w:rsidRDefault="00D5386E" w:rsidP="00F8719F">
      <w:pPr>
        <w:rPr>
          <w:color w:val="000000"/>
        </w:rPr>
      </w:pPr>
      <w:r>
        <w:rPr>
          <w:color w:val="000000"/>
        </w:rPr>
        <w:t>ETC</w:t>
      </w:r>
      <w:r>
        <w:rPr>
          <w:color w:val="000000"/>
        </w:rPr>
        <w:tab/>
      </w:r>
      <w:r>
        <w:rPr>
          <w:color w:val="000000"/>
        </w:rPr>
        <w:tab/>
        <w:t>Ebola Treatment C</w:t>
      </w:r>
      <w:r w:rsidR="00F8719F" w:rsidRPr="00404C8E">
        <w:rPr>
          <w:color w:val="000000"/>
        </w:rPr>
        <w:t xml:space="preserve">enters </w:t>
      </w:r>
    </w:p>
    <w:p w14:paraId="1034750A" w14:textId="77777777" w:rsidR="00F8719F" w:rsidRPr="00404C8E" w:rsidRDefault="00F8719F" w:rsidP="00F8719F">
      <w:pPr>
        <w:rPr>
          <w:color w:val="000000"/>
        </w:rPr>
      </w:pPr>
      <w:r w:rsidRPr="00404C8E">
        <w:rPr>
          <w:color w:val="000000"/>
        </w:rPr>
        <w:t>EVD</w:t>
      </w:r>
      <w:r w:rsidRPr="00404C8E">
        <w:rPr>
          <w:color w:val="000000"/>
        </w:rPr>
        <w:tab/>
      </w:r>
      <w:r w:rsidRPr="00404C8E">
        <w:rPr>
          <w:color w:val="000000"/>
        </w:rPr>
        <w:tab/>
        <w:t xml:space="preserve">Ebola virus disease </w:t>
      </w:r>
    </w:p>
    <w:p w14:paraId="477AAEA3" w14:textId="77777777" w:rsidR="00F8719F" w:rsidRPr="00404C8E" w:rsidRDefault="00F8719F" w:rsidP="00F8719F">
      <w:pPr>
        <w:rPr>
          <w:color w:val="000000"/>
        </w:rPr>
      </w:pPr>
      <w:r w:rsidRPr="00404C8E">
        <w:rPr>
          <w:color w:val="000000"/>
        </w:rPr>
        <w:t>HPP</w:t>
      </w:r>
      <w:r w:rsidRPr="00404C8E">
        <w:rPr>
          <w:color w:val="000000"/>
        </w:rPr>
        <w:tab/>
      </w:r>
      <w:r w:rsidRPr="00404C8E">
        <w:rPr>
          <w:color w:val="000000"/>
        </w:rPr>
        <w:tab/>
        <w:t xml:space="preserve">Hospital Preparedness Program </w:t>
      </w:r>
    </w:p>
    <w:p w14:paraId="488A9149" w14:textId="4FB0C81D" w:rsidR="00F8719F" w:rsidRPr="00404C8E" w:rsidRDefault="00F8719F" w:rsidP="00F8719F">
      <w:pPr>
        <w:rPr>
          <w:color w:val="000000"/>
        </w:rPr>
      </w:pPr>
      <w:r w:rsidRPr="00404C8E">
        <w:rPr>
          <w:color w:val="000000"/>
        </w:rPr>
        <w:t>HSEEP</w:t>
      </w:r>
      <w:r w:rsidRPr="00404C8E">
        <w:rPr>
          <w:color w:val="000000"/>
        </w:rPr>
        <w:tab/>
      </w:r>
      <w:r w:rsidR="00B12120" w:rsidRPr="00404C8E">
        <w:rPr>
          <w:color w:val="000000"/>
        </w:rPr>
        <w:tab/>
      </w:r>
      <w:r w:rsidRPr="00404C8E">
        <w:rPr>
          <w:color w:val="000000"/>
        </w:rPr>
        <w:t>Homeland Security Exercise and Evaluation Program</w:t>
      </w:r>
    </w:p>
    <w:p w14:paraId="06F470D8" w14:textId="4BF9D760" w:rsidR="00F8719F" w:rsidRPr="00404C8E" w:rsidRDefault="00F8719F" w:rsidP="00F8719F">
      <w:pPr>
        <w:rPr>
          <w:color w:val="000000"/>
        </w:rPr>
      </w:pPr>
      <w:r w:rsidRPr="00404C8E">
        <w:rPr>
          <w:color w:val="000000"/>
        </w:rPr>
        <w:t>NETEC</w:t>
      </w:r>
      <w:r w:rsidRPr="00404C8E">
        <w:rPr>
          <w:color w:val="000000"/>
        </w:rPr>
        <w:tab/>
      </w:r>
      <w:r w:rsidR="00B12120" w:rsidRPr="00404C8E">
        <w:rPr>
          <w:color w:val="000000"/>
        </w:rPr>
        <w:tab/>
      </w:r>
      <w:r w:rsidRPr="00404C8E">
        <w:rPr>
          <w:color w:val="000000"/>
        </w:rPr>
        <w:t>National Ebola Training and Education Center</w:t>
      </w:r>
    </w:p>
    <w:p w14:paraId="6A99C158" w14:textId="77777777" w:rsidR="00F8719F" w:rsidRPr="00404C8E" w:rsidRDefault="00F8719F" w:rsidP="00F8719F">
      <w:pPr>
        <w:rPr>
          <w:color w:val="000000"/>
        </w:rPr>
      </w:pPr>
      <w:r w:rsidRPr="00404C8E">
        <w:rPr>
          <w:color w:val="000000"/>
        </w:rPr>
        <w:t>PIU</w:t>
      </w:r>
      <w:r w:rsidRPr="00404C8E">
        <w:rPr>
          <w:color w:val="000000"/>
        </w:rPr>
        <w:tab/>
      </w:r>
      <w:r w:rsidRPr="00404C8E">
        <w:rPr>
          <w:color w:val="000000"/>
        </w:rPr>
        <w:tab/>
        <w:t xml:space="preserve">Portable isolation unit </w:t>
      </w:r>
    </w:p>
    <w:p w14:paraId="279B339F" w14:textId="77777777" w:rsidR="00F8719F" w:rsidRPr="00404C8E" w:rsidRDefault="00F8719F" w:rsidP="00F8719F">
      <w:pPr>
        <w:rPr>
          <w:color w:val="000000"/>
        </w:rPr>
      </w:pPr>
      <w:r w:rsidRPr="00404C8E">
        <w:rPr>
          <w:color w:val="000000"/>
        </w:rPr>
        <w:t>POC</w:t>
      </w:r>
      <w:r w:rsidRPr="00404C8E">
        <w:rPr>
          <w:color w:val="000000"/>
        </w:rPr>
        <w:tab/>
      </w:r>
      <w:r w:rsidRPr="00404C8E">
        <w:rPr>
          <w:color w:val="000000"/>
        </w:rPr>
        <w:tab/>
        <w:t>Point of Contact</w:t>
      </w:r>
    </w:p>
    <w:p w14:paraId="08182EC3" w14:textId="77777777" w:rsidR="00F8719F" w:rsidRPr="00404C8E" w:rsidRDefault="00F8719F" w:rsidP="00F8719F">
      <w:pPr>
        <w:rPr>
          <w:color w:val="000000"/>
        </w:rPr>
      </w:pPr>
      <w:r w:rsidRPr="00404C8E">
        <w:rPr>
          <w:color w:val="000000"/>
        </w:rPr>
        <w:t>PPE</w:t>
      </w:r>
      <w:r w:rsidRPr="00404C8E">
        <w:rPr>
          <w:color w:val="000000"/>
        </w:rPr>
        <w:tab/>
      </w:r>
      <w:r w:rsidRPr="00404C8E">
        <w:rPr>
          <w:color w:val="000000"/>
        </w:rPr>
        <w:tab/>
        <w:t>Personal Protective Equipment</w:t>
      </w:r>
    </w:p>
    <w:p w14:paraId="22C693B5" w14:textId="07FF3E12" w:rsidR="00F8719F" w:rsidRPr="00404C8E" w:rsidRDefault="00F8719F" w:rsidP="00F8719F">
      <w:pPr>
        <w:rPr>
          <w:color w:val="000000"/>
        </w:rPr>
      </w:pPr>
      <w:r w:rsidRPr="00404C8E">
        <w:rPr>
          <w:color w:val="000000"/>
        </w:rPr>
        <w:t>PUI</w:t>
      </w:r>
      <w:r w:rsidRPr="00404C8E">
        <w:rPr>
          <w:color w:val="000000"/>
        </w:rPr>
        <w:tab/>
      </w:r>
      <w:r w:rsidRPr="00404C8E">
        <w:rPr>
          <w:color w:val="000000"/>
        </w:rPr>
        <w:tab/>
        <w:t xml:space="preserve">Person </w:t>
      </w:r>
      <w:r w:rsidR="00D5386E" w:rsidRPr="00404C8E">
        <w:rPr>
          <w:color w:val="000000"/>
        </w:rPr>
        <w:t>under</w:t>
      </w:r>
      <w:r w:rsidRPr="00404C8E">
        <w:rPr>
          <w:color w:val="000000"/>
        </w:rPr>
        <w:t xml:space="preserve"> Investigation</w:t>
      </w:r>
    </w:p>
    <w:p w14:paraId="7E850429" w14:textId="4FFD9B58" w:rsidR="0091682D" w:rsidRDefault="0091682D" w:rsidP="00F8719F">
      <w:pPr>
        <w:rPr>
          <w:color w:val="000000"/>
        </w:rPr>
      </w:pPr>
      <w:r>
        <w:rPr>
          <w:color w:val="000000"/>
        </w:rPr>
        <w:t>RESPTC</w:t>
      </w:r>
      <w:r>
        <w:rPr>
          <w:color w:val="000000"/>
        </w:rPr>
        <w:tab/>
        <w:t xml:space="preserve">Regional Ebola and Other Special Pathogen Treatment Center </w:t>
      </w:r>
    </w:p>
    <w:p w14:paraId="371D4851" w14:textId="77777777" w:rsidR="00F8719F" w:rsidRPr="00404C8E" w:rsidRDefault="00F8719F" w:rsidP="00F8719F">
      <w:pPr>
        <w:rPr>
          <w:color w:val="000000"/>
        </w:rPr>
      </w:pPr>
      <w:r w:rsidRPr="00404C8E">
        <w:rPr>
          <w:color w:val="000000"/>
        </w:rPr>
        <w:t>SitMan</w:t>
      </w:r>
      <w:r w:rsidRPr="00404C8E">
        <w:rPr>
          <w:color w:val="000000"/>
        </w:rPr>
        <w:tab/>
      </w:r>
      <w:r w:rsidRPr="00404C8E">
        <w:rPr>
          <w:color w:val="000000"/>
        </w:rPr>
        <w:tab/>
        <w:t>Situation Manual</w:t>
      </w:r>
    </w:p>
    <w:p w14:paraId="796C22CA" w14:textId="77777777" w:rsidR="00F8719F" w:rsidRPr="00404C8E" w:rsidRDefault="00F8719F" w:rsidP="00F8719F">
      <w:pPr>
        <w:rPr>
          <w:color w:val="000000"/>
        </w:rPr>
      </w:pPr>
      <w:r w:rsidRPr="00404C8E">
        <w:rPr>
          <w:color w:val="000000"/>
        </w:rPr>
        <w:t>SME</w:t>
      </w:r>
      <w:r w:rsidRPr="00404C8E">
        <w:rPr>
          <w:color w:val="000000"/>
        </w:rPr>
        <w:tab/>
      </w:r>
      <w:r w:rsidRPr="00404C8E">
        <w:rPr>
          <w:color w:val="000000"/>
        </w:rPr>
        <w:tab/>
        <w:t>Subject matter expert</w:t>
      </w:r>
    </w:p>
    <w:p w14:paraId="447F97A5" w14:textId="6E224E32" w:rsidR="00F8719F" w:rsidRPr="00404C8E" w:rsidRDefault="00F8719F" w:rsidP="00F8719F">
      <w:pPr>
        <w:rPr>
          <w:color w:val="000000"/>
        </w:rPr>
      </w:pPr>
      <w:r w:rsidRPr="00404C8E">
        <w:rPr>
          <w:color w:val="000000"/>
        </w:rPr>
        <w:t>TTX</w:t>
      </w:r>
      <w:r w:rsidRPr="00404C8E">
        <w:rPr>
          <w:color w:val="000000"/>
        </w:rPr>
        <w:tab/>
      </w:r>
      <w:r w:rsidRPr="00404C8E">
        <w:rPr>
          <w:color w:val="000000"/>
        </w:rPr>
        <w:tab/>
        <w:t>Tabletop exercise</w:t>
      </w:r>
      <w:bookmarkEnd w:id="4"/>
    </w:p>
    <w:sectPr w:rsidR="00F8719F" w:rsidRPr="00404C8E" w:rsidSect="00101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7B172" w14:textId="77777777" w:rsidR="00A54FA7" w:rsidRDefault="00A54FA7" w:rsidP="00C779DB">
      <w:r>
        <w:separator/>
      </w:r>
    </w:p>
    <w:p w14:paraId="00DF4313" w14:textId="77777777" w:rsidR="00A54FA7" w:rsidRDefault="00A54FA7" w:rsidP="00C779DB"/>
  </w:endnote>
  <w:endnote w:type="continuationSeparator" w:id="0">
    <w:p w14:paraId="41233CB4" w14:textId="77777777" w:rsidR="00A54FA7" w:rsidRDefault="00A54FA7" w:rsidP="00C779DB">
      <w:r>
        <w:continuationSeparator/>
      </w:r>
    </w:p>
    <w:p w14:paraId="7FDC929A" w14:textId="77777777" w:rsidR="00A54FA7" w:rsidRDefault="00A54FA7" w:rsidP="00C77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8DE5" w14:textId="77777777" w:rsidR="00C30623" w:rsidRDefault="00C30623">
    <w:pPr>
      <w:pStyle w:val="Footer"/>
    </w:pPr>
    <w:r w:rsidRPr="003F05AD">
      <w:rPr>
        <w:noProof/>
      </w:rPr>
      <mc:AlternateContent>
        <mc:Choice Requires="wps">
          <w:drawing>
            <wp:anchor distT="45720" distB="45720" distL="114300" distR="114300" simplePos="0" relativeHeight="251629568" behindDoc="0" locked="0" layoutInCell="1" allowOverlap="1" wp14:anchorId="1C1969F6" wp14:editId="1602C8BA">
              <wp:simplePos x="0" y="0"/>
              <wp:positionH relativeFrom="column">
                <wp:posOffset>-965752</wp:posOffset>
              </wp:positionH>
              <wp:positionV relativeFrom="paragraph">
                <wp:posOffset>340360</wp:posOffset>
              </wp:positionV>
              <wp:extent cx="7886700" cy="330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1F7AF9FB" w14:textId="77777777" w:rsidR="00C30623" w:rsidRDefault="00C30623" w:rsidP="00C20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969F6" id="_x0000_t202" coordsize="21600,21600" o:spt="202" path="m,l,21600r21600,l21600,xe">
              <v:stroke joinstyle="miter"/>
              <v:path gradientshapeok="t" o:connecttype="rect"/>
            </v:shapetype>
            <v:shape id="Text Box 2" o:spid="_x0000_s1032" type="#_x0000_t202" style="position:absolute;left:0;text-align:left;margin-left:-76.05pt;margin-top:26.8pt;width:621pt;height:26.0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" fillcolor="#17365d" stroked="f">
              <v:textbox>
                <w:txbxContent>
                  <w:p w14:paraId="1F7AF9FB" w14:textId="77777777" w:rsidR="00C30623" w:rsidRDefault="00C30623" w:rsidP="00C2095A"/>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00870"/>
      <w:docPartObj>
        <w:docPartGallery w:val="Page Numbers (Bottom of Page)"/>
        <w:docPartUnique/>
      </w:docPartObj>
    </w:sdtPr>
    <w:sdtEndPr>
      <w:rPr>
        <w:noProof/>
      </w:rPr>
    </w:sdtEndPr>
    <w:sdtContent>
      <w:p w14:paraId="5B634D4D" w14:textId="17B81026" w:rsidR="00C30623" w:rsidRDefault="00C30623">
        <w:pPr>
          <w:pStyle w:val="Footer"/>
          <w:jc w:val="center"/>
        </w:pPr>
        <w:r>
          <w:fldChar w:fldCharType="begin"/>
        </w:r>
        <w:r>
          <w:instrText xml:space="preserve"> PAGE   \* MERGEFORMAT </w:instrText>
        </w:r>
        <w:r>
          <w:fldChar w:fldCharType="separate"/>
        </w:r>
        <w:r w:rsidR="00BB00F5">
          <w:rPr>
            <w:noProof/>
          </w:rPr>
          <w:t>40</w:t>
        </w:r>
        <w:r>
          <w:rPr>
            <w:noProof/>
          </w:rPr>
          <w:fldChar w:fldCharType="end"/>
        </w:r>
      </w:p>
    </w:sdtContent>
  </w:sdt>
  <w:p w14:paraId="2CEE5B8E" w14:textId="0FC388C9" w:rsidR="00C30623" w:rsidRPr="00501C4B" w:rsidRDefault="00C30623" w:rsidP="007B6B7D">
    <w:pPr>
      <w:spacing w:before="60"/>
      <w:jc w:val="center"/>
      <w:rPr>
        <w:rFonts w:ascii="Arial" w:hAnsi="Arial" w:cs="Arial"/>
        <w:color w:val="404040" w:themeColor="text1" w:themeTint="B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CC2E" w14:textId="78CE12BC" w:rsidR="00C30623" w:rsidRPr="00F302A1" w:rsidRDefault="00C30623" w:rsidP="00F302A1">
    <w:pPr>
      <w:pStyle w:val="Header"/>
      <w:pBdr>
        <w:top w:val="single" w:sz="4" w:space="1" w:color="2E74B5"/>
      </w:pBdr>
      <w:tabs>
        <w:tab w:val="clear" w:pos="4320"/>
        <w:tab w:val="clear" w:pos="8640"/>
        <w:tab w:val="center" w:pos="4680"/>
        <w:tab w:val="right" w:pos="9360"/>
      </w:tabs>
      <w:rPr>
        <w:rStyle w:val="PageNumber"/>
        <w:b/>
        <w:color w:val="17365D"/>
      </w:rPr>
    </w:pPr>
    <w:r w:rsidRPr="00F722B6">
      <w:rPr>
        <w:b/>
        <w:color w:val="17365D"/>
      </w:rPr>
      <w:t xml:space="preserve">Module </w:t>
    </w:r>
    <w:r>
      <w:rPr>
        <w:b/>
        <w:color w:val="17365D"/>
      </w:rPr>
      <w:t>2</w:t>
    </w:r>
    <w:r w:rsidRPr="00F722B6">
      <w:rPr>
        <w:color w:val="17365D"/>
      </w:rPr>
      <w:tab/>
    </w:r>
    <w:r w:rsidRPr="00F722B6">
      <w:rPr>
        <w:rStyle w:val="PageNumber"/>
        <w:b/>
        <w:color w:val="17365D"/>
      </w:rPr>
      <w:fldChar w:fldCharType="begin"/>
    </w:r>
    <w:r w:rsidRPr="00F722B6">
      <w:rPr>
        <w:rStyle w:val="PageNumber"/>
        <w:color w:val="17365D"/>
      </w:rPr>
      <w:instrText xml:space="preserve"> PAGE </w:instrText>
    </w:r>
    <w:r w:rsidRPr="00F722B6">
      <w:rPr>
        <w:rStyle w:val="PageNumber"/>
        <w:b/>
        <w:color w:val="17365D"/>
      </w:rPr>
      <w:fldChar w:fldCharType="separate"/>
    </w:r>
    <w:r>
      <w:rPr>
        <w:rStyle w:val="PageNumber"/>
        <w:noProof/>
        <w:color w:val="17365D"/>
      </w:rPr>
      <w:t>15</w:t>
    </w:r>
    <w:r w:rsidRPr="00F722B6">
      <w:rPr>
        <w:rStyle w:val="PageNumber"/>
        <w:b/>
        <w:color w:val="17365D"/>
      </w:rPr>
      <w:fldChar w:fldCharType="end"/>
    </w:r>
    <w:r w:rsidRPr="00F722B6">
      <w:rPr>
        <w:rStyle w:val="PageNumber"/>
        <w:b/>
        <w:color w:val="17365D"/>
      </w:rPr>
      <w:tab/>
    </w:r>
  </w:p>
  <w:p w14:paraId="7435E530" w14:textId="77777777" w:rsidR="00C30623" w:rsidRPr="00F722B6" w:rsidRDefault="00C30623" w:rsidP="00F302A1">
    <w:pPr>
      <w:pStyle w:val="Header"/>
      <w:tabs>
        <w:tab w:val="center" w:pos="4680"/>
      </w:tabs>
      <w:jc w:val="center"/>
      <w:rPr>
        <w:rStyle w:val="PageNumber"/>
        <w:b/>
        <w:smallCaps/>
        <w:color w:val="17365D"/>
        <w:szCs w:val="22"/>
      </w:rPr>
    </w:pPr>
    <w:r w:rsidRPr="00F722B6">
      <w:rPr>
        <w:rStyle w:val="PageNumber"/>
        <w:b/>
        <w:smallCaps/>
        <w:color w:val="17365D"/>
        <w:szCs w:val="22"/>
      </w:rPr>
      <w:t>FOR OFFICIAL USE ONLY</w:t>
    </w:r>
  </w:p>
  <w:p w14:paraId="52A65288" w14:textId="77777777" w:rsidR="00C30623" w:rsidRPr="00F722B6" w:rsidRDefault="00C30623" w:rsidP="00F302A1">
    <w:pPr>
      <w:spacing w:before="60"/>
      <w:jc w:val="center"/>
      <w:rPr>
        <w:rFonts w:ascii="Arial" w:hAnsi="Arial" w:cs="Arial"/>
        <w:color w:val="17365D"/>
        <w:sz w:val="18"/>
        <w:szCs w:val="18"/>
      </w:rPr>
    </w:pPr>
    <w:r w:rsidRPr="00F722B6">
      <w:rPr>
        <w:rFonts w:ascii="Arial" w:hAnsi="Arial" w:cs="Arial"/>
        <w:color w:val="17365D"/>
        <w:sz w:val="18"/>
        <w:szCs w:val="18"/>
      </w:rPr>
      <w:t>Homeland Security Exercise and Evaluation Program (HSEEP)</w:t>
    </w:r>
    <w:r w:rsidRPr="00F722B6">
      <w:rPr>
        <w:noProof/>
        <w:color w:val="17365D"/>
      </w:rPr>
      <w:t xml:space="preserve"> </w:t>
    </w:r>
  </w:p>
  <w:p w14:paraId="51B8FB0E" w14:textId="77777777" w:rsidR="00C30623" w:rsidRDefault="00C30623">
    <w:pPr>
      <w:pStyle w:val="Footer"/>
    </w:pPr>
    <w:r w:rsidRPr="00F722B6">
      <w:rPr>
        <w:noProof/>
        <w:color w:val="17365D"/>
      </w:rPr>
      <mc:AlternateContent>
        <mc:Choice Requires="wps">
          <w:drawing>
            <wp:anchor distT="45720" distB="45720" distL="114300" distR="114300" simplePos="0" relativeHeight="251781120" behindDoc="0" locked="0" layoutInCell="1" allowOverlap="1" wp14:anchorId="0FAE07EB" wp14:editId="22727BEB">
              <wp:simplePos x="0" y="0"/>
              <wp:positionH relativeFrom="column">
                <wp:posOffset>-969010</wp:posOffset>
              </wp:positionH>
              <wp:positionV relativeFrom="paragraph">
                <wp:posOffset>289560</wp:posOffset>
              </wp:positionV>
              <wp:extent cx="7886700" cy="330835"/>
              <wp:effectExtent l="0" t="0" r="1905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solidFill>
                          <a:srgbClr val="FFFFFF"/>
                        </a:solidFill>
                        <a:miter lim="800000"/>
                        <a:headEnd/>
                        <a:tailEnd/>
                      </a:ln>
                    </wps:spPr>
                    <wps:txbx>
                      <w:txbxContent>
                        <w:p w14:paraId="417B1ED8" w14:textId="77777777" w:rsidR="00C30623" w:rsidRDefault="00C30623" w:rsidP="00F30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E07EB" id="_x0000_t202" coordsize="21600,21600" o:spt="202" path="m,l,21600r21600,l21600,xe">
              <v:stroke joinstyle="miter"/>
              <v:path gradientshapeok="t" o:connecttype="rect"/>
            </v:shapetype>
            <v:shape id="_x0000_s1033" type="#_x0000_t202" style="position:absolute;left:0;text-align:left;margin-left:-76.3pt;margin-top:22.8pt;width:621pt;height:26.0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" fillcolor="#17365d" strokecolor="white">
              <v:textbox>
                <w:txbxContent>
                  <w:p w14:paraId="417B1ED8" w14:textId="77777777" w:rsidR="00C30623" w:rsidRDefault="00C30623" w:rsidP="00F302A1"/>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8A1D0" w14:textId="77777777" w:rsidR="00C30623" w:rsidRDefault="00C30623" w:rsidP="001E311C">
    <w:pPr>
      <w:pStyle w:val="Header"/>
      <w:pBdr>
        <w:top w:val="single" w:sz="4" w:space="1" w:color="2E74B5"/>
      </w:pBdr>
      <w:tabs>
        <w:tab w:val="clear" w:pos="4320"/>
        <w:tab w:val="clear" w:pos="8640"/>
        <w:tab w:val="center" w:pos="4680"/>
        <w:tab w:val="right" w:pos="9360"/>
      </w:tabs>
      <w:rPr>
        <w:b/>
        <w:color w:val="17365D"/>
      </w:rPr>
    </w:pPr>
    <w:r>
      <w:rPr>
        <w:b/>
        <w:color w:val="17365D"/>
      </w:rPr>
      <w:t>NETEC</w:t>
    </w:r>
    <w:r>
      <w:rPr>
        <w:b/>
        <w:color w:val="17365D"/>
      </w:rPr>
      <w:tab/>
    </w:r>
    <w:r>
      <w:rPr>
        <w:b/>
        <w:color w:val="17365D"/>
      </w:rPr>
      <w:tab/>
      <w:t>[Sponsor Organization]</w:t>
    </w:r>
  </w:p>
  <w:p w14:paraId="082C6B23" w14:textId="78BDD942" w:rsidR="00C30623" w:rsidRPr="00F722B6" w:rsidRDefault="00C30623" w:rsidP="001E311C">
    <w:pPr>
      <w:pStyle w:val="Header"/>
      <w:pBdr>
        <w:top w:val="single" w:sz="4" w:space="1" w:color="2E74B5"/>
      </w:pBdr>
      <w:tabs>
        <w:tab w:val="clear" w:pos="4320"/>
        <w:tab w:val="clear" w:pos="8640"/>
        <w:tab w:val="center" w:pos="4680"/>
        <w:tab w:val="right" w:pos="9360"/>
      </w:tabs>
      <w:rPr>
        <w:rStyle w:val="PageNumber"/>
        <w:color w:val="17365D"/>
      </w:rPr>
    </w:pPr>
    <w:r>
      <w:rPr>
        <w:b/>
        <w:color w:val="17365D"/>
      </w:rPr>
      <w:t>Version 02/2017</w:t>
    </w:r>
    <w:r w:rsidRPr="00F722B6">
      <w:rPr>
        <w:color w:val="17365D"/>
      </w:rPr>
      <w:tab/>
    </w:r>
    <w:r w:rsidRPr="00F722B6">
      <w:rPr>
        <w:rStyle w:val="PageNumber"/>
        <w:b/>
        <w:color w:val="17365D"/>
      </w:rPr>
      <w:fldChar w:fldCharType="begin"/>
    </w:r>
    <w:r w:rsidRPr="00F722B6">
      <w:rPr>
        <w:rStyle w:val="PageNumber"/>
        <w:color w:val="17365D"/>
      </w:rPr>
      <w:instrText xml:space="preserve"> PAGE </w:instrText>
    </w:r>
    <w:r w:rsidRPr="00F722B6">
      <w:rPr>
        <w:rStyle w:val="PageNumber"/>
        <w:b/>
        <w:color w:val="17365D"/>
      </w:rPr>
      <w:fldChar w:fldCharType="separate"/>
    </w:r>
    <w:r w:rsidR="00BB00F5">
      <w:rPr>
        <w:rStyle w:val="PageNumber"/>
        <w:noProof/>
        <w:color w:val="17365D"/>
      </w:rPr>
      <w:t>5</w:t>
    </w:r>
    <w:r w:rsidRPr="00F722B6">
      <w:rPr>
        <w:rStyle w:val="PageNumber"/>
        <w:b/>
        <w:color w:val="17365D"/>
      </w:rPr>
      <w:fldChar w:fldCharType="end"/>
    </w:r>
    <w:r w:rsidRPr="00F722B6">
      <w:rPr>
        <w:rStyle w:val="PageNumber"/>
        <w:b/>
        <w:color w:val="17365D"/>
      </w:rPr>
      <w:tab/>
    </w:r>
  </w:p>
  <w:p w14:paraId="2B16DB3C" w14:textId="77777777" w:rsidR="00C30623" w:rsidRPr="00F722B6" w:rsidRDefault="00C30623" w:rsidP="00E91B4F">
    <w:pPr>
      <w:pStyle w:val="Header"/>
      <w:tabs>
        <w:tab w:val="center" w:pos="4680"/>
      </w:tabs>
      <w:jc w:val="center"/>
      <w:rPr>
        <w:rStyle w:val="PageNumber"/>
        <w:b/>
        <w:smallCaps/>
        <w:color w:val="17365D"/>
        <w:szCs w:val="22"/>
      </w:rPr>
    </w:pPr>
    <w:r w:rsidRPr="00F722B6">
      <w:rPr>
        <w:rStyle w:val="PageNumber"/>
        <w:b/>
        <w:smallCaps/>
        <w:color w:val="17365D"/>
        <w:szCs w:val="22"/>
      </w:rPr>
      <w:t>FOR OFFICIAL USE ONLY</w:t>
    </w:r>
  </w:p>
  <w:p w14:paraId="26E54525" w14:textId="77777777" w:rsidR="00C30623" w:rsidRPr="00F722B6" w:rsidRDefault="00C30623" w:rsidP="007B6B7D">
    <w:pPr>
      <w:spacing w:before="60"/>
      <w:jc w:val="center"/>
      <w:rPr>
        <w:rFonts w:ascii="Arial" w:hAnsi="Arial" w:cs="Arial"/>
        <w:color w:val="17365D"/>
        <w:sz w:val="18"/>
        <w:szCs w:val="18"/>
      </w:rPr>
    </w:pPr>
    <w:r w:rsidRPr="00F722B6">
      <w:rPr>
        <w:noProof/>
        <w:color w:val="17365D"/>
      </w:rPr>
      <mc:AlternateContent>
        <mc:Choice Requires="wps">
          <w:drawing>
            <wp:anchor distT="45720" distB="45720" distL="114300" distR="114300" simplePos="0" relativeHeight="251646976" behindDoc="0" locked="0" layoutInCell="1" allowOverlap="1" wp14:anchorId="26EC86E4" wp14:editId="5AFFAD1F">
              <wp:simplePos x="0" y="0"/>
              <wp:positionH relativeFrom="column">
                <wp:posOffset>-975360</wp:posOffset>
              </wp:positionH>
              <wp:positionV relativeFrom="paragraph">
                <wp:posOffset>332823</wp:posOffset>
              </wp:positionV>
              <wp:extent cx="7886700" cy="33083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solidFill>
                          <a:srgbClr val="FFFFFF"/>
                        </a:solidFill>
                        <a:miter lim="800000"/>
                        <a:headEnd/>
                        <a:tailEnd/>
                      </a:ln>
                    </wps:spPr>
                    <wps:txbx>
                      <w:txbxContent>
                        <w:p w14:paraId="56EEA783" w14:textId="77777777" w:rsidR="00C30623" w:rsidRDefault="00C30623" w:rsidP="00880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C86E4" id="_x0000_t202" coordsize="21600,21600" o:spt="202" path="m,l,21600r21600,l21600,xe">
              <v:stroke joinstyle="miter"/>
              <v:path gradientshapeok="t" o:connecttype="rect"/>
            </v:shapetype>
            <v:shape id="_x0000_s1034" type="#_x0000_t202" style="position:absolute;left:0;text-align:left;margin-left:-76.8pt;margin-top:26.2pt;width:621pt;height:26.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" fillcolor="#17365d" strokecolor="white">
              <v:textbox>
                <w:txbxContent>
                  <w:p w14:paraId="56EEA783" w14:textId="77777777" w:rsidR="00C30623" w:rsidRDefault="00C30623" w:rsidP="008809D6"/>
                </w:txbxContent>
              </v:textbox>
            </v:shape>
          </w:pict>
        </mc:Fallback>
      </mc:AlternateContent>
    </w:r>
    <w:r w:rsidRPr="00F722B6">
      <w:rPr>
        <w:rFonts w:ascii="Arial" w:hAnsi="Arial" w:cs="Arial"/>
        <w:color w:val="17365D"/>
        <w:sz w:val="18"/>
        <w:szCs w:val="18"/>
      </w:rPr>
      <w:t>Homeland Security Exercise and Evaluation Program (HSEEP)</w:t>
    </w:r>
    <w:r w:rsidRPr="00F722B6">
      <w:rPr>
        <w:noProof/>
        <w:color w:val="17365D"/>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68DC" w14:textId="77777777" w:rsidR="00C30623" w:rsidRDefault="00C30623" w:rsidP="001E311C">
    <w:pPr>
      <w:pStyle w:val="Header"/>
      <w:pBdr>
        <w:top w:val="single" w:sz="4" w:space="1" w:color="2E74B5"/>
      </w:pBdr>
      <w:tabs>
        <w:tab w:val="clear" w:pos="4320"/>
        <w:tab w:val="clear" w:pos="8640"/>
        <w:tab w:val="center" w:pos="4680"/>
        <w:tab w:val="right" w:pos="9360"/>
      </w:tabs>
      <w:rPr>
        <w:b/>
        <w:color w:val="17365D"/>
      </w:rPr>
    </w:pPr>
    <w:r>
      <w:rPr>
        <w:b/>
        <w:color w:val="17365D"/>
      </w:rPr>
      <w:t>NETEC</w:t>
    </w:r>
    <w:r>
      <w:rPr>
        <w:b/>
        <w:color w:val="17365D"/>
      </w:rPr>
      <w:tab/>
    </w:r>
    <w:r>
      <w:rPr>
        <w:b/>
        <w:color w:val="17365D"/>
      </w:rPr>
      <w:tab/>
      <w:t>[Sponsor Organization]</w:t>
    </w:r>
  </w:p>
  <w:p w14:paraId="5B0070AD" w14:textId="78D7BCEA" w:rsidR="00C30623" w:rsidRPr="00F722B6" w:rsidRDefault="00C30623" w:rsidP="001E311C">
    <w:pPr>
      <w:pStyle w:val="Header"/>
      <w:pBdr>
        <w:top w:val="single" w:sz="4" w:space="1" w:color="2E74B5"/>
      </w:pBdr>
      <w:tabs>
        <w:tab w:val="clear" w:pos="4320"/>
        <w:tab w:val="clear" w:pos="8640"/>
        <w:tab w:val="center" w:pos="4680"/>
        <w:tab w:val="right" w:pos="9360"/>
      </w:tabs>
      <w:rPr>
        <w:rStyle w:val="PageNumber"/>
        <w:b/>
        <w:color w:val="17365D"/>
      </w:rPr>
    </w:pPr>
    <w:r>
      <w:rPr>
        <w:b/>
        <w:color w:val="17365D"/>
      </w:rPr>
      <w:t>Version 02/2017</w:t>
    </w:r>
    <w:r w:rsidRPr="00F722B6">
      <w:rPr>
        <w:color w:val="17365D"/>
      </w:rPr>
      <w:tab/>
    </w:r>
    <w:r w:rsidRPr="00F722B6">
      <w:rPr>
        <w:rStyle w:val="PageNumber"/>
        <w:b/>
        <w:color w:val="17365D"/>
      </w:rPr>
      <w:fldChar w:fldCharType="begin"/>
    </w:r>
    <w:r w:rsidRPr="00F722B6">
      <w:rPr>
        <w:rStyle w:val="PageNumber"/>
        <w:color w:val="17365D"/>
      </w:rPr>
      <w:instrText xml:space="preserve"> PAGE </w:instrText>
    </w:r>
    <w:r w:rsidRPr="00F722B6">
      <w:rPr>
        <w:rStyle w:val="PageNumber"/>
        <w:b/>
        <w:color w:val="17365D"/>
      </w:rPr>
      <w:fldChar w:fldCharType="separate"/>
    </w:r>
    <w:r w:rsidR="00BB00F5">
      <w:rPr>
        <w:rStyle w:val="PageNumber"/>
        <w:noProof/>
        <w:color w:val="17365D"/>
      </w:rPr>
      <w:t>18</w:t>
    </w:r>
    <w:r w:rsidRPr="00F722B6">
      <w:rPr>
        <w:rStyle w:val="PageNumber"/>
        <w:b/>
        <w:color w:val="17365D"/>
      </w:rPr>
      <w:fldChar w:fldCharType="end"/>
    </w:r>
  </w:p>
  <w:p w14:paraId="3AEF74AA" w14:textId="77777777" w:rsidR="00C30623" w:rsidRPr="00F722B6" w:rsidRDefault="00C30623" w:rsidP="00E91B4F">
    <w:pPr>
      <w:pStyle w:val="Header"/>
      <w:tabs>
        <w:tab w:val="center" w:pos="4680"/>
      </w:tabs>
      <w:jc w:val="center"/>
      <w:rPr>
        <w:rStyle w:val="PageNumber"/>
        <w:b/>
        <w:smallCaps/>
        <w:color w:val="17365D"/>
        <w:szCs w:val="22"/>
      </w:rPr>
    </w:pPr>
    <w:r w:rsidRPr="00F722B6">
      <w:rPr>
        <w:rStyle w:val="PageNumber"/>
        <w:b/>
        <w:smallCaps/>
        <w:color w:val="17365D"/>
        <w:szCs w:val="22"/>
      </w:rPr>
      <w:t>FOR OFFICIAL USE ONLY</w:t>
    </w:r>
  </w:p>
  <w:p w14:paraId="0F5B731B" w14:textId="77777777" w:rsidR="00C30623" w:rsidRPr="00F722B6" w:rsidRDefault="00C30623" w:rsidP="007B6B7D">
    <w:pPr>
      <w:spacing w:before="60"/>
      <w:jc w:val="center"/>
      <w:rPr>
        <w:rFonts w:ascii="Arial" w:hAnsi="Arial" w:cs="Arial"/>
        <w:color w:val="17365D"/>
        <w:sz w:val="18"/>
        <w:szCs w:val="18"/>
      </w:rPr>
    </w:pPr>
    <w:r w:rsidRPr="00F722B6">
      <w:rPr>
        <w:noProof/>
        <w:color w:val="17365D"/>
      </w:rPr>
      <mc:AlternateContent>
        <mc:Choice Requires="wps">
          <w:drawing>
            <wp:anchor distT="45720" distB="45720" distL="114300" distR="114300" simplePos="0" relativeHeight="251658240" behindDoc="0" locked="0" layoutInCell="1" allowOverlap="1" wp14:anchorId="7DC7F57E" wp14:editId="7B21E91E">
              <wp:simplePos x="0" y="0"/>
              <wp:positionH relativeFrom="column">
                <wp:posOffset>-975360</wp:posOffset>
              </wp:positionH>
              <wp:positionV relativeFrom="paragraph">
                <wp:posOffset>332823</wp:posOffset>
              </wp:positionV>
              <wp:extent cx="7886700" cy="330835"/>
              <wp:effectExtent l="0" t="0" r="1905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solidFill>
                          <a:srgbClr val="FFFFFF"/>
                        </a:solidFill>
                        <a:miter lim="800000"/>
                        <a:headEnd/>
                        <a:tailEnd/>
                      </a:ln>
                    </wps:spPr>
                    <wps:txbx>
                      <w:txbxContent>
                        <w:p w14:paraId="5408F96F" w14:textId="77777777" w:rsidR="00C30623" w:rsidRDefault="00C30623" w:rsidP="00880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7F57E" id="_x0000_t202" coordsize="21600,21600" o:spt="202" path="m,l,21600r21600,l21600,xe">
              <v:stroke joinstyle="miter"/>
              <v:path gradientshapeok="t" o:connecttype="rect"/>
            </v:shapetype>
            <v:shape id="_x0000_s1035" type="#_x0000_t202" style="position:absolute;left:0;text-align:left;margin-left:-76.8pt;margin-top:26.2pt;width:621pt;height:26.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" fillcolor="#17365d" strokecolor="white">
              <v:textbox>
                <w:txbxContent>
                  <w:p w14:paraId="5408F96F" w14:textId="77777777" w:rsidR="00C30623" w:rsidRDefault="00C30623" w:rsidP="008809D6"/>
                </w:txbxContent>
              </v:textbox>
            </v:shape>
          </w:pict>
        </mc:Fallback>
      </mc:AlternateContent>
    </w:r>
    <w:r w:rsidRPr="00F722B6">
      <w:rPr>
        <w:rFonts w:ascii="Arial" w:hAnsi="Arial" w:cs="Arial"/>
        <w:color w:val="17365D"/>
        <w:sz w:val="18"/>
        <w:szCs w:val="18"/>
      </w:rPr>
      <w:t>Homeland Security Exercise and Evaluation Program (HSEEP)</w:t>
    </w:r>
    <w:r w:rsidRPr="00F722B6">
      <w:rPr>
        <w:noProof/>
        <w:color w:val="17365D"/>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0580" w14:textId="13E66383" w:rsidR="00C30623" w:rsidRPr="00F722B6" w:rsidRDefault="00C30623" w:rsidP="00070A0F">
    <w:pPr>
      <w:pStyle w:val="Header"/>
      <w:pBdr>
        <w:top w:val="single" w:sz="4" w:space="0" w:color="2E74B5"/>
      </w:pBdr>
      <w:tabs>
        <w:tab w:val="clear" w:pos="4320"/>
        <w:tab w:val="clear" w:pos="8640"/>
        <w:tab w:val="center" w:pos="4680"/>
        <w:tab w:val="right" w:pos="9360"/>
      </w:tabs>
      <w:rPr>
        <w:rStyle w:val="PageNumber"/>
        <w:color w:val="17365D"/>
      </w:rPr>
    </w:pPr>
    <w:r w:rsidRPr="00F722B6">
      <w:rPr>
        <w:color w:val="17365D"/>
      </w:rPr>
      <w:tab/>
    </w:r>
    <w:r w:rsidRPr="00F722B6">
      <w:rPr>
        <w:rStyle w:val="PageNumber"/>
        <w:b/>
        <w:color w:val="17365D"/>
      </w:rPr>
      <w:fldChar w:fldCharType="begin"/>
    </w:r>
    <w:r w:rsidRPr="00F722B6">
      <w:rPr>
        <w:rStyle w:val="PageNumber"/>
        <w:color w:val="17365D"/>
      </w:rPr>
      <w:instrText xml:space="preserve"> PAGE </w:instrText>
    </w:r>
    <w:r w:rsidRPr="00F722B6">
      <w:rPr>
        <w:rStyle w:val="PageNumber"/>
        <w:b/>
        <w:color w:val="17365D"/>
      </w:rPr>
      <w:fldChar w:fldCharType="separate"/>
    </w:r>
    <w:r w:rsidR="00BB00F5">
      <w:rPr>
        <w:rStyle w:val="PageNumber"/>
        <w:noProof/>
        <w:color w:val="17365D"/>
      </w:rPr>
      <w:t>35</w:t>
    </w:r>
    <w:r w:rsidRPr="00F722B6">
      <w:rPr>
        <w:rStyle w:val="PageNumber"/>
        <w:b/>
        <w:color w:val="17365D"/>
      </w:rPr>
      <w:fldChar w:fldCharType="end"/>
    </w:r>
    <w:r w:rsidRPr="00F722B6">
      <w:rPr>
        <w:rStyle w:val="PageNumber"/>
        <w:b/>
        <w:color w:val="17365D"/>
      </w:rPr>
      <w:tab/>
    </w:r>
    <w:r>
      <w:rPr>
        <w:b/>
        <w:color w:val="17365D"/>
      </w:rPr>
      <w:t>[Sponsor Organization]</w:t>
    </w:r>
  </w:p>
  <w:p w14:paraId="2CCABBAB" w14:textId="77777777" w:rsidR="00C30623" w:rsidRPr="00F722B6" w:rsidRDefault="00C30623" w:rsidP="00E91B4F">
    <w:pPr>
      <w:pStyle w:val="Header"/>
      <w:tabs>
        <w:tab w:val="center" w:pos="4680"/>
      </w:tabs>
      <w:jc w:val="center"/>
      <w:rPr>
        <w:rStyle w:val="PageNumber"/>
        <w:b/>
        <w:smallCaps/>
        <w:color w:val="17365D"/>
        <w:szCs w:val="22"/>
      </w:rPr>
    </w:pPr>
    <w:r w:rsidRPr="00F722B6">
      <w:rPr>
        <w:rStyle w:val="PageNumber"/>
        <w:b/>
        <w:smallCaps/>
        <w:color w:val="17365D"/>
        <w:szCs w:val="22"/>
      </w:rPr>
      <w:t>FOR OFFICIAL USE ONLY</w:t>
    </w:r>
  </w:p>
  <w:p w14:paraId="788E637D" w14:textId="77777777" w:rsidR="00C30623" w:rsidRPr="00F722B6" w:rsidRDefault="00C30623" w:rsidP="007B6B7D">
    <w:pPr>
      <w:spacing w:before="60"/>
      <w:jc w:val="center"/>
      <w:rPr>
        <w:rFonts w:ascii="Arial" w:hAnsi="Arial" w:cs="Arial"/>
        <w:color w:val="17365D"/>
        <w:sz w:val="18"/>
        <w:szCs w:val="18"/>
      </w:rPr>
    </w:pPr>
    <w:r w:rsidRPr="00F722B6">
      <w:rPr>
        <w:noProof/>
        <w:color w:val="17365D"/>
      </w:rPr>
      <mc:AlternateContent>
        <mc:Choice Requires="wps">
          <w:drawing>
            <wp:anchor distT="45720" distB="45720" distL="114300" distR="114300" simplePos="0" relativeHeight="251672576" behindDoc="0" locked="0" layoutInCell="1" allowOverlap="1" wp14:anchorId="54D494A9" wp14:editId="7A580D1B">
              <wp:simplePos x="0" y="0"/>
              <wp:positionH relativeFrom="column">
                <wp:posOffset>-975360</wp:posOffset>
              </wp:positionH>
              <wp:positionV relativeFrom="paragraph">
                <wp:posOffset>332823</wp:posOffset>
              </wp:positionV>
              <wp:extent cx="7886700" cy="330835"/>
              <wp:effectExtent l="0" t="0" r="1905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solidFill>
                          <a:srgbClr val="FFFFFF"/>
                        </a:solidFill>
                        <a:miter lim="800000"/>
                        <a:headEnd/>
                        <a:tailEnd/>
                      </a:ln>
                    </wps:spPr>
                    <wps:txbx>
                      <w:txbxContent>
                        <w:p w14:paraId="06071254" w14:textId="77777777" w:rsidR="00C30623" w:rsidRDefault="00C30623" w:rsidP="00880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494A9" id="_x0000_t202" coordsize="21600,21600" o:spt="202" path="m,l,21600r21600,l21600,xe">
              <v:stroke joinstyle="miter"/>
              <v:path gradientshapeok="t" o:connecttype="rect"/>
            </v:shapetype>
            <v:shape id="_x0000_s1036" type="#_x0000_t202" style="position:absolute;left:0;text-align:left;margin-left:-76.8pt;margin-top:26.2pt;width:621pt;height:26.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" fillcolor="#17365d" strokecolor="white">
              <v:textbox>
                <w:txbxContent>
                  <w:p w14:paraId="06071254" w14:textId="77777777" w:rsidR="00C30623" w:rsidRDefault="00C30623" w:rsidP="008809D6"/>
                </w:txbxContent>
              </v:textbox>
            </v:shape>
          </w:pict>
        </mc:Fallback>
      </mc:AlternateContent>
    </w:r>
    <w:r w:rsidRPr="00F722B6">
      <w:rPr>
        <w:rFonts w:ascii="Arial" w:hAnsi="Arial" w:cs="Arial"/>
        <w:color w:val="17365D"/>
        <w:sz w:val="18"/>
        <w:szCs w:val="18"/>
      </w:rPr>
      <w:t>Homeland Security Exercise and Evaluation Program (HSEEP)</w:t>
    </w:r>
    <w:r w:rsidRPr="00F722B6">
      <w:rPr>
        <w:noProof/>
        <w:color w:val="17365D"/>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900D" w14:textId="2F092F68" w:rsidR="00C30623" w:rsidRPr="00F722B6" w:rsidRDefault="00C30623" w:rsidP="007B6B7D">
    <w:pPr>
      <w:pStyle w:val="Header"/>
      <w:pBdr>
        <w:top w:val="single" w:sz="4" w:space="1" w:color="2E74B5"/>
      </w:pBdr>
      <w:tabs>
        <w:tab w:val="clear" w:pos="4320"/>
        <w:tab w:val="clear" w:pos="8640"/>
        <w:tab w:val="center" w:pos="4680"/>
        <w:tab w:val="right" w:pos="9360"/>
      </w:tabs>
      <w:rPr>
        <w:rStyle w:val="PageNumber"/>
        <w:color w:val="17365D"/>
      </w:rPr>
    </w:pPr>
    <w:r w:rsidRPr="00F722B6">
      <w:rPr>
        <w:color w:val="17365D"/>
      </w:rPr>
      <w:tab/>
    </w:r>
    <w:r w:rsidRPr="00F722B6">
      <w:rPr>
        <w:rStyle w:val="PageNumber"/>
        <w:b/>
        <w:color w:val="17365D"/>
      </w:rPr>
      <w:fldChar w:fldCharType="begin"/>
    </w:r>
    <w:r w:rsidRPr="00F722B6">
      <w:rPr>
        <w:rStyle w:val="PageNumber"/>
        <w:color w:val="17365D"/>
      </w:rPr>
      <w:instrText xml:space="preserve"> PAGE </w:instrText>
    </w:r>
    <w:r w:rsidRPr="00F722B6">
      <w:rPr>
        <w:rStyle w:val="PageNumber"/>
        <w:b/>
        <w:color w:val="17365D"/>
      </w:rPr>
      <w:fldChar w:fldCharType="separate"/>
    </w:r>
    <w:r w:rsidR="00BB00F5">
      <w:rPr>
        <w:rStyle w:val="PageNumber"/>
        <w:noProof/>
        <w:color w:val="17365D"/>
      </w:rPr>
      <w:t>36</w:t>
    </w:r>
    <w:r w:rsidRPr="00F722B6">
      <w:rPr>
        <w:rStyle w:val="PageNumber"/>
        <w:b/>
        <w:color w:val="17365D"/>
      </w:rPr>
      <w:fldChar w:fldCharType="end"/>
    </w:r>
    <w:r w:rsidRPr="00F722B6">
      <w:rPr>
        <w:rStyle w:val="PageNumber"/>
        <w:b/>
        <w:color w:val="17365D"/>
      </w:rPr>
      <w:tab/>
    </w:r>
  </w:p>
  <w:p w14:paraId="2C6E0316" w14:textId="77777777" w:rsidR="00C30623" w:rsidRPr="00F722B6" w:rsidRDefault="00C30623" w:rsidP="00E91B4F">
    <w:pPr>
      <w:pStyle w:val="Header"/>
      <w:tabs>
        <w:tab w:val="center" w:pos="4680"/>
      </w:tabs>
      <w:jc w:val="center"/>
      <w:rPr>
        <w:rStyle w:val="PageNumber"/>
        <w:b/>
        <w:smallCaps/>
        <w:color w:val="17365D"/>
        <w:szCs w:val="22"/>
      </w:rPr>
    </w:pPr>
    <w:r w:rsidRPr="00F722B6">
      <w:rPr>
        <w:rStyle w:val="PageNumber"/>
        <w:b/>
        <w:smallCaps/>
        <w:color w:val="17365D"/>
        <w:szCs w:val="22"/>
      </w:rPr>
      <w:t>FOR OFFICIAL USE ONLY</w:t>
    </w:r>
  </w:p>
  <w:p w14:paraId="13793DF5" w14:textId="77777777" w:rsidR="00C30623" w:rsidRPr="00F722B6" w:rsidRDefault="00C30623" w:rsidP="007B6B7D">
    <w:pPr>
      <w:spacing w:before="60"/>
      <w:jc w:val="center"/>
      <w:rPr>
        <w:rFonts w:ascii="Arial" w:hAnsi="Arial" w:cs="Arial"/>
        <w:color w:val="17365D"/>
        <w:sz w:val="18"/>
        <w:szCs w:val="18"/>
      </w:rPr>
    </w:pPr>
    <w:r w:rsidRPr="00F722B6">
      <w:rPr>
        <w:noProof/>
        <w:color w:val="17365D"/>
      </w:rPr>
      <mc:AlternateContent>
        <mc:Choice Requires="wps">
          <w:drawing>
            <wp:anchor distT="45720" distB="45720" distL="114300" distR="114300" simplePos="0" relativeHeight="251677696" behindDoc="0" locked="0" layoutInCell="1" allowOverlap="1" wp14:anchorId="47F52DBB" wp14:editId="23E83328">
              <wp:simplePos x="0" y="0"/>
              <wp:positionH relativeFrom="column">
                <wp:posOffset>-975360</wp:posOffset>
              </wp:positionH>
              <wp:positionV relativeFrom="paragraph">
                <wp:posOffset>332823</wp:posOffset>
              </wp:positionV>
              <wp:extent cx="7886700" cy="330835"/>
              <wp:effectExtent l="0" t="0" r="1905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solidFill>
                          <a:srgbClr val="FFFFFF"/>
                        </a:solidFill>
                        <a:miter lim="800000"/>
                        <a:headEnd/>
                        <a:tailEnd/>
                      </a:ln>
                    </wps:spPr>
                    <wps:txbx>
                      <w:txbxContent>
                        <w:p w14:paraId="16E43F61" w14:textId="77777777" w:rsidR="00C30623" w:rsidRDefault="00C30623" w:rsidP="00880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52DBB" id="_x0000_t202" coordsize="21600,21600" o:spt="202" path="m,l,21600r21600,l21600,xe">
              <v:stroke joinstyle="miter"/>
              <v:path gradientshapeok="t" o:connecttype="rect"/>
            </v:shapetype>
            <v:shape id="_x0000_s1037" type="#_x0000_t202" style="position:absolute;left:0;text-align:left;margin-left:-76.8pt;margin-top:26.2pt;width:621pt;height:26.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" fillcolor="#17365d" strokecolor="white">
              <v:textbox>
                <w:txbxContent>
                  <w:p w14:paraId="16E43F61" w14:textId="77777777" w:rsidR="00C30623" w:rsidRDefault="00C30623" w:rsidP="008809D6"/>
                </w:txbxContent>
              </v:textbox>
            </v:shape>
          </w:pict>
        </mc:Fallback>
      </mc:AlternateContent>
    </w:r>
    <w:r w:rsidRPr="00F722B6">
      <w:rPr>
        <w:rFonts w:ascii="Arial" w:hAnsi="Arial" w:cs="Arial"/>
        <w:color w:val="17365D"/>
        <w:sz w:val="18"/>
        <w:szCs w:val="18"/>
      </w:rPr>
      <w:t>Homeland Security Exercise and Evaluation Program (HSEEP)</w:t>
    </w:r>
    <w:r w:rsidRPr="00F722B6">
      <w:rPr>
        <w:noProof/>
        <w:color w:val="17365D"/>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A302" w14:textId="0E6C7B0E" w:rsidR="00C30623" w:rsidRPr="00F722B6" w:rsidRDefault="00C30623" w:rsidP="007B6B7D">
    <w:pPr>
      <w:pStyle w:val="Header"/>
      <w:pBdr>
        <w:top w:val="single" w:sz="4" w:space="1" w:color="2E74B5"/>
      </w:pBdr>
      <w:tabs>
        <w:tab w:val="clear" w:pos="4320"/>
        <w:tab w:val="clear" w:pos="8640"/>
        <w:tab w:val="center" w:pos="4680"/>
        <w:tab w:val="right" w:pos="9360"/>
      </w:tabs>
      <w:rPr>
        <w:rStyle w:val="PageNumber"/>
        <w:color w:val="17365D"/>
      </w:rPr>
    </w:pPr>
    <w:r w:rsidRPr="00F722B6">
      <w:rPr>
        <w:color w:val="17365D"/>
      </w:rPr>
      <w:tab/>
    </w:r>
    <w:r w:rsidRPr="00F722B6">
      <w:rPr>
        <w:rStyle w:val="PageNumber"/>
        <w:b/>
        <w:color w:val="17365D"/>
      </w:rPr>
      <w:fldChar w:fldCharType="begin"/>
    </w:r>
    <w:r w:rsidRPr="00F722B6">
      <w:rPr>
        <w:rStyle w:val="PageNumber"/>
        <w:color w:val="17365D"/>
      </w:rPr>
      <w:instrText xml:space="preserve"> PAGE </w:instrText>
    </w:r>
    <w:r w:rsidRPr="00F722B6">
      <w:rPr>
        <w:rStyle w:val="PageNumber"/>
        <w:b/>
        <w:color w:val="17365D"/>
      </w:rPr>
      <w:fldChar w:fldCharType="separate"/>
    </w:r>
    <w:r w:rsidR="00BB00F5">
      <w:rPr>
        <w:rStyle w:val="PageNumber"/>
        <w:noProof/>
        <w:color w:val="17365D"/>
      </w:rPr>
      <w:t>37</w:t>
    </w:r>
    <w:r w:rsidRPr="00F722B6">
      <w:rPr>
        <w:rStyle w:val="PageNumber"/>
        <w:b/>
        <w:color w:val="17365D"/>
      </w:rPr>
      <w:fldChar w:fldCharType="end"/>
    </w:r>
    <w:r w:rsidRPr="00F722B6">
      <w:rPr>
        <w:rStyle w:val="PageNumber"/>
        <w:b/>
        <w:color w:val="17365D"/>
      </w:rPr>
      <w:tab/>
    </w:r>
  </w:p>
  <w:p w14:paraId="6C4D3C25" w14:textId="77777777" w:rsidR="00C30623" w:rsidRPr="00E91B4F" w:rsidRDefault="00C30623" w:rsidP="00E91B4F">
    <w:pPr>
      <w:pStyle w:val="Header"/>
      <w:tabs>
        <w:tab w:val="center" w:pos="4680"/>
      </w:tabs>
      <w:jc w:val="center"/>
      <w:rPr>
        <w:rStyle w:val="PageNumber"/>
        <w:b/>
        <w:smallCaps/>
        <w:color w:val="404040" w:themeColor="text1" w:themeTint="BF"/>
        <w:szCs w:val="22"/>
      </w:rPr>
    </w:pPr>
    <w:r w:rsidRPr="00E91B4F">
      <w:rPr>
        <w:rStyle w:val="PageNumber"/>
        <w:b/>
        <w:smallCaps/>
        <w:color w:val="404040" w:themeColor="text1" w:themeTint="BF"/>
        <w:szCs w:val="22"/>
      </w:rPr>
      <w:t>FOR OFFICIAL USE ONLY</w:t>
    </w:r>
  </w:p>
  <w:p w14:paraId="6A094F06" w14:textId="77777777" w:rsidR="00C30623" w:rsidRPr="00501C4B" w:rsidRDefault="00C30623" w:rsidP="007B6B7D">
    <w:pPr>
      <w:spacing w:before="60"/>
      <w:jc w:val="center"/>
      <w:rPr>
        <w:rFonts w:ascii="Arial" w:hAnsi="Arial" w:cs="Arial"/>
        <w:color w:val="404040" w:themeColor="text1" w:themeTint="BF"/>
        <w:sz w:val="18"/>
        <w:szCs w:val="18"/>
      </w:rPr>
    </w:pPr>
    <w:r w:rsidRPr="003F05AD">
      <w:rPr>
        <w:noProof/>
      </w:rPr>
      <mc:AlternateContent>
        <mc:Choice Requires="wps">
          <w:drawing>
            <wp:anchor distT="45720" distB="45720" distL="114300" distR="114300" simplePos="0" relativeHeight="251636736" behindDoc="0" locked="0" layoutInCell="1" allowOverlap="1" wp14:anchorId="7A6339AB" wp14:editId="4BA85253">
              <wp:simplePos x="0" y="0"/>
              <wp:positionH relativeFrom="column">
                <wp:posOffset>-975360</wp:posOffset>
              </wp:positionH>
              <wp:positionV relativeFrom="paragraph">
                <wp:posOffset>332823</wp:posOffset>
              </wp:positionV>
              <wp:extent cx="7886700" cy="330835"/>
              <wp:effectExtent l="0" t="0" r="1905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solidFill>
                          <a:srgbClr val="FFFFFF"/>
                        </a:solidFill>
                        <a:miter lim="800000"/>
                        <a:headEnd/>
                        <a:tailEnd/>
                      </a:ln>
                    </wps:spPr>
                    <wps:txbx>
                      <w:txbxContent>
                        <w:p w14:paraId="27E0B7CC" w14:textId="77777777" w:rsidR="00C30623" w:rsidRDefault="00C30623" w:rsidP="00880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339AB" id="_x0000_t202" coordsize="21600,21600" o:spt="202" path="m,l,21600r21600,l21600,xe">
              <v:stroke joinstyle="miter"/>
              <v:path gradientshapeok="t" o:connecttype="rect"/>
            </v:shapetype>
            <v:shape id="_x0000_s1038" type="#_x0000_t202" style="position:absolute;left:0;text-align:left;margin-left:-76.8pt;margin-top:26.2pt;width:621pt;height:26.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" fillcolor="#17365d" strokecolor="white">
              <v:textbox>
                <w:txbxContent>
                  <w:p w14:paraId="27E0B7CC" w14:textId="77777777" w:rsidR="00C30623" w:rsidRDefault="00C30623" w:rsidP="008809D6"/>
                </w:txbxContent>
              </v:textbox>
            </v:shape>
          </w:pict>
        </mc:Fallback>
      </mc:AlternateContent>
    </w:r>
    <w:r w:rsidRPr="00501C4B">
      <w:rPr>
        <w:rFonts w:ascii="Arial" w:hAnsi="Arial" w:cs="Arial"/>
        <w:color w:val="404040" w:themeColor="text1" w:themeTint="BF"/>
        <w:sz w:val="18"/>
        <w:szCs w:val="18"/>
      </w:rPr>
      <w:t>Homeland Security Exercise and Evaluation Program (HSEEP)</w:t>
    </w:r>
    <w:r w:rsidRPr="008809D6">
      <w:rPr>
        <w:noProof/>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132404"/>
      <w:docPartObj>
        <w:docPartGallery w:val="Page Numbers (Bottom of Page)"/>
        <w:docPartUnique/>
      </w:docPartObj>
    </w:sdtPr>
    <w:sdtEndPr>
      <w:rPr>
        <w:noProof/>
      </w:rPr>
    </w:sdtEndPr>
    <w:sdtContent>
      <w:p w14:paraId="659AB2CC" w14:textId="3959532D" w:rsidR="00C30623" w:rsidRDefault="00C30623">
        <w:pPr>
          <w:pStyle w:val="Footer"/>
          <w:jc w:val="center"/>
        </w:pPr>
        <w:r>
          <w:fldChar w:fldCharType="begin"/>
        </w:r>
        <w:r>
          <w:instrText xml:space="preserve"> PAGE   \* MERGEFORMAT </w:instrText>
        </w:r>
        <w:r>
          <w:fldChar w:fldCharType="separate"/>
        </w:r>
        <w:r w:rsidR="00BB00F5">
          <w:rPr>
            <w:noProof/>
          </w:rPr>
          <w:t>36</w:t>
        </w:r>
        <w:r>
          <w:rPr>
            <w:noProof/>
          </w:rPr>
          <w:fldChar w:fldCharType="end"/>
        </w:r>
      </w:p>
    </w:sdtContent>
  </w:sdt>
  <w:p w14:paraId="18352008" w14:textId="50E02ECA" w:rsidR="00C30623" w:rsidRPr="00423CE7" w:rsidRDefault="00C30623">
    <w:pPr>
      <w:spacing w:before="60"/>
      <w:jc w:val="center"/>
      <w:rPr>
        <w:rFonts w:ascii="Arial" w:hAnsi="Arial" w:cs="Arial"/>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81967"/>
      <w:docPartObj>
        <w:docPartGallery w:val="Page Numbers (Bottom of Page)"/>
        <w:docPartUnique/>
      </w:docPartObj>
    </w:sdtPr>
    <w:sdtEndPr>
      <w:rPr>
        <w:noProof/>
      </w:rPr>
    </w:sdtEndPr>
    <w:sdtContent>
      <w:p w14:paraId="3872E663" w14:textId="4CFCFEC1" w:rsidR="00C30623" w:rsidRDefault="00C30623">
        <w:pPr>
          <w:pStyle w:val="Footer"/>
          <w:jc w:val="center"/>
        </w:pPr>
        <w:r>
          <w:fldChar w:fldCharType="begin"/>
        </w:r>
        <w:r>
          <w:instrText xml:space="preserve"> PAGE   \* MERGEFORMAT </w:instrText>
        </w:r>
        <w:r>
          <w:fldChar w:fldCharType="separate"/>
        </w:r>
        <w:r w:rsidR="00BB00F5">
          <w:rPr>
            <w:noProof/>
          </w:rPr>
          <w:t>38</w:t>
        </w:r>
        <w:r>
          <w:rPr>
            <w:noProof/>
          </w:rPr>
          <w:fldChar w:fldCharType="end"/>
        </w:r>
      </w:p>
    </w:sdtContent>
  </w:sdt>
  <w:p w14:paraId="3C1B5830" w14:textId="6D0D75F3" w:rsidR="00C30623" w:rsidRPr="00423CE7" w:rsidRDefault="00C30623" w:rsidP="00B12120">
    <w:pPr>
      <w:pStyle w:val="Header"/>
      <w:pBdr>
        <w:top w:val="single" w:sz="8" w:space="1" w:color="000080"/>
      </w:pBdr>
      <w:tabs>
        <w:tab w:val="center" w:pos="4680"/>
      </w:tabs>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7DC94" w14:textId="77777777" w:rsidR="00A54FA7" w:rsidRDefault="00A54FA7" w:rsidP="00C779DB">
      <w:r>
        <w:separator/>
      </w:r>
    </w:p>
    <w:p w14:paraId="69B61193" w14:textId="77777777" w:rsidR="00A54FA7" w:rsidRDefault="00A54FA7" w:rsidP="00C779DB"/>
  </w:footnote>
  <w:footnote w:type="continuationSeparator" w:id="0">
    <w:p w14:paraId="403794B6" w14:textId="77777777" w:rsidR="00A54FA7" w:rsidRDefault="00A54FA7" w:rsidP="00C779DB">
      <w:r>
        <w:continuationSeparator/>
      </w:r>
    </w:p>
    <w:p w14:paraId="2F50D0A0" w14:textId="77777777" w:rsidR="00A54FA7" w:rsidRDefault="00A54FA7" w:rsidP="00C779DB"/>
  </w:footnote>
  <w:footnote w:id="1">
    <w:p w14:paraId="525F9AB4" w14:textId="4533E800" w:rsidR="00C30623" w:rsidRPr="00001FEE" w:rsidRDefault="00C30623" w:rsidP="00001FEE">
      <w:pPr>
        <w:pStyle w:val="FootnoteText"/>
        <w:rPr>
          <w:rFonts w:ascii="Arial Narrow" w:hAnsi="Arial Narrow"/>
          <w:sz w:val="16"/>
          <w:szCs w:val="16"/>
        </w:rPr>
      </w:pPr>
      <w:r w:rsidRPr="00001FEE">
        <w:rPr>
          <w:rStyle w:val="FootnoteReference"/>
          <w:rFonts w:ascii="Arial Narrow" w:hAnsi="Arial Narrow"/>
          <w:sz w:val="16"/>
          <w:szCs w:val="16"/>
        </w:rPr>
        <w:footnoteRef/>
      </w:r>
      <w:r w:rsidRPr="00001FEE">
        <w:rPr>
          <w:rFonts w:ascii="Arial Narrow" w:hAnsi="Arial Narrow"/>
          <w:sz w:val="16"/>
          <w:szCs w:val="16"/>
        </w:rPr>
        <w:t xml:space="preserve"> </w:t>
      </w:r>
      <w:r w:rsidRPr="00FE2818">
        <w:rPr>
          <w:rFonts w:ascii="Arial Narrow" w:hAnsi="Arial Narrow"/>
          <w:sz w:val="16"/>
          <w:szCs w:val="16"/>
        </w:rPr>
        <w:t>https://www.phe.gov/Preparedness/planning/hpp/reports/Documents/2017-2022-healthcare-pr-capablities.pdf</w:t>
      </w:r>
    </w:p>
  </w:footnote>
  <w:footnote w:id="2">
    <w:p w14:paraId="725B3FAE" w14:textId="77777777" w:rsidR="00C30623" w:rsidRDefault="00C30623" w:rsidP="002965B7">
      <w:pPr>
        <w:pStyle w:val="FootnoteText"/>
      </w:pPr>
      <w:r>
        <w:rPr>
          <w:rStyle w:val="FootnoteReference"/>
        </w:rPr>
        <w:footnoteRef/>
      </w:r>
      <w:r>
        <w:t xml:space="preserve"> </w:t>
      </w:r>
      <w:r w:rsidRPr="00B24792">
        <w:rPr>
          <w:sz w:val="16"/>
        </w:rPr>
        <w:t>Capability Elements are: Planning, Organization, Equipment, Training, or Exercise.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9FAC" w14:textId="7DD41C3D" w:rsidR="00C30623" w:rsidRPr="00F722B6" w:rsidRDefault="00C30623">
    <w:pPr>
      <w:rPr>
        <w:color w:val="17365D"/>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F97E" w14:textId="76AD79AF" w:rsidR="00C30623" w:rsidRDefault="00C3062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345D" w14:textId="78221932" w:rsidR="00C30623" w:rsidRDefault="00C3062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9C579" w14:textId="1D1CD894" w:rsidR="00C30623" w:rsidRDefault="00C3062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D64F" w14:textId="1F78F18F" w:rsidR="00C30623" w:rsidRDefault="00C3062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00AC" w14:textId="7DD7ACD9" w:rsidR="00C30623" w:rsidRDefault="00C3062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9D00" w14:textId="4F2D7F49" w:rsidR="00C30623" w:rsidRDefault="00C3062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07B9" w14:textId="7EAD863A" w:rsidR="00C30623" w:rsidRPr="00500C83" w:rsidRDefault="00C30623" w:rsidP="00B12120">
    <w:pPr>
      <w:pStyle w:val="Header"/>
      <w:rPr>
        <w:rFonts w:ascii="Times New Roman" w:hAnsi="Times New Roman" w:cs="Times New Roman"/>
        <w:sz w:val="18"/>
        <w:szCs w:val="18"/>
      </w:rPr>
    </w:pPr>
    <w:r w:rsidRPr="00500C83">
      <w:rPr>
        <w:rFonts w:ascii="Times New Roman" w:hAnsi="Times New Roman" w:cs="Times New Roman"/>
        <w:sz w:val="18"/>
        <w:szCs w:val="18"/>
      </w:rPr>
      <w:t>Situation Manual</w:t>
    </w:r>
    <w:r w:rsidRPr="00500C83">
      <w:rPr>
        <w:rFonts w:ascii="Times New Roman" w:hAnsi="Times New Roman" w:cs="Times New Roman"/>
        <w:sz w:val="18"/>
        <w:szCs w:val="18"/>
      </w:rPr>
      <w:tab/>
    </w:r>
  </w:p>
  <w:p w14:paraId="365C234B" w14:textId="77777777" w:rsidR="00C30623" w:rsidRPr="00423CE7" w:rsidRDefault="00C30623" w:rsidP="00B12120">
    <w:pPr>
      <w:pStyle w:val="Header"/>
      <w:pBdr>
        <w:bottom w:val="single" w:sz="4" w:space="1" w:color="000080"/>
      </w:pBdr>
      <w:spacing w:after="120"/>
      <w:rPr>
        <w:sz w:val="18"/>
        <w:szCs w:val="18"/>
      </w:rPr>
    </w:pPr>
    <w:r>
      <w:rPr>
        <w:rFonts w:ascii="Times New Roman" w:hAnsi="Times New Roman" w:cs="Times New Roman"/>
        <w:sz w:val="18"/>
        <w:szCs w:val="18"/>
      </w:rPr>
      <w:t>(SitMan)</w:t>
    </w:r>
    <w:r w:rsidRPr="00423CE7">
      <w:rPr>
        <w:rFonts w:ascii="Times New Roman" w:hAnsi="Times New Roman" w:cs="Times New Roman"/>
        <w:sz w:val="18"/>
        <w:szCs w:val="18"/>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E191" w14:textId="77777777" w:rsidR="00C30623" w:rsidRDefault="00C3062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A102" w14:textId="77777777" w:rsidR="00C30623" w:rsidRDefault="00C3062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1EA0" w14:textId="77777777" w:rsidR="00C30623" w:rsidRDefault="00C30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00A36" w14:textId="4D4C44D3" w:rsidR="00C30623" w:rsidRDefault="00C3062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728B" w14:textId="187F49D4" w:rsidR="00C30623" w:rsidRDefault="00C3062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3C3B" w14:textId="66401757" w:rsidR="00C30623" w:rsidRDefault="00C3062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D98B" w14:textId="560EFFFC" w:rsidR="00C30623" w:rsidRDefault="00C30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94BA" w14:textId="202D1D92" w:rsidR="00C30623" w:rsidRDefault="00C306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A0E9" w14:textId="4E1E7B9A" w:rsidR="00C30623" w:rsidRDefault="00C306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86304" w14:textId="0278A016" w:rsidR="00C30623" w:rsidRDefault="00C306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9790" w14:textId="01F92574" w:rsidR="00C30623" w:rsidRDefault="00C306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6ED1" w14:textId="30CBB72E" w:rsidR="00C30623" w:rsidRDefault="00C3062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5751" w14:textId="123F2FE3" w:rsidR="00C30623" w:rsidRDefault="00C306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6214" w14:textId="68A22E00" w:rsidR="00C30623" w:rsidRDefault="00C30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BCC5C8"/>
    <w:lvl w:ilvl="0">
      <w:start w:val="1"/>
      <w:numFmt w:val="bullet"/>
      <w:lvlText w:val=""/>
      <w:lvlJc w:val="left"/>
      <w:pPr>
        <w:ind w:left="720" w:hanging="360"/>
      </w:pPr>
      <w:rPr>
        <w:rFonts w:ascii="Symbol" w:hAnsi="Symbol" w:hint="default"/>
        <w:color w:val="B4975A"/>
      </w:rPr>
    </w:lvl>
  </w:abstractNum>
  <w:abstractNum w:abstractNumId="1" w15:restartNumberingAfterBreak="0">
    <w:nsid w:val="00000001"/>
    <w:multiLevelType w:val="hybridMultilevel"/>
    <w:tmpl w:val="97841B50"/>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5692E"/>
    <w:multiLevelType w:val="hybridMultilevel"/>
    <w:tmpl w:val="BB5090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E071AF"/>
    <w:multiLevelType w:val="hybridMultilevel"/>
    <w:tmpl w:val="3948F8E0"/>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2590E"/>
    <w:multiLevelType w:val="hybridMultilevel"/>
    <w:tmpl w:val="CA42E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C57731"/>
    <w:multiLevelType w:val="hybridMultilevel"/>
    <w:tmpl w:val="D270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70389"/>
    <w:multiLevelType w:val="hybridMultilevel"/>
    <w:tmpl w:val="9426DB4C"/>
    <w:lvl w:ilvl="0" w:tplc="C8BEC9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E72E7"/>
    <w:multiLevelType w:val="hybridMultilevel"/>
    <w:tmpl w:val="A0E272B2"/>
    <w:lvl w:ilvl="0" w:tplc="0409000F">
      <w:start w:val="1"/>
      <w:numFmt w:val="decimal"/>
      <w:lvlText w:val="%1."/>
      <w:lvlJc w:val="left"/>
      <w:pPr>
        <w:ind w:left="720" w:hanging="360"/>
      </w:p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D24C4"/>
    <w:multiLevelType w:val="hybridMultilevel"/>
    <w:tmpl w:val="3B7C9648"/>
    <w:lvl w:ilvl="0" w:tplc="F8BCC5C8">
      <w:start w:val="1"/>
      <w:numFmt w:val="bullet"/>
      <w:lvlText w:val=""/>
      <w:lvlJc w:val="left"/>
      <w:pPr>
        <w:ind w:left="720" w:hanging="360"/>
      </w:pPr>
      <w:rPr>
        <w:rFonts w:ascii="Symbol" w:hAnsi="Symbol" w:hint="default"/>
        <w:color w:val="B4975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F58E8"/>
    <w:multiLevelType w:val="hybridMultilevel"/>
    <w:tmpl w:val="DCBEFF6A"/>
    <w:lvl w:ilvl="0" w:tplc="3C6A3A0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F82071"/>
    <w:multiLevelType w:val="hybridMultilevel"/>
    <w:tmpl w:val="E47852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333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95D19"/>
    <w:multiLevelType w:val="hybridMultilevel"/>
    <w:tmpl w:val="869EC33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EF3348F"/>
    <w:multiLevelType w:val="multilevel"/>
    <w:tmpl w:val="592C460A"/>
    <w:name w:val="CCDPH Q&amp;I"/>
    <w:lvl w:ilvl="0">
      <w:start w:val="1"/>
      <w:numFmt w:val="upperRoman"/>
      <w:lvlText w:val="%1."/>
      <w:lvlJc w:val="left"/>
      <w:pPr>
        <w:ind w:left="720" w:hanging="360"/>
      </w:pPr>
      <w:rPr>
        <w:rFonts w:ascii="Calibri" w:hAnsi="Calibri" w:hint="default"/>
        <w:b/>
        <w:bCs/>
        <w:i w:val="0"/>
        <w:iCs w:val="0"/>
        <w:color w:val="838D9B" w:themeColor="accent1"/>
        <w:sz w:val="24"/>
        <w:szCs w:val="24"/>
      </w:rPr>
    </w:lvl>
    <w:lvl w:ilvl="1">
      <w:start w:val="1"/>
      <w:numFmt w:val="lowerLetter"/>
      <w:lvlText w:val="%2."/>
      <w:lvlJc w:val="left"/>
      <w:pPr>
        <w:ind w:left="1440" w:hanging="360"/>
      </w:pPr>
      <w:rPr>
        <w:rFonts w:ascii="Calibri" w:hAnsi="Calibri" w:hint="default"/>
        <w:b w:val="0"/>
        <w:bCs/>
        <w:i w:val="0"/>
        <w:iCs w:val="0"/>
        <w:sz w:val="22"/>
        <w:szCs w:val="22"/>
      </w:rPr>
    </w:lvl>
    <w:lvl w:ilvl="2">
      <w:start w:val="1"/>
      <w:numFmt w:val="lowerRoman"/>
      <w:lvlText w:val="%3."/>
      <w:lvlJc w:val="left"/>
      <w:pPr>
        <w:ind w:left="2160" w:hanging="36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F277B8F"/>
    <w:multiLevelType w:val="hybridMultilevel"/>
    <w:tmpl w:val="C1F44B24"/>
    <w:lvl w:ilvl="0" w:tplc="233AE4DE">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13786"/>
    <w:multiLevelType w:val="hybridMultilevel"/>
    <w:tmpl w:val="4328CC2C"/>
    <w:lvl w:ilvl="0" w:tplc="3C6A3A0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D246C"/>
    <w:multiLevelType w:val="hybridMultilevel"/>
    <w:tmpl w:val="16E0F0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146E7D65"/>
    <w:multiLevelType w:val="hybridMultilevel"/>
    <w:tmpl w:val="B0960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724767B"/>
    <w:multiLevelType w:val="hybridMultilevel"/>
    <w:tmpl w:val="4BD48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9D11986"/>
    <w:multiLevelType w:val="hybridMultilevel"/>
    <w:tmpl w:val="70AE3DD0"/>
    <w:lvl w:ilvl="0" w:tplc="04090001">
      <w:start w:val="1"/>
      <w:numFmt w:val="bullet"/>
      <w:lvlText w:val=""/>
      <w:lvlJc w:val="left"/>
      <w:pPr>
        <w:ind w:left="720" w:hanging="360"/>
      </w:pPr>
      <w:rPr>
        <w:rFonts w:ascii="Symbol" w:hAnsi="Symbol" w:hint="default"/>
      </w:rPr>
    </w:lvl>
    <w:lvl w:ilvl="1" w:tplc="847C1D5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F0111"/>
    <w:multiLevelType w:val="hybridMultilevel"/>
    <w:tmpl w:val="5BA07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EC6F35"/>
    <w:multiLevelType w:val="hybridMultilevel"/>
    <w:tmpl w:val="A6AEF744"/>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1">
      <w:start w:val="1"/>
      <w:numFmt w:val="bullet"/>
      <w:lvlText w:val=""/>
      <w:lvlJc w:val="left"/>
      <w:pPr>
        <w:ind w:left="4770" w:hanging="360"/>
      </w:pPr>
      <w:rPr>
        <w:rFonts w:ascii="Symbol" w:hAnsi="Symbol" w:hint="default"/>
      </w:rPr>
    </w:lvl>
    <w:lvl w:ilvl="3" w:tplc="0409000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1" w15:restartNumberingAfterBreak="0">
    <w:nsid w:val="20784710"/>
    <w:multiLevelType w:val="hybridMultilevel"/>
    <w:tmpl w:val="97841B50"/>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442434"/>
    <w:multiLevelType w:val="hybridMultilevel"/>
    <w:tmpl w:val="42D0831E"/>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3D1485C"/>
    <w:multiLevelType w:val="hybridMultilevel"/>
    <w:tmpl w:val="E598A3CA"/>
    <w:lvl w:ilvl="0" w:tplc="E454E7A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667DE1"/>
    <w:multiLevelType w:val="hybridMultilevel"/>
    <w:tmpl w:val="4828AD0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25E9069B"/>
    <w:multiLevelType w:val="hybridMultilevel"/>
    <w:tmpl w:val="58C01406"/>
    <w:lvl w:ilvl="0" w:tplc="F8BCC5C8">
      <w:start w:val="1"/>
      <w:numFmt w:val="bullet"/>
      <w:lvlText w:val=""/>
      <w:lvlJc w:val="left"/>
      <w:pPr>
        <w:ind w:left="720" w:hanging="360"/>
      </w:pPr>
      <w:rPr>
        <w:rFonts w:ascii="Symbol" w:hAnsi="Symbol" w:hint="default"/>
        <w:color w:val="B497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603B87"/>
    <w:multiLevelType w:val="hybridMultilevel"/>
    <w:tmpl w:val="B0FA1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756A20"/>
    <w:multiLevelType w:val="hybridMultilevel"/>
    <w:tmpl w:val="14B4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CE4E4B"/>
    <w:multiLevelType w:val="hybridMultilevel"/>
    <w:tmpl w:val="114E41AC"/>
    <w:lvl w:ilvl="0" w:tplc="C28884B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3C52CC"/>
    <w:multiLevelType w:val="hybridMultilevel"/>
    <w:tmpl w:val="73A28270"/>
    <w:lvl w:ilvl="0" w:tplc="92E8376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485F66"/>
    <w:multiLevelType w:val="hybridMultilevel"/>
    <w:tmpl w:val="4560D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EAA76AB"/>
    <w:multiLevelType w:val="hybridMultilevel"/>
    <w:tmpl w:val="8FAA05AE"/>
    <w:lvl w:ilvl="0" w:tplc="7A98A5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633214"/>
    <w:multiLevelType w:val="hybridMultilevel"/>
    <w:tmpl w:val="E4E235C8"/>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3" w15:restartNumberingAfterBreak="0">
    <w:nsid w:val="33E801BA"/>
    <w:multiLevelType w:val="hybridMultilevel"/>
    <w:tmpl w:val="94A29C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50D032E"/>
    <w:multiLevelType w:val="hybridMultilevel"/>
    <w:tmpl w:val="5E928E2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35646E88"/>
    <w:multiLevelType w:val="hybridMultilevel"/>
    <w:tmpl w:val="A76C8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D42A3D"/>
    <w:multiLevelType w:val="hybridMultilevel"/>
    <w:tmpl w:val="9F586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81E66"/>
    <w:multiLevelType w:val="hybridMultilevel"/>
    <w:tmpl w:val="E05CD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333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D9F4277"/>
    <w:multiLevelType w:val="hybridMultilevel"/>
    <w:tmpl w:val="1C9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8235D2"/>
    <w:multiLevelType w:val="hybridMultilevel"/>
    <w:tmpl w:val="10FC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1F47E95"/>
    <w:multiLevelType w:val="hybridMultilevel"/>
    <w:tmpl w:val="FC6A175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15:restartNumberingAfterBreak="0">
    <w:nsid w:val="430F69DE"/>
    <w:multiLevelType w:val="hybridMultilevel"/>
    <w:tmpl w:val="64F6C2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44622F57"/>
    <w:multiLevelType w:val="hybridMultilevel"/>
    <w:tmpl w:val="B5E6B116"/>
    <w:lvl w:ilvl="0" w:tplc="1FB0EF06">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E13CD8"/>
    <w:multiLevelType w:val="hybridMultilevel"/>
    <w:tmpl w:val="07DAB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08789B"/>
    <w:multiLevelType w:val="hybridMultilevel"/>
    <w:tmpl w:val="628648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333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D12894"/>
    <w:multiLevelType w:val="hybridMultilevel"/>
    <w:tmpl w:val="EEBAF79E"/>
    <w:lvl w:ilvl="0" w:tplc="0409000F">
      <w:start w:val="1"/>
      <w:numFmt w:val="decimal"/>
      <w:lvlText w:val="%1."/>
      <w:lvlJc w:val="left"/>
      <w:pPr>
        <w:ind w:left="720" w:hanging="360"/>
      </w:pPr>
    </w:lvl>
    <w:lvl w:ilvl="1" w:tplc="2A7665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9069C4"/>
    <w:multiLevelType w:val="hybridMultilevel"/>
    <w:tmpl w:val="9E7C80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97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10567A6"/>
    <w:multiLevelType w:val="hybridMultilevel"/>
    <w:tmpl w:val="891EE1B8"/>
    <w:lvl w:ilvl="0" w:tplc="CEC4A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0E34B4"/>
    <w:multiLevelType w:val="hybridMultilevel"/>
    <w:tmpl w:val="6F86DB58"/>
    <w:lvl w:ilvl="0" w:tplc="F8BCC5C8">
      <w:start w:val="1"/>
      <w:numFmt w:val="bullet"/>
      <w:lvlText w:val=""/>
      <w:lvlJc w:val="left"/>
      <w:pPr>
        <w:ind w:left="720" w:hanging="360"/>
      </w:pPr>
      <w:rPr>
        <w:rFonts w:ascii="Symbol" w:hAnsi="Symbol" w:hint="default"/>
        <w:color w:val="B497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09471F"/>
    <w:multiLevelType w:val="hybridMultilevel"/>
    <w:tmpl w:val="0A0EF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54B31124"/>
    <w:multiLevelType w:val="hybridMultilevel"/>
    <w:tmpl w:val="7EB4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DD74E1"/>
    <w:multiLevelType w:val="hybridMultilevel"/>
    <w:tmpl w:val="51DA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205080"/>
    <w:multiLevelType w:val="hybridMultilevel"/>
    <w:tmpl w:val="CED2DA88"/>
    <w:lvl w:ilvl="0" w:tplc="2A6862E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027E69"/>
    <w:multiLevelType w:val="hybridMultilevel"/>
    <w:tmpl w:val="C26C2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5B89576E"/>
    <w:multiLevelType w:val="hybridMultilevel"/>
    <w:tmpl w:val="BA14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9C2D6C"/>
    <w:multiLevelType w:val="hybridMultilevel"/>
    <w:tmpl w:val="A08A73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CD0E85"/>
    <w:multiLevelType w:val="hybridMultilevel"/>
    <w:tmpl w:val="8F5E98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841997"/>
    <w:multiLevelType w:val="hybridMultilevel"/>
    <w:tmpl w:val="B5C82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626B634D"/>
    <w:multiLevelType w:val="hybridMultilevel"/>
    <w:tmpl w:val="A76C8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857263"/>
    <w:multiLevelType w:val="hybridMultilevel"/>
    <w:tmpl w:val="A54C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DC5849"/>
    <w:multiLevelType w:val="hybridMultilevel"/>
    <w:tmpl w:val="513CF576"/>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7B26647"/>
    <w:multiLevelType w:val="hybridMultilevel"/>
    <w:tmpl w:val="0472EB7A"/>
    <w:lvl w:ilvl="0" w:tplc="DB1C6F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CFD0796"/>
    <w:multiLevelType w:val="hybridMultilevel"/>
    <w:tmpl w:val="BA2A70F4"/>
    <w:lvl w:ilvl="0" w:tplc="04090001">
      <w:start w:val="1"/>
      <w:numFmt w:val="bullet"/>
      <w:lvlText w:val=""/>
      <w:lvlJc w:val="left"/>
      <w:pPr>
        <w:ind w:left="720" w:hanging="360"/>
      </w:pPr>
      <w:rPr>
        <w:rFonts w:ascii="Symbol" w:hAnsi="Symbol" w:hint="default"/>
      </w:rPr>
    </w:lvl>
    <w:lvl w:ilvl="1" w:tplc="643CAF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296474F"/>
    <w:multiLevelType w:val="hybridMultilevel"/>
    <w:tmpl w:val="ABE88B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4AD5DEB"/>
    <w:multiLevelType w:val="hybridMultilevel"/>
    <w:tmpl w:val="73A28270"/>
    <w:lvl w:ilvl="0" w:tplc="92E8376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3F2DA4"/>
    <w:multiLevelType w:val="hybridMultilevel"/>
    <w:tmpl w:val="614C1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8900802"/>
    <w:multiLevelType w:val="hybridMultilevel"/>
    <w:tmpl w:val="62663B7A"/>
    <w:lvl w:ilvl="0" w:tplc="2ACC51E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E00B2C"/>
    <w:multiLevelType w:val="hybridMultilevel"/>
    <w:tmpl w:val="79C60002"/>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0" w15:restartNumberingAfterBreak="0">
    <w:nsid w:val="7C4F2991"/>
    <w:multiLevelType w:val="hybridMultilevel"/>
    <w:tmpl w:val="DCBEFF6A"/>
    <w:lvl w:ilvl="0" w:tplc="3C6A3A0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39302B"/>
    <w:multiLevelType w:val="hybridMultilevel"/>
    <w:tmpl w:val="A54E0F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9"/>
  </w:num>
  <w:num w:numId="3">
    <w:abstractNumId w:val="8"/>
  </w:num>
  <w:num w:numId="4">
    <w:abstractNumId w:val="25"/>
  </w:num>
  <w:num w:numId="5">
    <w:abstractNumId w:val="55"/>
  </w:num>
  <w:num w:numId="6">
    <w:abstractNumId w:val="18"/>
  </w:num>
  <w:num w:numId="7">
    <w:abstractNumId w:val="16"/>
  </w:num>
  <w:num w:numId="8">
    <w:abstractNumId w:val="51"/>
  </w:num>
  <w:num w:numId="9">
    <w:abstractNumId w:val="40"/>
  </w:num>
  <w:num w:numId="10">
    <w:abstractNumId w:val="10"/>
  </w:num>
  <w:num w:numId="11">
    <w:abstractNumId w:val="46"/>
  </w:num>
  <w:num w:numId="12">
    <w:abstractNumId w:val="64"/>
  </w:num>
  <w:num w:numId="13">
    <w:abstractNumId w:val="23"/>
  </w:num>
  <w:num w:numId="14">
    <w:abstractNumId w:val="69"/>
  </w:num>
  <w:num w:numId="15">
    <w:abstractNumId w:val="9"/>
  </w:num>
  <w:num w:numId="16">
    <w:abstractNumId w:val="38"/>
  </w:num>
  <w:num w:numId="17">
    <w:abstractNumId w:val="60"/>
  </w:num>
  <w:num w:numId="18">
    <w:abstractNumId w:val="62"/>
  </w:num>
  <w:num w:numId="19">
    <w:abstractNumId w:val="47"/>
  </w:num>
  <w:num w:numId="20">
    <w:abstractNumId w:val="63"/>
  </w:num>
  <w:num w:numId="21">
    <w:abstractNumId w:val="43"/>
  </w:num>
  <w:num w:numId="22">
    <w:abstractNumId w:val="68"/>
  </w:num>
  <w:num w:numId="23">
    <w:abstractNumId w:val="53"/>
  </w:num>
  <w:num w:numId="24">
    <w:abstractNumId w:val="65"/>
  </w:num>
  <w:num w:numId="25">
    <w:abstractNumId w:val="2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9"/>
  </w:num>
  <w:num w:numId="29">
    <w:abstractNumId w:val="4"/>
  </w:num>
  <w:num w:numId="30">
    <w:abstractNumId w:val="17"/>
  </w:num>
  <w:num w:numId="31">
    <w:abstractNumId w:val="41"/>
  </w:num>
  <w:num w:numId="32">
    <w:abstractNumId w:val="11"/>
  </w:num>
  <w:num w:numId="33">
    <w:abstractNumId w:val="3"/>
  </w:num>
  <w:num w:numId="34">
    <w:abstractNumId w:val="71"/>
  </w:num>
  <w:num w:numId="35">
    <w:abstractNumId w:val="36"/>
  </w:num>
  <w:num w:numId="36">
    <w:abstractNumId w:val="24"/>
  </w:num>
  <w:num w:numId="37">
    <w:abstractNumId w:val="32"/>
  </w:num>
  <w:num w:numId="38">
    <w:abstractNumId w:val="37"/>
  </w:num>
  <w:num w:numId="39">
    <w:abstractNumId w:val="57"/>
  </w:num>
  <w:num w:numId="40">
    <w:abstractNumId w:val="34"/>
  </w:num>
  <w:num w:numId="41">
    <w:abstractNumId w:val="15"/>
  </w:num>
  <w:num w:numId="42">
    <w:abstractNumId w:val="35"/>
  </w:num>
  <w:num w:numId="43">
    <w:abstractNumId w:val="56"/>
  </w:num>
  <w:num w:numId="44">
    <w:abstractNumId w:val="33"/>
  </w:num>
  <w:num w:numId="45">
    <w:abstractNumId w:val="30"/>
  </w:num>
  <w:num w:numId="46">
    <w:abstractNumId w:val="44"/>
  </w:num>
  <w:num w:numId="47">
    <w:abstractNumId w:val="50"/>
  </w:num>
  <w:num w:numId="48">
    <w:abstractNumId w:val="31"/>
  </w:num>
  <w:num w:numId="49">
    <w:abstractNumId w:val="42"/>
  </w:num>
  <w:num w:numId="50">
    <w:abstractNumId w:val="22"/>
  </w:num>
  <w:num w:numId="51">
    <w:abstractNumId w:val="21"/>
  </w:num>
  <w:num w:numId="52">
    <w:abstractNumId w:val="48"/>
  </w:num>
  <w:num w:numId="53">
    <w:abstractNumId w:val="61"/>
  </w:num>
  <w:num w:numId="54">
    <w:abstractNumId w:val="13"/>
  </w:num>
  <w:num w:numId="55">
    <w:abstractNumId w:val="66"/>
  </w:num>
  <w:num w:numId="56">
    <w:abstractNumId w:val="6"/>
  </w:num>
  <w:num w:numId="57">
    <w:abstractNumId w:val="58"/>
  </w:num>
  <w:num w:numId="58">
    <w:abstractNumId w:val="70"/>
  </w:num>
  <w:num w:numId="59">
    <w:abstractNumId w:val="52"/>
  </w:num>
  <w:num w:numId="60">
    <w:abstractNumId w:val="5"/>
  </w:num>
  <w:num w:numId="61">
    <w:abstractNumId w:val="59"/>
  </w:num>
  <w:num w:numId="62">
    <w:abstractNumId w:val="19"/>
  </w:num>
  <w:num w:numId="63">
    <w:abstractNumId w:val="7"/>
  </w:num>
  <w:num w:numId="64">
    <w:abstractNumId w:val="20"/>
  </w:num>
  <w:num w:numId="65">
    <w:abstractNumId w:val="45"/>
  </w:num>
  <w:num w:numId="66">
    <w:abstractNumId w:val="54"/>
  </w:num>
  <w:num w:numId="67">
    <w:abstractNumId w:val="2"/>
  </w:num>
  <w:num w:numId="68">
    <w:abstractNumId w:val="67"/>
  </w:num>
  <w:num w:numId="69">
    <w:abstractNumId w:val="26"/>
  </w:num>
  <w:num w:numId="70">
    <w:abstractNumId w:val="14"/>
  </w:num>
  <w:num w:numId="71">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0NzSxNDI3tzQzMzBT0lEKTi0uzszPAykwqgUALvMxFCwAAAA="/>
  </w:docVars>
  <w:rsids>
    <w:rsidRoot w:val="00AB34D7"/>
    <w:rsid w:val="00000686"/>
    <w:rsid w:val="00001FEE"/>
    <w:rsid w:val="00003EE7"/>
    <w:rsid w:val="000050D6"/>
    <w:rsid w:val="00006007"/>
    <w:rsid w:val="000106FF"/>
    <w:rsid w:val="0001113E"/>
    <w:rsid w:val="00013BBE"/>
    <w:rsid w:val="00014774"/>
    <w:rsid w:val="000147F5"/>
    <w:rsid w:val="00016748"/>
    <w:rsid w:val="00016A92"/>
    <w:rsid w:val="0001735B"/>
    <w:rsid w:val="000176F8"/>
    <w:rsid w:val="00017AC6"/>
    <w:rsid w:val="00017ED8"/>
    <w:rsid w:val="00020005"/>
    <w:rsid w:val="00020D48"/>
    <w:rsid w:val="00021F76"/>
    <w:rsid w:val="000233E7"/>
    <w:rsid w:val="000264A5"/>
    <w:rsid w:val="00027E11"/>
    <w:rsid w:val="00030FA0"/>
    <w:rsid w:val="0003151E"/>
    <w:rsid w:val="00031D43"/>
    <w:rsid w:val="0003346C"/>
    <w:rsid w:val="0003440E"/>
    <w:rsid w:val="000344AF"/>
    <w:rsid w:val="00035309"/>
    <w:rsid w:val="000365E0"/>
    <w:rsid w:val="00036B0B"/>
    <w:rsid w:val="00037339"/>
    <w:rsid w:val="00037AEE"/>
    <w:rsid w:val="00037B29"/>
    <w:rsid w:val="00041606"/>
    <w:rsid w:val="000423B0"/>
    <w:rsid w:val="00045278"/>
    <w:rsid w:val="000459C8"/>
    <w:rsid w:val="00045DBF"/>
    <w:rsid w:val="00050828"/>
    <w:rsid w:val="00051333"/>
    <w:rsid w:val="0005193B"/>
    <w:rsid w:val="00051A2A"/>
    <w:rsid w:val="00054C2C"/>
    <w:rsid w:val="0005521C"/>
    <w:rsid w:val="00056436"/>
    <w:rsid w:val="0005700F"/>
    <w:rsid w:val="00057B57"/>
    <w:rsid w:val="00064203"/>
    <w:rsid w:val="00064343"/>
    <w:rsid w:val="00066C18"/>
    <w:rsid w:val="00066D88"/>
    <w:rsid w:val="00067006"/>
    <w:rsid w:val="00070A0F"/>
    <w:rsid w:val="00071411"/>
    <w:rsid w:val="00071F1B"/>
    <w:rsid w:val="00072797"/>
    <w:rsid w:val="000727D5"/>
    <w:rsid w:val="00072E14"/>
    <w:rsid w:val="00073ED4"/>
    <w:rsid w:val="000753DD"/>
    <w:rsid w:val="00076A62"/>
    <w:rsid w:val="00076C0B"/>
    <w:rsid w:val="00076D4D"/>
    <w:rsid w:val="00076EF5"/>
    <w:rsid w:val="00080C86"/>
    <w:rsid w:val="00081437"/>
    <w:rsid w:val="00081454"/>
    <w:rsid w:val="000817AF"/>
    <w:rsid w:val="00081C67"/>
    <w:rsid w:val="00081E26"/>
    <w:rsid w:val="00082EAC"/>
    <w:rsid w:val="0008491A"/>
    <w:rsid w:val="00084A72"/>
    <w:rsid w:val="0008668B"/>
    <w:rsid w:val="00087071"/>
    <w:rsid w:val="0008741E"/>
    <w:rsid w:val="00090E7A"/>
    <w:rsid w:val="00091080"/>
    <w:rsid w:val="00091DF0"/>
    <w:rsid w:val="000927E6"/>
    <w:rsid w:val="00093F1E"/>
    <w:rsid w:val="000957A3"/>
    <w:rsid w:val="00095A7F"/>
    <w:rsid w:val="000960C7"/>
    <w:rsid w:val="000968A3"/>
    <w:rsid w:val="000A115D"/>
    <w:rsid w:val="000A4BA1"/>
    <w:rsid w:val="000A52D0"/>
    <w:rsid w:val="000A5373"/>
    <w:rsid w:val="000A5A8C"/>
    <w:rsid w:val="000A6DEA"/>
    <w:rsid w:val="000A6E84"/>
    <w:rsid w:val="000A75BB"/>
    <w:rsid w:val="000A79E7"/>
    <w:rsid w:val="000A7F71"/>
    <w:rsid w:val="000B00B0"/>
    <w:rsid w:val="000B02EA"/>
    <w:rsid w:val="000B06C3"/>
    <w:rsid w:val="000B0B99"/>
    <w:rsid w:val="000B0F41"/>
    <w:rsid w:val="000B281A"/>
    <w:rsid w:val="000B49AE"/>
    <w:rsid w:val="000B57F2"/>
    <w:rsid w:val="000B5C19"/>
    <w:rsid w:val="000B706D"/>
    <w:rsid w:val="000C0E06"/>
    <w:rsid w:val="000C1DEF"/>
    <w:rsid w:val="000C3841"/>
    <w:rsid w:val="000C693F"/>
    <w:rsid w:val="000C75F3"/>
    <w:rsid w:val="000D1FBE"/>
    <w:rsid w:val="000D209F"/>
    <w:rsid w:val="000D260F"/>
    <w:rsid w:val="000D2915"/>
    <w:rsid w:val="000D5435"/>
    <w:rsid w:val="000D5DF3"/>
    <w:rsid w:val="000D5FCE"/>
    <w:rsid w:val="000D7307"/>
    <w:rsid w:val="000D74AE"/>
    <w:rsid w:val="000E0B1B"/>
    <w:rsid w:val="000E1974"/>
    <w:rsid w:val="000E2356"/>
    <w:rsid w:val="000E6620"/>
    <w:rsid w:val="000E67E0"/>
    <w:rsid w:val="000F0F1B"/>
    <w:rsid w:val="000F2140"/>
    <w:rsid w:val="000F2FA7"/>
    <w:rsid w:val="000F3B47"/>
    <w:rsid w:val="000F3EA3"/>
    <w:rsid w:val="000F4D75"/>
    <w:rsid w:val="000F4FCF"/>
    <w:rsid w:val="000F65A1"/>
    <w:rsid w:val="000F6BF1"/>
    <w:rsid w:val="00101005"/>
    <w:rsid w:val="001010FD"/>
    <w:rsid w:val="001013A6"/>
    <w:rsid w:val="001019BE"/>
    <w:rsid w:val="0010260D"/>
    <w:rsid w:val="00103124"/>
    <w:rsid w:val="00105082"/>
    <w:rsid w:val="001059BB"/>
    <w:rsid w:val="00106EDE"/>
    <w:rsid w:val="00107CC3"/>
    <w:rsid w:val="001105F6"/>
    <w:rsid w:val="00114C63"/>
    <w:rsid w:val="001171C1"/>
    <w:rsid w:val="00117D1A"/>
    <w:rsid w:val="00120E56"/>
    <w:rsid w:val="00122584"/>
    <w:rsid w:val="001225F2"/>
    <w:rsid w:val="00122978"/>
    <w:rsid w:val="00122DD7"/>
    <w:rsid w:val="00123B05"/>
    <w:rsid w:val="00124E19"/>
    <w:rsid w:val="00125CBB"/>
    <w:rsid w:val="00126EA7"/>
    <w:rsid w:val="00127005"/>
    <w:rsid w:val="001271E8"/>
    <w:rsid w:val="00130CE0"/>
    <w:rsid w:val="0013141A"/>
    <w:rsid w:val="00131893"/>
    <w:rsid w:val="00133031"/>
    <w:rsid w:val="00133530"/>
    <w:rsid w:val="001340E9"/>
    <w:rsid w:val="00136FB3"/>
    <w:rsid w:val="001376EB"/>
    <w:rsid w:val="00137CA9"/>
    <w:rsid w:val="00143712"/>
    <w:rsid w:val="00144B3B"/>
    <w:rsid w:val="001463E3"/>
    <w:rsid w:val="001479B8"/>
    <w:rsid w:val="001502AE"/>
    <w:rsid w:val="00150C3B"/>
    <w:rsid w:val="00152E1F"/>
    <w:rsid w:val="001535D8"/>
    <w:rsid w:val="00153789"/>
    <w:rsid w:val="001541DA"/>
    <w:rsid w:val="00154B55"/>
    <w:rsid w:val="001552E2"/>
    <w:rsid w:val="00155387"/>
    <w:rsid w:val="001606AD"/>
    <w:rsid w:val="00164C7C"/>
    <w:rsid w:val="001672E6"/>
    <w:rsid w:val="001674A0"/>
    <w:rsid w:val="00170269"/>
    <w:rsid w:val="00170803"/>
    <w:rsid w:val="001719A2"/>
    <w:rsid w:val="00175958"/>
    <w:rsid w:val="00176195"/>
    <w:rsid w:val="00181284"/>
    <w:rsid w:val="001829F7"/>
    <w:rsid w:val="00183826"/>
    <w:rsid w:val="001841EC"/>
    <w:rsid w:val="00185395"/>
    <w:rsid w:val="001872A9"/>
    <w:rsid w:val="0018780D"/>
    <w:rsid w:val="00190974"/>
    <w:rsid w:val="001941E8"/>
    <w:rsid w:val="0019626A"/>
    <w:rsid w:val="0019721F"/>
    <w:rsid w:val="00197B9C"/>
    <w:rsid w:val="00197FD1"/>
    <w:rsid w:val="001A001A"/>
    <w:rsid w:val="001A21A3"/>
    <w:rsid w:val="001A324E"/>
    <w:rsid w:val="001A3A12"/>
    <w:rsid w:val="001A5B39"/>
    <w:rsid w:val="001B4982"/>
    <w:rsid w:val="001B6E7C"/>
    <w:rsid w:val="001B756E"/>
    <w:rsid w:val="001C0810"/>
    <w:rsid w:val="001C0D72"/>
    <w:rsid w:val="001C0E25"/>
    <w:rsid w:val="001C22DA"/>
    <w:rsid w:val="001C2C04"/>
    <w:rsid w:val="001C415E"/>
    <w:rsid w:val="001C45D3"/>
    <w:rsid w:val="001C4BF6"/>
    <w:rsid w:val="001C4D72"/>
    <w:rsid w:val="001C5440"/>
    <w:rsid w:val="001C57B3"/>
    <w:rsid w:val="001C5D9D"/>
    <w:rsid w:val="001C6F5C"/>
    <w:rsid w:val="001D06E0"/>
    <w:rsid w:val="001D1053"/>
    <w:rsid w:val="001D1FF1"/>
    <w:rsid w:val="001D3911"/>
    <w:rsid w:val="001D53FC"/>
    <w:rsid w:val="001D6BA7"/>
    <w:rsid w:val="001E0107"/>
    <w:rsid w:val="001E1140"/>
    <w:rsid w:val="001E225E"/>
    <w:rsid w:val="001E228B"/>
    <w:rsid w:val="001E27B1"/>
    <w:rsid w:val="001E311C"/>
    <w:rsid w:val="001E3722"/>
    <w:rsid w:val="001E7CD5"/>
    <w:rsid w:val="001F51B7"/>
    <w:rsid w:val="0020004C"/>
    <w:rsid w:val="002001B5"/>
    <w:rsid w:val="002001E1"/>
    <w:rsid w:val="0020164C"/>
    <w:rsid w:val="002030C3"/>
    <w:rsid w:val="00206C7F"/>
    <w:rsid w:val="002073CE"/>
    <w:rsid w:val="0020796E"/>
    <w:rsid w:val="002105A8"/>
    <w:rsid w:val="00210684"/>
    <w:rsid w:val="00210738"/>
    <w:rsid w:val="00210878"/>
    <w:rsid w:val="00211007"/>
    <w:rsid w:val="0021303E"/>
    <w:rsid w:val="00213CA6"/>
    <w:rsid w:val="002150F3"/>
    <w:rsid w:val="00215F7C"/>
    <w:rsid w:val="00216CDC"/>
    <w:rsid w:val="00217410"/>
    <w:rsid w:val="00217C4E"/>
    <w:rsid w:val="00221459"/>
    <w:rsid w:val="00223181"/>
    <w:rsid w:val="0022358A"/>
    <w:rsid w:val="00225F9F"/>
    <w:rsid w:val="00226200"/>
    <w:rsid w:val="00226796"/>
    <w:rsid w:val="002267B4"/>
    <w:rsid w:val="00227B6A"/>
    <w:rsid w:val="00230E4A"/>
    <w:rsid w:val="002311E5"/>
    <w:rsid w:val="00235145"/>
    <w:rsid w:val="0023564C"/>
    <w:rsid w:val="002367F7"/>
    <w:rsid w:val="00240E3F"/>
    <w:rsid w:val="00241188"/>
    <w:rsid w:val="002412B8"/>
    <w:rsid w:val="00241991"/>
    <w:rsid w:val="00241B13"/>
    <w:rsid w:val="00243BF4"/>
    <w:rsid w:val="0024465C"/>
    <w:rsid w:val="002459D8"/>
    <w:rsid w:val="00246B0C"/>
    <w:rsid w:val="00247ABC"/>
    <w:rsid w:val="0025091B"/>
    <w:rsid w:val="00252C34"/>
    <w:rsid w:val="00252D69"/>
    <w:rsid w:val="002548E6"/>
    <w:rsid w:val="00255918"/>
    <w:rsid w:val="00255DAC"/>
    <w:rsid w:val="00257A67"/>
    <w:rsid w:val="00260DE1"/>
    <w:rsid w:val="00263C05"/>
    <w:rsid w:val="00263F4B"/>
    <w:rsid w:val="00265A42"/>
    <w:rsid w:val="00266CB8"/>
    <w:rsid w:val="00267397"/>
    <w:rsid w:val="002721CD"/>
    <w:rsid w:val="002739CA"/>
    <w:rsid w:val="002739F7"/>
    <w:rsid w:val="002744D9"/>
    <w:rsid w:val="00275622"/>
    <w:rsid w:val="00275AC9"/>
    <w:rsid w:val="00275CE4"/>
    <w:rsid w:val="0027623C"/>
    <w:rsid w:val="0027777D"/>
    <w:rsid w:val="00281B56"/>
    <w:rsid w:val="00281E6E"/>
    <w:rsid w:val="00283849"/>
    <w:rsid w:val="00283BF9"/>
    <w:rsid w:val="00284023"/>
    <w:rsid w:val="00286F57"/>
    <w:rsid w:val="002909B9"/>
    <w:rsid w:val="002929D6"/>
    <w:rsid w:val="00292C2C"/>
    <w:rsid w:val="00292DFA"/>
    <w:rsid w:val="00293FF4"/>
    <w:rsid w:val="00294C1B"/>
    <w:rsid w:val="00294F71"/>
    <w:rsid w:val="00295051"/>
    <w:rsid w:val="002965B7"/>
    <w:rsid w:val="00296B80"/>
    <w:rsid w:val="002A2052"/>
    <w:rsid w:val="002A396D"/>
    <w:rsid w:val="002A4626"/>
    <w:rsid w:val="002A51F7"/>
    <w:rsid w:val="002B1A2B"/>
    <w:rsid w:val="002B2643"/>
    <w:rsid w:val="002B50EE"/>
    <w:rsid w:val="002B6F64"/>
    <w:rsid w:val="002C01E4"/>
    <w:rsid w:val="002C050D"/>
    <w:rsid w:val="002C0F90"/>
    <w:rsid w:val="002C254A"/>
    <w:rsid w:val="002C30AC"/>
    <w:rsid w:val="002C37D9"/>
    <w:rsid w:val="002C3955"/>
    <w:rsid w:val="002C3C03"/>
    <w:rsid w:val="002C4018"/>
    <w:rsid w:val="002C479E"/>
    <w:rsid w:val="002C506A"/>
    <w:rsid w:val="002D0867"/>
    <w:rsid w:val="002D09AC"/>
    <w:rsid w:val="002D29E5"/>
    <w:rsid w:val="002D3159"/>
    <w:rsid w:val="002D3C0E"/>
    <w:rsid w:val="002D4BEE"/>
    <w:rsid w:val="002D5993"/>
    <w:rsid w:val="002E008E"/>
    <w:rsid w:val="002E040A"/>
    <w:rsid w:val="002E0BA0"/>
    <w:rsid w:val="002E23D3"/>
    <w:rsid w:val="002E374E"/>
    <w:rsid w:val="002E7862"/>
    <w:rsid w:val="002F0DF4"/>
    <w:rsid w:val="002F174C"/>
    <w:rsid w:val="002F2F99"/>
    <w:rsid w:val="002F3D69"/>
    <w:rsid w:val="002F434A"/>
    <w:rsid w:val="002F4CC5"/>
    <w:rsid w:val="002F61A2"/>
    <w:rsid w:val="002F65B9"/>
    <w:rsid w:val="002F6843"/>
    <w:rsid w:val="002F6C81"/>
    <w:rsid w:val="002F76CF"/>
    <w:rsid w:val="003004C5"/>
    <w:rsid w:val="00302157"/>
    <w:rsid w:val="00310867"/>
    <w:rsid w:val="0031152B"/>
    <w:rsid w:val="0031155D"/>
    <w:rsid w:val="00312688"/>
    <w:rsid w:val="003126BB"/>
    <w:rsid w:val="00313D9D"/>
    <w:rsid w:val="003150F3"/>
    <w:rsid w:val="00315A73"/>
    <w:rsid w:val="0031650F"/>
    <w:rsid w:val="00316657"/>
    <w:rsid w:val="00317913"/>
    <w:rsid w:val="00320273"/>
    <w:rsid w:val="00321095"/>
    <w:rsid w:val="003237BF"/>
    <w:rsid w:val="0032461D"/>
    <w:rsid w:val="00326A81"/>
    <w:rsid w:val="00326E00"/>
    <w:rsid w:val="0032779E"/>
    <w:rsid w:val="00327EBB"/>
    <w:rsid w:val="00332D61"/>
    <w:rsid w:val="00333FEB"/>
    <w:rsid w:val="003350B4"/>
    <w:rsid w:val="00335A4D"/>
    <w:rsid w:val="003373FC"/>
    <w:rsid w:val="00341763"/>
    <w:rsid w:val="00341A74"/>
    <w:rsid w:val="003429D5"/>
    <w:rsid w:val="003429E2"/>
    <w:rsid w:val="0034456A"/>
    <w:rsid w:val="0034755C"/>
    <w:rsid w:val="003477F0"/>
    <w:rsid w:val="00347B6E"/>
    <w:rsid w:val="003501E9"/>
    <w:rsid w:val="00350B25"/>
    <w:rsid w:val="00350D21"/>
    <w:rsid w:val="003518E0"/>
    <w:rsid w:val="003520B0"/>
    <w:rsid w:val="003521B1"/>
    <w:rsid w:val="00352811"/>
    <w:rsid w:val="003529CA"/>
    <w:rsid w:val="00353E82"/>
    <w:rsid w:val="00355FA1"/>
    <w:rsid w:val="00357B91"/>
    <w:rsid w:val="00361DB3"/>
    <w:rsid w:val="00362082"/>
    <w:rsid w:val="003620C8"/>
    <w:rsid w:val="00362A6F"/>
    <w:rsid w:val="00363BB6"/>
    <w:rsid w:val="00363FB9"/>
    <w:rsid w:val="00364069"/>
    <w:rsid w:val="0036567C"/>
    <w:rsid w:val="0036665F"/>
    <w:rsid w:val="00366D74"/>
    <w:rsid w:val="003671E3"/>
    <w:rsid w:val="00367BDB"/>
    <w:rsid w:val="00370BF2"/>
    <w:rsid w:val="00371491"/>
    <w:rsid w:val="00373ED4"/>
    <w:rsid w:val="00374920"/>
    <w:rsid w:val="003778F7"/>
    <w:rsid w:val="00377CBB"/>
    <w:rsid w:val="0038509F"/>
    <w:rsid w:val="00385728"/>
    <w:rsid w:val="00385F61"/>
    <w:rsid w:val="00387560"/>
    <w:rsid w:val="003879F3"/>
    <w:rsid w:val="00387C51"/>
    <w:rsid w:val="0039125A"/>
    <w:rsid w:val="0039220B"/>
    <w:rsid w:val="003923E7"/>
    <w:rsid w:val="00393988"/>
    <w:rsid w:val="003939C0"/>
    <w:rsid w:val="00394019"/>
    <w:rsid w:val="003940DA"/>
    <w:rsid w:val="00394D0C"/>
    <w:rsid w:val="00395E54"/>
    <w:rsid w:val="00396541"/>
    <w:rsid w:val="00396FAC"/>
    <w:rsid w:val="003976BF"/>
    <w:rsid w:val="003977A7"/>
    <w:rsid w:val="00397BFA"/>
    <w:rsid w:val="003A0151"/>
    <w:rsid w:val="003A260A"/>
    <w:rsid w:val="003A2A3E"/>
    <w:rsid w:val="003A4A9F"/>
    <w:rsid w:val="003A6A50"/>
    <w:rsid w:val="003A6B02"/>
    <w:rsid w:val="003B0E6F"/>
    <w:rsid w:val="003B1B7A"/>
    <w:rsid w:val="003B5859"/>
    <w:rsid w:val="003B64AC"/>
    <w:rsid w:val="003C0DBD"/>
    <w:rsid w:val="003C3400"/>
    <w:rsid w:val="003C3D8A"/>
    <w:rsid w:val="003D1014"/>
    <w:rsid w:val="003D18F8"/>
    <w:rsid w:val="003D485A"/>
    <w:rsid w:val="003D55E0"/>
    <w:rsid w:val="003D604D"/>
    <w:rsid w:val="003D662C"/>
    <w:rsid w:val="003D70AA"/>
    <w:rsid w:val="003E078D"/>
    <w:rsid w:val="003E1780"/>
    <w:rsid w:val="003E35BD"/>
    <w:rsid w:val="003E4DF4"/>
    <w:rsid w:val="003E59F5"/>
    <w:rsid w:val="003E5A2E"/>
    <w:rsid w:val="003E5E52"/>
    <w:rsid w:val="003F023D"/>
    <w:rsid w:val="003F05AD"/>
    <w:rsid w:val="003F0D73"/>
    <w:rsid w:val="003F1248"/>
    <w:rsid w:val="003F165F"/>
    <w:rsid w:val="003F1A22"/>
    <w:rsid w:val="003F1A67"/>
    <w:rsid w:val="003F21B1"/>
    <w:rsid w:val="003F2CED"/>
    <w:rsid w:val="003F2F33"/>
    <w:rsid w:val="003F5122"/>
    <w:rsid w:val="003F592F"/>
    <w:rsid w:val="003F5AAF"/>
    <w:rsid w:val="003F6112"/>
    <w:rsid w:val="003F6226"/>
    <w:rsid w:val="003F6BB7"/>
    <w:rsid w:val="003F7F07"/>
    <w:rsid w:val="00401512"/>
    <w:rsid w:val="004023D7"/>
    <w:rsid w:val="00403A6E"/>
    <w:rsid w:val="0040451E"/>
    <w:rsid w:val="00404C11"/>
    <w:rsid w:val="00404C8E"/>
    <w:rsid w:val="004050E3"/>
    <w:rsid w:val="00405738"/>
    <w:rsid w:val="00405C81"/>
    <w:rsid w:val="00407656"/>
    <w:rsid w:val="0040779B"/>
    <w:rsid w:val="0040794A"/>
    <w:rsid w:val="00407D76"/>
    <w:rsid w:val="00410C1A"/>
    <w:rsid w:val="00411130"/>
    <w:rsid w:val="00411F27"/>
    <w:rsid w:val="00412676"/>
    <w:rsid w:val="00412688"/>
    <w:rsid w:val="00413157"/>
    <w:rsid w:val="00413A31"/>
    <w:rsid w:val="00413CD8"/>
    <w:rsid w:val="00414785"/>
    <w:rsid w:val="00414F1F"/>
    <w:rsid w:val="00416719"/>
    <w:rsid w:val="004202F2"/>
    <w:rsid w:val="0042111F"/>
    <w:rsid w:val="00424E0F"/>
    <w:rsid w:val="00424FB2"/>
    <w:rsid w:val="00425A1A"/>
    <w:rsid w:val="00425A65"/>
    <w:rsid w:val="00430659"/>
    <w:rsid w:val="00430DE1"/>
    <w:rsid w:val="00433931"/>
    <w:rsid w:val="00433F76"/>
    <w:rsid w:val="00435ABF"/>
    <w:rsid w:val="00435CE1"/>
    <w:rsid w:val="004365BF"/>
    <w:rsid w:val="00436B5A"/>
    <w:rsid w:val="00444061"/>
    <w:rsid w:val="0044438C"/>
    <w:rsid w:val="00444D63"/>
    <w:rsid w:val="00450313"/>
    <w:rsid w:val="00450495"/>
    <w:rsid w:val="004505ED"/>
    <w:rsid w:val="004511AB"/>
    <w:rsid w:val="00451920"/>
    <w:rsid w:val="00451D53"/>
    <w:rsid w:val="004527FA"/>
    <w:rsid w:val="004528E8"/>
    <w:rsid w:val="00452D44"/>
    <w:rsid w:val="00454EF8"/>
    <w:rsid w:val="00455134"/>
    <w:rsid w:val="00456FFD"/>
    <w:rsid w:val="00457144"/>
    <w:rsid w:val="00460B4B"/>
    <w:rsid w:val="004616ED"/>
    <w:rsid w:val="004621EE"/>
    <w:rsid w:val="004624C4"/>
    <w:rsid w:val="0046278B"/>
    <w:rsid w:val="00462887"/>
    <w:rsid w:val="00463FB2"/>
    <w:rsid w:val="004651A1"/>
    <w:rsid w:val="00465753"/>
    <w:rsid w:val="00465AA2"/>
    <w:rsid w:val="00466B66"/>
    <w:rsid w:val="004700BD"/>
    <w:rsid w:val="0047103C"/>
    <w:rsid w:val="0047450F"/>
    <w:rsid w:val="00475B82"/>
    <w:rsid w:val="00475EA9"/>
    <w:rsid w:val="00480DB2"/>
    <w:rsid w:val="00481E27"/>
    <w:rsid w:val="004823EB"/>
    <w:rsid w:val="0048337B"/>
    <w:rsid w:val="0048527F"/>
    <w:rsid w:val="0048658A"/>
    <w:rsid w:val="00490A03"/>
    <w:rsid w:val="00490FDF"/>
    <w:rsid w:val="004914DF"/>
    <w:rsid w:val="004918D5"/>
    <w:rsid w:val="004922B6"/>
    <w:rsid w:val="004942CB"/>
    <w:rsid w:val="00495EB7"/>
    <w:rsid w:val="00496308"/>
    <w:rsid w:val="004976A6"/>
    <w:rsid w:val="004A25A5"/>
    <w:rsid w:val="004A42D6"/>
    <w:rsid w:val="004A53AC"/>
    <w:rsid w:val="004A544E"/>
    <w:rsid w:val="004B1283"/>
    <w:rsid w:val="004B16C4"/>
    <w:rsid w:val="004B2BD4"/>
    <w:rsid w:val="004B48C2"/>
    <w:rsid w:val="004B4C2A"/>
    <w:rsid w:val="004B6150"/>
    <w:rsid w:val="004B66A9"/>
    <w:rsid w:val="004B7D9A"/>
    <w:rsid w:val="004C047B"/>
    <w:rsid w:val="004C2F3C"/>
    <w:rsid w:val="004C3752"/>
    <w:rsid w:val="004C3775"/>
    <w:rsid w:val="004C4243"/>
    <w:rsid w:val="004C6B1B"/>
    <w:rsid w:val="004D0F9F"/>
    <w:rsid w:val="004D2507"/>
    <w:rsid w:val="004D47F7"/>
    <w:rsid w:val="004D7BD0"/>
    <w:rsid w:val="004D7EBC"/>
    <w:rsid w:val="004E1130"/>
    <w:rsid w:val="004E22E5"/>
    <w:rsid w:val="004E28F7"/>
    <w:rsid w:val="004E3545"/>
    <w:rsid w:val="004E3D5B"/>
    <w:rsid w:val="004E3E5C"/>
    <w:rsid w:val="004E5109"/>
    <w:rsid w:val="004F2148"/>
    <w:rsid w:val="004F3139"/>
    <w:rsid w:val="004F362E"/>
    <w:rsid w:val="004F454B"/>
    <w:rsid w:val="004F4597"/>
    <w:rsid w:val="004F5374"/>
    <w:rsid w:val="004F7900"/>
    <w:rsid w:val="005002B4"/>
    <w:rsid w:val="005011C0"/>
    <w:rsid w:val="00501AD6"/>
    <w:rsid w:val="005025B9"/>
    <w:rsid w:val="00504A14"/>
    <w:rsid w:val="00505080"/>
    <w:rsid w:val="00505769"/>
    <w:rsid w:val="00506C73"/>
    <w:rsid w:val="00506F50"/>
    <w:rsid w:val="00507AE1"/>
    <w:rsid w:val="005110EB"/>
    <w:rsid w:val="005119CC"/>
    <w:rsid w:val="00511F06"/>
    <w:rsid w:val="005127F1"/>
    <w:rsid w:val="00513F78"/>
    <w:rsid w:val="005148D7"/>
    <w:rsid w:val="00514D71"/>
    <w:rsid w:val="00514EF7"/>
    <w:rsid w:val="00515671"/>
    <w:rsid w:val="00515BD7"/>
    <w:rsid w:val="00515CF1"/>
    <w:rsid w:val="00516EBE"/>
    <w:rsid w:val="00520762"/>
    <w:rsid w:val="00522E62"/>
    <w:rsid w:val="00524284"/>
    <w:rsid w:val="00525339"/>
    <w:rsid w:val="00525A15"/>
    <w:rsid w:val="00526A37"/>
    <w:rsid w:val="00527776"/>
    <w:rsid w:val="00527C07"/>
    <w:rsid w:val="00530AE4"/>
    <w:rsid w:val="00532FDA"/>
    <w:rsid w:val="0053429A"/>
    <w:rsid w:val="00534B35"/>
    <w:rsid w:val="005360BC"/>
    <w:rsid w:val="00536A7E"/>
    <w:rsid w:val="00536D4C"/>
    <w:rsid w:val="00536DF3"/>
    <w:rsid w:val="00537F56"/>
    <w:rsid w:val="00537FF5"/>
    <w:rsid w:val="005402C8"/>
    <w:rsid w:val="0054069E"/>
    <w:rsid w:val="00540B07"/>
    <w:rsid w:val="00541EB8"/>
    <w:rsid w:val="00544E61"/>
    <w:rsid w:val="00544F5C"/>
    <w:rsid w:val="00550CB7"/>
    <w:rsid w:val="00551667"/>
    <w:rsid w:val="00553034"/>
    <w:rsid w:val="005539BC"/>
    <w:rsid w:val="00554CC8"/>
    <w:rsid w:val="00555362"/>
    <w:rsid w:val="00555969"/>
    <w:rsid w:val="00555E31"/>
    <w:rsid w:val="005566E3"/>
    <w:rsid w:val="005566FA"/>
    <w:rsid w:val="00556CFC"/>
    <w:rsid w:val="00556DD2"/>
    <w:rsid w:val="0055785C"/>
    <w:rsid w:val="0056116F"/>
    <w:rsid w:val="00561263"/>
    <w:rsid w:val="00561A33"/>
    <w:rsid w:val="00563833"/>
    <w:rsid w:val="005639D1"/>
    <w:rsid w:val="00563FB2"/>
    <w:rsid w:val="005640F7"/>
    <w:rsid w:val="00564D79"/>
    <w:rsid w:val="00564FFD"/>
    <w:rsid w:val="00567EA4"/>
    <w:rsid w:val="005707EA"/>
    <w:rsid w:val="00570EBF"/>
    <w:rsid w:val="00571865"/>
    <w:rsid w:val="00572A7D"/>
    <w:rsid w:val="00572DB6"/>
    <w:rsid w:val="00572ED6"/>
    <w:rsid w:val="00573425"/>
    <w:rsid w:val="00574469"/>
    <w:rsid w:val="00574E57"/>
    <w:rsid w:val="00577249"/>
    <w:rsid w:val="00581CD2"/>
    <w:rsid w:val="005824D2"/>
    <w:rsid w:val="00582614"/>
    <w:rsid w:val="005832CF"/>
    <w:rsid w:val="00585587"/>
    <w:rsid w:val="005858BD"/>
    <w:rsid w:val="00585D4C"/>
    <w:rsid w:val="00585EED"/>
    <w:rsid w:val="00585F0F"/>
    <w:rsid w:val="00586E8C"/>
    <w:rsid w:val="00587416"/>
    <w:rsid w:val="005879DB"/>
    <w:rsid w:val="00590934"/>
    <w:rsid w:val="00591C74"/>
    <w:rsid w:val="005937E9"/>
    <w:rsid w:val="00593A16"/>
    <w:rsid w:val="00593CD1"/>
    <w:rsid w:val="0059449A"/>
    <w:rsid w:val="00595A1F"/>
    <w:rsid w:val="00596589"/>
    <w:rsid w:val="00596810"/>
    <w:rsid w:val="005969D8"/>
    <w:rsid w:val="005A0C02"/>
    <w:rsid w:val="005A1057"/>
    <w:rsid w:val="005A2157"/>
    <w:rsid w:val="005A2F52"/>
    <w:rsid w:val="005A31F4"/>
    <w:rsid w:val="005A37A4"/>
    <w:rsid w:val="005A3B9E"/>
    <w:rsid w:val="005A40EC"/>
    <w:rsid w:val="005A5880"/>
    <w:rsid w:val="005A7002"/>
    <w:rsid w:val="005A73C1"/>
    <w:rsid w:val="005B1276"/>
    <w:rsid w:val="005B1B2C"/>
    <w:rsid w:val="005B1D7A"/>
    <w:rsid w:val="005B1FA8"/>
    <w:rsid w:val="005B4ACD"/>
    <w:rsid w:val="005B5204"/>
    <w:rsid w:val="005B53E8"/>
    <w:rsid w:val="005B7283"/>
    <w:rsid w:val="005C27D4"/>
    <w:rsid w:val="005C2ABE"/>
    <w:rsid w:val="005C4069"/>
    <w:rsid w:val="005C5C05"/>
    <w:rsid w:val="005C5CC0"/>
    <w:rsid w:val="005D3248"/>
    <w:rsid w:val="005D3649"/>
    <w:rsid w:val="005D4077"/>
    <w:rsid w:val="005D4305"/>
    <w:rsid w:val="005D4FAA"/>
    <w:rsid w:val="005D56A7"/>
    <w:rsid w:val="005D6726"/>
    <w:rsid w:val="005D67AD"/>
    <w:rsid w:val="005E019C"/>
    <w:rsid w:val="005E3794"/>
    <w:rsid w:val="005E47F3"/>
    <w:rsid w:val="005E4E7B"/>
    <w:rsid w:val="005E51AC"/>
    <w:rsid w:val="005E53E4"/>
    <w:rsid w:val="005E5E9A"/>
    <w:rsid w:val="005E6045"/>
    <w:rsid w:val="005E70B9"/>
    <w:rsid w:val="005F02B9"/>
    <w:rsid w:val="005F0EB1"/>
    <w:rsid w:val="005F10F7"/>
    <w:rsid w:val="005F1CC2"/>
    <w:rsid w:val="005F2511"/>
    <w:rsid w:val="005F2DE4"/>
    <w:rsid w:val="005F7405"/>
    <w:rsid w:val="006003B4"/>
    <w:rsid w:val="006033F0"/>
    <w:rsid w:val="00604174"/>
    <w:rsid w:val="006043A2"/>
    <w:rsid w:val="00604AD7"/>
    <w:rsid w:val="00605496"/>
    <w:rsid w:val="00605727"/>
    <w:rsid w:val="00605F4D"/>
    <w:rsid w:val="00606898"/>
    <w:rsid w:val="006071F2"/>
    <w:rsid w:val="0061182C"/>
    <w:rsid w:val="00613B5F"/>
    <w:rsid w:val="00613D16"/>
    <w:rsid w:val="006146D9"/>
    <w:rsid w:val="00615656"/>
    <w:rsid w:val="0061570A"/>
    <w:rsid w:val="00617C3A"/>
    <w:rsid w:val="00617CDD"/>
    <w:rsid w:val="00622A91"/>
    <w:rsid w:val="00622AC5"/>
    <w:rsid w:val="006240F2"/>
    <w:rsid w:val="00625CF1"/>
    <w:rsid w:val="006260A6"/>
    <w:rsid w:val="00626733"/>
    <w:rsid w:val="0062675E"/>
    <w:rsid w:val="00626C12"/>
    <w:rsid w:val="00627316"/>
    <w:rsid w:val="00630139"/>
    <w:rsid w:val="00630640"/>
    <w:rsid w:val="006313DE"/>
    <w:rsid w:val="00633847"/>
    <w:rsid w:val="0063554F"/>
    <w:rsid w:val="006360D4"/>
    <w:rsid w:val="00636153"/>
    <w:rsid w:val="006366C4"/>
    <w:rsid w:val="00636EE6"/>
    <w:rsid w:val="006372D6"/>
    <w:rsid w:val="00637E63"/>
    <w:rsid w:val="00642087"/>
    <w:rsid w:val="00642258"/>
    <w:rsid w:val="00642ED4"/>
    <w:rsid w:val="006450D1"/>
    <w:rsid w:val="00645246"/>
    <w:rsid w:val="00647656"/>
    <w:rsid w:val="006477CF"/>
    <w:rsid w:val="00651496"/>
    <w:rsid w:val="00652918"/>
    <w:rsid w:val="00655F16"/>
    <w:rsid w:val="00656547"/>
    <w:rsid w:val="00656C87"/>
    <w:rsid w:val="00661665"/>
    <w:rsid w:val="006653F5"/>
    <w:rsid w:val="00666ACD"/>
    <w:rsid w:val="00667041"/>
    <w:rsid w:val="00671E3F"/>
    <w:rsid w:val="006721F7"/>
    <w:rsid w:val="00673F02"/>
    <w:rsid w:val="0067594F"/>
    <w:rsid w:val="00675C3B"/>
    <w:rsid w:val="006760D0"/>
    <w:rsid w:val="0067666C"/>
    <w:rsid w:val="00676A40"/>
    <w:rsid w:val="00676CDF"/>
    <w:rsid w:val="00676DC7"/>
    <w:rsid w:val="0067799A"/>
    <w:rsid w:val="00680098"/>
    <w:rsid w:val="00681443"/>
    <w:rsid w:val="00683CD5"/>
    <w:rsid w:val="00683E4A"/>
    <w:rsid w:val="0068561E"/>
    <w:rsid w:val="006858B4"/>
    <w:rsid w:val="00685B02"/>
    <w:rsid w:val="006871B8"/>
    <w:rsid w:val="00687A4F"/>
    <w:rsid w:val="00691778"/>
    <w:rsid w:val="0069209B"/>
    <w:rsid w:val="00693943"/>
    <w:rsid w:val="00694294"/>
    <w:rsid w:val="00697E1D"/>
    <w:rsid w:val="006A0354"/>
    <w:rsid w:val="006A0BCB"/>
    <w:rsid w:val="006A157E"/>
    <w:rsid w:val="006A1EA1"/>
    <w:rsid w:val="006A22AE"/>
    <w:rsid w:val="006A4A92"/>
    <w:rsid w:val="006A55D0"/>
    <w:rsid w:val="006A613F"/>
    <w:rsid w:val="006A7CF7"/>
    <w:rsid w:val="006B063A"/>
    <w:rsid w:val="006B186A"/>
    <w:rsid w:val="006B38B6"/>
    <w:rsid w:val="006B3A23"/>
    <w:rsid w:val="006B3DD8"/>
    <w:rsid w:val="006B5121"/>
    <w:rsid w:val="006B57DD"/>
    <w:rsid w:val="006B580B"/>
    <w:rsid w:val="006B666D"/>
    <w:rsid w:val="006C3524"/>
    <w:rsid w:val="006C44E8"/>
    <w:rsid w:val="006C5457"/>
    <w:rsid w:val="006C54DF"/>
    <w:rsid w:val="006C5CAC"/>
    <w:rsid w:val="006C5FB2"/>
    <w:rsid w:val="006C7723"/>
    <w:rsid w:val="006C7FF8"/>
    <w:rsid w:val="006D1BD9"/>
    <w:rsid w:val="006D4B43"/>
    <w:rsid w:val="006D4D00"/>
    <w:rsid w:val="006D6178"/>
    <w:rsid w:val="006D648A"/>
    <w:rsid w:val="006D7433"/>
    <w:rsid w:val="006E0502"/>
    <w:rsid w:val="006E15D7"/>
    <w:rsid w:val="006E1DE7"/>
    <w:rsid w:val="006E2097"/>
    <w:rsid w:val="006E2185"/>
    <w:rsid w:val="006E2641"/>
    <w:rsid w:val="006E4318"/>
    <w:rsid w:val="006E49CC"/>
    <w:rsid w:val="006E798C"/>
    <w:rsid w:val="006F02F6"/>
    <w:rsid w:val="006F09FD"/>
    <w:rsid w:val="006F2315"/>
    <w:rsid w:val="006F4738"/>
    <w:rsid w:val="006F551A"/>
    <w:rsid w:val="006F56F9"/>
    <w:rsid w:val="006F64CF"/>
    <w:rsid w:val="006F69DF"/>
    <w:rsid w:val="006F7BA4"/>
    <w:rsid w:val="006F7E16"/>
    <w:rsid w:val="007008C6"/>
    <w:rsid w:val="00700FEB"/>
    <w:rsid w:val="00701846"/>
    <w:rsid w:val="007028B3"/>
    <w:rsid w:val="0070303C"/>
    <w:rsid w:val="0070323E"/>
    <w:rsid w:val="00703D62"/>
    <w:rsid w:val="00704C3A"/>
    <w:rsid w:val="00704E3F"/>
    <w:rsid w:val="00705A44"/>
    <w:rsid w:val="007070C0"/>
    <w:rsid w:val="00707E33"/>
    <w:rsid w:val="00710CB3"/>
    <w:rsid w:val="00712038"/>
    <w:rsid w:val="0071308E"/>
    <w:rsid w:val="0071656E"/>
    <w:rsid w:val="00716FFD"/>
    <w:rsid w:val="007172BF"/>
    <w:rsid w:val="0071779C"/>
    <w:rsid w:val="00717BBB"/>
    <w:rsid w:val="00720019"/>
    <w:rsid w:val="00720144"/>
    <w:rsid w:val="007204D4"/>
    <w:rsid w:val="0072070F"/>
    <w:rsid w:val="00721110"/>
    <w:rsid w:val="00721651"/>
    <w:rsid w:val="00721A48"/>
    <w:rsid w:val="00721CBF"/>
    <w:rsid w:val="00724450"/>
    <w:rsid w:val="00725C11"/>
    <w:rsid w:val="007303FB"/>
    <w:rsid w:val="00730677"/>
    <w:rsid w:val="00732232"/>
    <w:rsid w:val="007323C6"/>
    <w:rsid w:val="00734A4A"/>
    <w:rsid w:val="00740350"/>
    <w:rsid w:val="007410D3"/>
    <w:rsid w:val="00741BB9"/>
    <w:rsid w:val="00744C4C"/>
    <w:rsid w:val="007452E8"/>
    <w:rsid w:val="0074542B"/>
    <w:rsid w:val="0074558E"/>
    <w:rsid w:val="00746EE3"/>
    <w:rsid w:val="0075297C"/>
    <w:rsid w:val="00753DC7"/>
    <w:rsid w:val="00753F2B"/>
    <w:rsid w:val="0075431E"/>
    <w:rsid w:val="0075491B"/>
    <w:rsid w:val="007561AE"/>
    <w:rsid w:val="00756580"/>
    <w:rsid w:val="0075666A"/>
    <w:rsid w:val="007576A2"/>
    <w:rsid w:val="00760A2E"/>
    <w:rsid w:val="007612C8"/>
    <w:rsid w:val="0076167D"/>
    <w:rsid w:val="0076192D"/>
    <w:rsid w:val="007638F6"/>
    <w:rsid w:val="00763F7F"/>
    <w:rsid w:val="00764297"/>
    <w:rsid w:val="0076502C"/>
    <w:rsid w:val="00765426"/>
    <w:rsid w:val="00766453"/>
    <w:rsid w:val="00766DBD"/>
    <w:rsid w:val="00767B70"/>
    <w:rsid w:val="00770BD3"/>
    <w:rsid w:val="00770F8C"/>
    <w:rsid w:val="0077196E"/>
    <w:rsid w:val="00771B3E"/>
    <w:rsid w:val="007726EB"/>
    <w:rsid w:val="00772A0D"/>
    <w:rsid w:val="007743FC"/>
    <w:rsid w:val="00774917"/>
    <w:rsid w:val="00775C2A"/>
    <w:rsid w:val="00775C2F"/>
    <w:rsid w:val="0077604E"/>
    <w:rsid w:val="00777C59"/>
    <w:rsid w:val="007814E9"/>
    <w:rsid w:val="00782855"/>
    <w:rsid w:val="00783F24"/>
    <w:rsid w:val="0078475B"/>
    <w:rsid w:val="00786BD0"/>
    <w:rsid w:val="00787404"/>
    <w:rsid w:val="00792266"/>
    <w:rsid w:val="007928E4"/>
    <w:rsid w:val="007928E6"/>
    <w:rsid w:val="007946BD"/>
    <w:rsid w:val="00794C8A"/>
    <w:rsid w:val="00796CCB"/>
    <w:rsid w:val="00797D46"/>
    <w:rsid w:val="00797E46"/>
    <w:rsid w:val="007A017D"/>
    <w:rsid w:val="007A051C"/>
    <w:rsid w:val="007A1D76"/>
    <w:rsid w:val="007A1EB3"/>
    <w:rsid w:val="007A24AB"/>
    <w:rsid w:val="007A25F2"/>
    <w:rsid w:val="007A44AE"/>
    <w:rsid w:val="007A4540"/>
    <w:rsid w:val="007A592E"/>
    <w:rsid w:val="007A5A24"/>
    <w:rsid w:val="007A6BBA"/>
    <w:rsid w:val="007B04BB"/>
    <w:rsid w:val="007B05DB"/>
    <w:rsid w:val="007B0625"/>
    <w:rsid w:val="007B12D1"/>
    <w:rsid w:val="007B1568"/>
    <w:rsid w:val="007B1ABC"/>
    <w:rsid w:val="007B5082"/>
    <w:rsid w:val="007B6B7D"/>
    <w:rsid w:val="007B7801"/>
    <w:rsid w:val="007C16C8"/>
    <w:rsid w:val="007C2B37"/>
    <w:rsid w:val="007C4CCA"/>
    <w:rsid w:val="007C5074"/>
    <w:rsid w:val="007C534A"/>
    <w:rsid w:val="007C66FA"/>
    <w:rsid w:val="007C7147"/>
    <w:rsid w:val="007C7FDA"/>
    <w:rsid w:val="007D3958"/>
    <w:rsid w:val="007D3BBE"/>
    <w:rsid w:val="007D3BFA"/>
    <w:rsid w:val="007D6193"/>
    <w:rsid w:val="007D752E"/>
    <w:rsid w:val="007E0A53"/>
    <w:rsid w:val="007E0DA1"/>
    <w:rsid w:val="007E180A"/>
    <w:rsid w:val="007E279C"/>
    <w:rsid w:val="007E307B"/>
    <w:rsid w:val="007E36ED"/>
    <w:rsid w:val="007E4EFA"/>
    <w:rsid w:val="007E4FAB"/>
    <w:rsid w:val="007E5283"/>
    <w:rsid w:val="007E5328"/>
    <w:rsid w:val="007F1BBD"/>
    <w:rsid w:val="007F1C77"/>
    <w:rsid w:val="007F2341"/>
    <w:rsid w:val="007F3EBD"/>
    <w:rsid w:val="007F5274"/>
    <w:rsid w:val="00800632"/>
    <w:rsid w:val="008023E0"/>
    <w:rsid w:val="0080248D"/>
    <w:rsid w:val="008053CD"/>
    <w:rsid w:val="0080595F"/>
    <w:rsid w:val="0080643E"/>
    <w:rsid w:val="008065A5"/>
    <w:rsid w:val="00810987"/>
    <w:rsid w:val="00811990"/>
    <w:rsid w:val="00811D97"/>
    <w:rsid w:val="00814308"/>
    <w:rsid w:val="008155F0"/>
    <w:rsid w:val="008165D4"/>
    <w:rsid w:val="008179A0"/>
    <w:rsid w:val="00821525"/>
    <w:rsid w:val="0082293E"/>
    <w:rsid w:val="008232D1"/>
    <w:rsid w:val="0082583D"/>
    <w:rsid w:val="00826273"/>
    <w:rsid w:val="00826E33"/>
    <w:rsid w:val="008272F8"/>
    <w:rsid w:val="008273BA"/>
    <w:rsid w:val="008313FB"/>
    <w:rsid w:val="008326FD"/>
    <w:rsid w:val="008330B2"/>
    <w:rsid w:val="00833F59"/>
    <w:rsid w:val="008351A9"/>
    <w:rsid w:val="00840A4D"/>
    <w:rsid w:val="00841825"/>
    <w:rsid w:val="00842886"/>
    <w:rsid w:val="00842DDD"/>
    <w:rsid w:val="008455B9"/>
    <w:rsid w:val="00846264"/>
    <w:rsid w:val="0084648F"/>
    <w:rsid w:val="00846836"/>
    <w:rsid w:val="008478D6"/>
    <w:rsid w:val="00847F87"/>
    <w:rsid w:val="00850E1B"/>
    <w:rsid w:val="00850E4F"/>
    <w:rsid w:val="00851541"/>
    <w:rsid w:val="0085208F"/>
    <w:rsid w:val="00852B6E"/>
    <w:rsid w:val="008549AC"/>
    <w:rsid w:val="00855447"/>
    <w:rsid w:val="00857BAC"/>
    <w:rsid w:val="008615FE"/>
    <w:rsid w:val="00861F96"/>
    <w:rsid w:val="00862E6B"/>
    <w:rsid w:val="00864568"/>
    <w:rsid w:val="0086481E"/>
    <w:rsid w:val="00871AEC"/>
    <w:rsid w:val="00871B2C"/>
    <w:rsid w:val="00873E5C"/>
    <w:rsid w:val="008757D7"/>
    <w:rsid w:val="00875976"/>
    <w:rsid w:val="008809D6"/>
    <w:rsid w:val="00881E08"/>
    <w:rsid w:val="008821AE"/>
    <w:rsid w:val="00884D07"/>
    <w:rsid w:val="00885788"/>
    <w:rsid w:val="00885AB7"/>
    <w:rsid w:val="00886961"/>
    <w:rsid w:val="00886B83"/>
    <w:rsid w:val="0088799C"/>
    <w:rsid w:val="008905C5"/>
    <w:rsid w:val="00890701"/>
    <w:rsid w:val="00891841"/>
    <w:rsid w:val="00891B33"/>
    <w:rsid w:val="00892946"/>
    <w:rsid w:val="00892D92"/>
    <w:rsid w:val="00893F27"/>
    <w:rsid w:val="00894553"/>
    <w:rsid w:val="00894575"/>
    <w:rsid w:val="00894C4C"/>
    <w:rsid w:val="008973B9"/>
    <w:rsid w:val="008976D2"/>
    <w:rsid w:val="008A0670"/>
    <w:rsid w:val="008A0774"/>
    <w:rsid w:val="008A27EC"/>
    <w:rsid w:val="008A47E8"/>
    <w:rsid w:val="008A4F9D"/>
    <w:rsid w:val="008B0FDE"/>
    <w:rsid w:val="008B2000"/>
    <w:rsid w:val="008B2C2C"/>
    <w:rsid w:val="008B3676"/>
    <w:rsid w:val="008B53FF"/>
    <w:rsid w:val="008B54BE"/>
    <w:rsid w:val="008B70FA"/>
    <w:rsid w:val="008C089F"/>
    <w:rsid w:val="008C1234"/>
    <w:rsid w:val="008C164E"/>
    <w:rsid w:val="008C2EEC"/>
    <w:rsid w:val="008C37C1"/>
    <w:rsid w:val="008C3EAE"/>
    <w:rsid w:val="008C5587"/>
    <w:rsid w:val="008C6156"/>
    <w:rsid w:val="008C6F03"/>
    <w:rsid w:val="008C7B1F"/>
    <w:rsid w:val="008C7BE7"/>
    <w:rsid w:val="008D0E25"/>
    <w:rsid w:val="008D0E98"/>
    <w:rsid w:val="008D17D4"/>
    <w:rsid w:val="008D2372"/>
    <w:rsid w:val="008D30B3"/>
    <w:rsid w:val="008D3CA4"/>
    <w:rsid w:val="008D5DC3"/>
    <w:rsid w:val="008E387A"/>
    <w:rsid w:val="008E58A7"/>
    <w:rsid w:val="008E58E1"/>
    <w:rsid w:val="008E6719"/>
    <w:rsid w:val="008E710B"/>
    <w:rsid w:val="008E74F6"/>
    <w:rsid w:val="008F038B"/>
    <w:rsid w:val="008F0EAF"/>
    <w:rsid w:val="008F2BA6"/>
    <w:rsid w:val="008F567C"/>
    <w:rsid w:val="008F5D26"/>
    <w:rsid w:val="00902296"/>
    <w:rsid w:val="0090316F"/>
    <w:rsid w:val="0090341E"/>
    <w:rsid w:val="00904C39"/>
    <w:rsid w:val="00904CD1"/>
    <w:rsid w:val="00904D17"/>
    <w:rsid w:val="009052DA"/>
    <w:rsid w:val="00906356"/>
    <w:rsid w:val="0090679B"/>
    <w:rsid w:val="00906FBB"/>
    <w:rsid w:val="00907DE4"/>
    <w:rsid w:val="00910400"/>
    <w:rsid w:val="009107DF"/>
    <w:rsid w:val="00911F63"/>
    <w:rsid w:val="009127B7"/>
    <w:rsid w:val="00913434"/>
    <w:rsid w:val="00913A74"/>
    <w:rsid w:val="00914535"/>
    <w:rsid w:val="0091571F"/>
    <w:rsid w:val="0091572A"/>
    <w:rsid w:val="0091682D"/>
    <w:rsid w:val="0091700C"/>
    <w:rsid w:val="00920012"/>
    <w:rsid w:val="00921572"/>
    <w:rsid w:val="0092590C"/>
    <w:rsid w:val="0092721F"/>
    <w:rsid w:val="00930AFB"/>
    <w:rsid w:val="00933D0F"/>
    <w:rsid w:val="009353E7"/>
    <w:rsid w:val="00935404"/>
    <w:rsid w:val="00935AB8"/>
    <w:rsid w:val="00936C15"/>
    <w:rsid w:val="00937ED1"/>
    <w:rsid w:val="009423CA"/>
    <w:rsid w:val="00945910"/>
    <w:rsid w:val="00946E77"/>
    <w:rsid w:val="009474B0"/>
    <w:rsid w:val="009474F1"/>
    <w:rsid w:val="0095384E"/>
    <w:rsid w:val="0095391A"/>
    <w:rsid w:val="00953B67"/>
    <w:rsid w:val="00954B7C"/>
    <w:rsid w:val="009566E7"/>
    <w:rsid w:val="00957063"/>
    <w:rsid w:val="00957DAA"/>
    <w:rsid w:val="00960491"/>
    <w:rsid w:val="009606FD"/>
    <w:rsid w:val="009609BB"/>
    <w:rsid w:val="00960A73"/>
    <w:rsid w:val="009623D3"/>
    <w:rsid w:val="00962586"/>
    <w:rsid w:val="00962B9B"/>
    <w:rsid w:val="00962F36"/>
    <w:rsid w:val="00963099"/>
    <w:rsid w:val="009633FA"/>
    <w:rsid w:val="00966273"/>
    <w:rsid w:val="00967480"/>
    <w:rsid w:val="00967C0D"/>
    <w:rsid w:val="009709C3"/>
    <w:rsid w:val="00972182"/>
    <w:rsid w:val="00973EDA"/>
    <w:rsid w:val="0097548B"/>
    <w:rsid w:val="00976310"/>
    <w:rsid w:val="00977937"/>
    <w:rsid w:val="00981829"/>
    <w:rsid w:val="00982196"/>
    <w:rsid w:val="00982F8F"/>
    <w:rsid w:val="00986051"/>
    <w:rsid w:val="00987036"/>
    <w:rsid w:val="00987475"/>
    <w:rsid w:val="00987C92"/>
    <w:rsid w:val="00990A7D"/>
    <w:rsid w:val="0099314F"/>
    <w:rsid w:val="00993371"/>
    <w:rsid w:val="0099468E"/>
    <w:rsid w:val="009962FC"/>
    <w:rsid w:val="00997655"/>
    <w:rsid w:val="009A292E"/>
    <w:rsid w:val="009A3914"/>
    <w:rsid w:val="009A401F"/>
    <w:rsid w:val="009A4243"/>
    <w:rsid w:val="009A7B3D"/>
    <w:rsid w:val="009B006F"/>
    <w:rsid w:val="009B03A3"/>
    <w:rsid w:val="009B0682"/>
    <w:rsid w:val="009B0D06"/>
    <w:rsid w:val="009B1FDD"/>
    <w:rsid w:val="009B35F8"/>
    <w:rsid w:val="009B7054"/>
    <w:rsid w:val="009C1BAF"/>
    <w:rsid w:val="009C21F1"/>
    <w:rsid w:val="009C27C1"/>
    <w:rsid w:val="009C2A7B"/>
    <w:rsid w:val="009C378C"/>
    <w:rsid w:val="009C4133"/>
    <w:rsid w:val="009C4D2F"/>
    <w:rsid w:val="009C583E"/>
    <w:rsid w:val="009C585F"/>
    <w:rsid w:val="009C619D"/>
    <w:rsid w:val="009C65E1"/>
    <w:rsid w:val="009C6783"/>
    <w:rsid w:val="009D310E"/>
    <w:rsid w:val="009D31F4"/>
    <w:rsid w:val="009D361A"/>
    <w:rsid w:val="009D5884"/>
    <w:rsid w:val="009D768C"/>
    <w:rsid w:val="009E3351"/>
    <w:rsid w:val="009F0F85"/>
    <w:rsid w:val="009F13B4"/>
    <w:rsid w:val="009F1F33"/>
    <w:rsid w:val="009F1F5C"/>
    <w:rsid w:val="009F24FC"/>
    <w:rsid w:val="009F3144"/>
    <w:rsid w:val="009F3C51"/>
    <w:rsid w:val="009F3F23"/>
    <w:rsid w:val="009F5071"/>
    <w:rsid w:val="009F53B9"/>
    <w:rsid w:val="009F629B"/>
    <w:rsid w:val="00A00516"/>
    <w:rsid w:val="00A00E4F"/>
    <w:rsid w:val="00A0153F"/>
    <w:rsid w:val="00A02ABD"/>
    <w:rsid w:val="00A03965"/>
    <w:rsid w:val="00A06879"/>
    <w:rsid w:val="00A10FAA"/>
    <w:rsid w:val="00A116BE"/>
    <w:rsid w:val="00A119BC"/>
    <w:rsid w:val="00A1208B"/>
    <w:rsid w:val="00A126E8"/>
    <w:rsid w:val="00A12E4F"/>
    <w:rsid w:val="00A13E40"/>
    <w:rsid w:val="00A14DC2"/>
    <w:rsid w:val="00A15E80"/>
    <w:rsid w:val="00A16D45"/>
    <w:rsid w:val="00A1791B"/>
    <w:rsid w:val="00A17E1E"/>
    <w:rsid w:val="00A17F55"/>
    <w:rsid w:val="00A20A85"/>
    <w:rsid w:val="00A21B61"/>
    <w:rsid w:val="00A2240E"/>
    <w:rsid w:val="00A244CF"/>
    <w:rsid w:val="00A27813"/>
    <w:rsid w:val="00A27A5D"/>
    <w:rsid w:val="00A308CB"/>
    <w:rsid w:val="00A3284F"/>
    <w:rsid w:val="00A32E66"/>
    <w:rsid w:val="00A33458"/>
    <w:rsid w:val="00A33CCB"/>
    <w:rsid w:val="00A34D68"/>
    <w:rsid w:val="00A37891"/>
    <w:rsid w:val="00A406CF"/>
    <w:rsid w:val="00A42AFB"/>
    <w:rsid w:val="00A4311B"/>
    <w:rsid w:val="00A455BE"/>
    <w:rsid w:val="00A47237"/>
    <w:rsid w:val="00A50AA3"/>
    <w:rsid w:val="00A50FDC"/>
    <w:rsid w:val="00A54FA7"/>
    <w:rsid w:val="00A55317"/>
    <w:rsid w:val="00A55783"/>
    <w:rsid w:val="00A55B20"/>
    <w:rsid w:val="00A56427"/>
    <w:rsid w:val="00A56A7A"/>
    <w:rsid w:val="00A56AE4"/>
    <w:rsid w:val="00A56F05"/>
    <w:rsid w:val="00A57017"/>
    <w:rsid w:val="00A57351"/>
    <w:rsid w:val="00A57417"/>
    <w:rsid w:val="00A57D09"/>
    <w:rsid w:val="00A6064F"/>
    <w:rsid w:val="00A62D58"/>
    <w:rsid w:val="00A63B64"/>
    <w:rsid w:val="00A64173"/>
    <w:rsid w:val="00A649F8"/>
    <w:rsid w:val="00A657B8"/>
    <w:rsid w:val="00A65B80"/>
    <w:rsid w:val="00A6668C"/>
    <w:rsid w:val="00A702BC"/>
    <w:rsid w:val="00A70564"/>
    <w:rsid w:val="00A71AC1"/>
    <w:rsid w:val="00A7224A"/>
    <w:rsid w:val="00A766C7"/>
    <w:rsid w:val="00A80C69"/>
    <w:rsid w:val="00A80F14"/>
    <w:rsid w:val="00A81B14"/>
    <w:rsid w:val="00A82191"/>
    <w:rsid w:val="00A821E5"/>
    <w:rsid w:val="00A82860"/>
    <w:rsid w:val="00A83BDD"/>
    <w:rsid w:val="00A8424F"/>
    <w:rsid w:val="00A8639E"/>
    <w:rsid w:val="00A914FC"/>
    <w:rsid w:val="00A917EF"/>
    <w:rsid w:val="00A94F8B"/>
    <w:rsid w:val="00A952AE"/>
    <w:rsid w:val="00A9540A"/>
    <w:rsid w:val="00A958A1"/>
    <w:rsid w:val="00A95A51"/>
    <w:rsid w:val="00A97A95"/>
    <w:rsid w:val="00AA036C"/>
    <w:rsid w:val="00AA0BDB"/>
    <w:rsid w:val="00AA0DBF"/>
    <w:rsid w:val="00AA108C"/>
    <w:rsid w:val="00AA1AE6"/>
    <w:rsid w:val="00AA2114"/>
    <w:rsid w:val="00AA260D"/>
    <w:rsid w:val="00AA3A8C"/>
    <w:rsid w:val="00AA3F7F"/>
    <w:rsid w:val="00AA4CBA"/>
    <w:rsid w:val="00AA60C0"/>
    <w:rsid w:val="00AB0436"/>
    <w:rsid w:val="00AB0C49"/>
    <w:rsid w:val="00AB19D3"/>
    <w:rsid w:val="00AB19D6"/>
    <w:rsid w:val="00AB266A"/>
    <w:rsid w:val="00AB34D7"/>
    <w:rsid w:val="00AB3EC6"/>
    <w:rsid w:val="00AB43BD"/>
    <w:rsid w:val="00AB5754"/>
    <w:rsid w:val="00AB5E46"/>
    <w:rsid w:val="00AB6EA3"/>
    <w:rsid w:val="00AB7013"/>
    <w:rsid w:val="00AB73F6"/>
    <w:rsid w:val="00AB7A73"/>
    <w:rsid w:val="00AC2FD5"/>
    <w:rsid w:val="00AC3D1A"/>
    <w:rsid w:val="00AC3F29"/>
    <w:rsid w:val="00AC47E9"/>
    <w:rsid w:val="00AC5640"/>
    <w:rsid w:val="00AC62B3"/>
    <w:rsid w:val="00AC63D6"/>
    <w:rsid w:val="00AC6487"/>
    <w:rsid w:val="00AC6DE4"/>
    <w:rsid w:val="00AD0173"/>
    <w:rsid w:val="00AD17E5"/>
    <w:rsid w:val="00AD20D8"/>
    <w:rsid w:val="00AD332C"/>
    <w:rsid w:val="00AD486F"/>
    <w:rsid w:val="00AD4C3A"/>
    <w:rsid w:val="00AD5A55"/>
    <w:rsid w:val="00AD5B15"/>
    <w:rsid w:val="00AD69B0"/>
    <w:rsid w:val="00AD757A"/>
    <w:rsid w:val="00AE0F6A"/>
    <w:rsid w:val="00AE158D"/>
    <w:rsid w:val="00AE1FC4"/>
    <w:rsid w:val="00AE25B8"/>
    <w:rsid w:val="00AE397F"/>
    <w:rsid w:val="00AE4F76"/>
    <w:rsid w:val="00AE513C"/>
    <w:rsid w:val="00AE6413"/>
    <w:rsid w:val="00AE6C18"/>
    <w:rsid w:val="00AE6EAA"/>
    <w:rsid w:val="00AF03F5"/>
    <w:rsid w:val="00AF157E"/>
    <w:rsid w:val="00AF31F0"/>
    <w:rsid w:val="00AF477A"/>
    <w:rsid w:val="00AF5E25"/>
    <w:rsid w:val="00AF7231"/>
    <w:rsid w:val="00AF7B23"/>
    <w:rsid w:val="00B0165B"/>
    <w:rsid w:val="00B01FB8"/>
    <w:rsid w:val="00B042F4"/>
    <w:rsid w:val="00B047D2"/>
    <w:rsid w:val="00B07FF7"/>
    <w:rsid w:val="00B108EB"/>
    <w:rsid w:val="00B1127C"/>
    <w:rsid w:val="00B12120"/>
    <w:rsid w:val="00B13205"/>
    <w:rsid w:val="00B13809"/>
    <w:rsid w:val="00B1591A"/>
    <w:rsid w:val="00B1752B"/>
    <w:rsid w:val="00B175C8"/>
    <w:rsid w:val="00B217FF"/>
    <w:rsid w:val="00B21C05"/>
    <w:rsid w:val="00B24792"/>
    <w:rsid w:val="00B26C94"/>
    <w:rsid w:val="00B318B3"/>
    <w:rsid w:val="00B3199B"/>
    <w:rsid w:val="00B33027"/>
    <w:rsid w:val="00B33CE6"/>
    <w:rsid w:val="00B3437D"/>
    <w:rsid w:val="00B34D87"/>
    <w:rsid w:val="00B354FB"/>
    <w:rsid w:val="00B35A70"/>
    <w:rsid w:val="00B37228"/>
    <w:rsid w:val="00B37817"/>
    <w:rsid w:val="00B41B7A"/>
    <w:rsid w:val="00B423DF"/>
    <w:rsid w:val="00B440CC"/>
    <w:rsid w:val="00B46E81"/>
    <w:rsid w:val="00B47C82"/>
    <w:rsid w:val="00B52C3E"/>
    <w:rsid w:val="00B55385"/>
    <w:rsid w:val="00B6025A"/>
    <w:rsid w:val="00B60936"/>
    <w:rsid w:val="00B64441"/>
    <w:rsid w:val="00B644AD"/>
    <w:rsid w:val="00B64FD6"/>
    <w:rsid w:val="00B6547F"/>
    <w:rsid w:val="00B729C9"/>
    <w:rsid w:val="00B7403F"/>
    <w:rsid w:val="00B74A09"/>
    <w:rsid w:val="00B80F5C"/>
    <w:rsid w:val="00B82B97"/>
    <w:rsid w:val="00B854AE"/>
    <w:rsid w:val="00B8742D"/>
    <w:rsid w:val="00B939BE"/>
    <w:rsid w:val="00B95BE1"/>
    <w:rsid w:val="00B96785"/>
    <w:rsid w:val="00BA2543"/>
    <w:rsid w:val="00BA288D"/>
    <w:rsid w:val="00BA2B6E"/>
    <w:rsid w:val="00BA2FFA"/>
    <w:rsid w:val="00BA3088"/>
    <w:rsid w:val="00BA3691"/>
    <w:rsid w:val="00BA4528"/>
    <w:rsid w:val="00BA49A7"/>
    <w:rsid w:val="00BA4D1E"/>
    <w:rsid w:val="00BA5561"/>
    <w:rsid w:val="00BA575E"/>
    <w:rsid w:val="00BA593B"/>
    <w:rsid w:val="00BA6A10"/>
    <w:rsid w:val="00BA7ABA"/>
    <w:rsid w:val="00BB00F5"/>
    <w:rsid w:val="00BB1935"/>
    <w:rsid w:val="00BB1CF1"/>
    <w:rsid w:val="00BB1F83"/>
    <w:rsid w:val="00BB384F"/>
    <w:rsid w:val="00BB3F9B"/>
    <w:rsid w:val="00BB445A"/>
    <w:rsid w:val="00BB5653"/>
    <w:rsid w:val="00BB60E8"/>
    <w:rsid w:val="00BB633C"/>
    <w:rsid w:val="00BB701B"/>
    <w:rsid w:val="00BC2852"/>
    <w:rsid w:val="00BC5DA5"/>
    <w:rsid w:val="00BC6805"/>
    <w:rsid w:val="00BC6EE9"/>
    <w:rsid w:val="00BC713F"/>
    <w:rsid w:val="00BC7805"/>
    <w:rsid w:val="00BC7CE9"/>
    <w:rsid w:val="00BC7FBA"/>
    <w:rsid w:val="00BD0A5D"/>
    <w:rsid w:val="00BD2787"/>
    <w:rsid w:val="00BD48AC"/>
    <w:rsid w:val="00BD50D2"/>
    <w:rsid w:val="00BD74AC"/>
    <w:rsid w:val="00BD755E"/>
    <w:rsid w:val="00BE013A"/>
    <w:rsid w:val="00BE013C"/>
    <w:rsid w:val="00BE157F"/>
    <w:rsid w:val="00BE3073"/>
    <w:rsid w:val="00BE334F"/>
    <w:rsid w:val="00BE3EE1"/>
    <w:rsid w:val="00BE5A6F"/>
    <w:rsid w:val="00BE6B9F"/>
    <w:rsid w:val="00BF009D"/>
    <w:rsid w:val="00BF32EF"/>
    <w:rsid w:val="00BF34EF"/>
    <w:rsid w:val="00BF3FEF"/>
    <w:rsid w:val="00BF4019"/>
    <w:rsid w:val="00BF51B7"/>
    <w:rsid w:val="00BF5E89"/>
    <w:rsid w:val="00BF641F"/>
    <w:rsid w:val="00BF7E33"/>
    <w:rsid w:val="00C00E80"/>
    <w:rsid w:val="00C020DD"/>
    <w:rsid w:val="00C04E1F"/>
    <w:rsid w:val="00C05CDA"/>
    <w:rsid w:val="00C06EB6"/>
    <w:rsid w:val="00C075F8"/>
    <w:rsid w:val="00C07666"/>
    <w:rsid w:val="00C07816"/>
    <w:rsid w:val="00C07FAB"/>
    <w:rsid w:val="00C119E2"/>
    <w:rsid w:val="00C129C0"/>
    <w:rsid w:val="00C12AE0"/>
    <w:rsid w:val="00C13AFE"/>
    <w:rsid w:val="00C1500A"/>
    <w:rsid w:val="00C15030"/>
    <w:rsid w:val="00C2095A"/>
    <w:rsid w:val="00C2144C"/>
    <w:rsid w:val="00C22423"/>
    <w:rsid w:val="00C22515"/>
    <w:rsid w:val="00C2308A"/>
    <w:rsid w:val="00C233F3"/>
    <w:rsid w:val="00C24441"/>
    <w:rsid w:val="00C24B73"/>
    <w:rsid w:val="00C25267"/>
    <w:rsid w:val="00C27B68"/>
    <w:rsid w:val="00C30623"/>
    <w:rsid w:val="00C329FE"/>
    <w:rsid w:val="00C32D58"/>
    <w:rsid w:val="00C33BE6"/>
    <w:rsid w:val="00C34194"/>
    <w:rsid w:val="00C3430D"/>
    <w:rsid w:val="00C34673"/>
    <w:rsid w:val="00C35478"/>
    <w:rsid w:val="00C365A2"/>
    <w:rsid w:val="00C36608"/>
    <w:rsid w:val="00C37F74"/>
    <w:rsid w:val="00C41547"/>
    <w:rsid w:val="00C42310"/>
    <w:rsid w:val="00C448E9"/>
    <w:rsid w:val="00C44955"/>
    <w:rsid w:val="00C45E41"/>
    <w:rsid w:val="00C46442"/>
    <w:rsid w:val="00C46C48"/>
    <w:rsid w:val="00C470EE"/>
    <w:rsid w:val="00C47C07"/>
    <w:rsid w:val="00C503E4"/>
    <w:rsid w:val="00C516AB"/>
    <w:rsid w:val="00C51BFC"/>
    <w:rsid w:val="00C52010"/>
    <w:rsid w:val="00C540B9"/>
    <w:rsid w:val="00C542F0"/>
    <w:rsid w:val="00C54D84"/>
    <w:rsid w:val="00C550A8"/>
    <w:rsid w:val="00C560A6"/>
    <w:rsid w:val="00C5635F"/>
    <w:rsid w:val="00C5679C"/>
    <w:rsid w:val="00C60619"/>
    <w:rsid w:val="00C638DE"/>
    <w:rsid w:val="00C6645E"/>
    <w:rsid w:val="00C67A02"/>
    <w:rsid w:val="00C67B9E"/>
    <w:rsid w:val="00C716E8"/>
    <w:rsid w:val="00C71D86"/>
    <w:rsid w:val="00C73556"/>
    <w:rsid w:val="00C74323"/>
    <w:rsid w:val="00C74D2C"/>
    <w:rsid w:val="00C75880"/>
    <w:rsid w:val="00C75CCC"/>
    <w:rsid w:val="00C76910"/>
    <w:rsid w:val="00C76FE5"/>
    <w:rsid w:val="00C776CC"/>
    <w:rsid w:val="00C779DB"/>
    <w:rsid w:val="00C77B96"/>
    <w:rsid w:val="00C81E87"/>
    <w:rsid w:val="00C829C7"/>
    <w:rsid w:val="00C82F45"/>
    <w:rsid w:val="00C8350C"/>
    <w:rsid w:val="00C86E9B"/>
    <w:rsid w:val="00C86EAE"/>
    <w:rsid w:val="00C90529"/>
    <w:rsid w:val="00C90CCB"/>
    <w:rsid w:val="00C916FD"/>
    <w:rsid w:val="00C925EA"/>
    <w:rsid w:val="00C930D6"/>
    <w:rsid w:val="00C93192"/>
    <w:rsid w:val="00C93B39"/>
    <w:rsid w:val="00C94818"/>
    <w:rsid w:val="00C94859"/>
    <w:rsid w:val="00C949CD"/>
    <w:rsid w:val="00C94C2F"/>
    <w:rsid w:val="00C94EA5"/>
    <w:rsid w:val="00C952FD"/>
    <w:rsid w:val="00C977A7"/>
    <w:rsid w:val="00CA008F"/>
    <w:rsid w:val="00CA032A"/>
    <w:rsid w:val="00CA22FD"/>
    <w:rsid w:val="00CA2718"/>
    <w:rsid w:val="00CA30B4"/>
    <w:rsid w:val="00CA31C7"/>
    <w:rsid w:val="00CA4CBB"/>
    <w:rsid w:val="00CA4E54"/>
    <w:rsid w:val="00CA571D"/>
    <w:rsid w:val="00CA593D"/>
    <w:rsid w:val="00CA5D3A"/>
    <w:rsid w:val="00CA5DA3"/>
    <w:rsid w:val="00CA6685"/>
    <w:rsid w:val="00CA6CCA"/>
    <w:rsid w:val="00CA7C10"/>
    <w:rsid w:val="00CA7FA4"/>
    <w:rsid w:val="00CB32A6"/>
    <w:rsid w:val="00CB34D0"/>
    <w:rsid w:val="00CB4C69"/>
    <w:rsid w:val="00CB4F35"/>
    <w:rsid w:val="00CB7A7A"/>
    <w:rsid w:val="00CC0489"/>
    <w:rsid w:val="00CC08EE"/>
    <w:rsid w:val="00CC0B20"/>
    <w:rsid w:val="00CC0F72"/>
    <w:rsid w:val="00CC58B4"/>
    <w:rsid w:val="00CC5E94"/>
    <w:rsid w:val="00CD1400"/>
    <w:rsid w:val="00CD24FD"/>
    <w:rsid w:val="00CD2E0E"/>
    <w:rsid w:val="00CD53A0"/>
    <w:rsid w:val="00CD701D"/>
    <w:rsid w:val="00CD759F"/>
    <w:rsid w:val="00CD77FB"/>
    <w:rsid w:val="00CE07D3"/>
    <w:rsid w:val="00CE216F"/>
    <w:rsid w:val="00CE5B64"/>
    <w:rsid w:val="00CE6B23"/>
    <w:rsid w:val="00CE6D98"/>
    <w:rsid w:val="00CE711D"/>
    <w:rsid w:val="00CE7174"/>
    <w:rsid w:val="00CE71FF"/>
    <w:rsid w:val="00CE7555"/>
    <w:rsid w:val="00CF287E"/>
    <w:rsid w:val="00CF32B3"/>
    <w:rsid w:val="00CF51B0"/>
    <w:rsid w:val="00CF74E4"/>
    <w:rsid w:val="00D001B8"/>
    <w:rsid w:val="00D00392"/>
    <w:rsid w:val="00D004DC"/>
    <w:rsid w:val="00D01EFD"/>
    <w:rsid w:val="00D0258D"/>
    <w:rsid w:val="00D026DA"/>
    <w:rsid w:val="00D04689"/>
    <w:rsid w:val="00D06A46"/>
    <w:rsid w:val="00D06B54"/>
    <w:rsid w:val="00D072AB"/>
    <w:rsid w:val="00D10234"/>
    <w:rsid w:val="00D10C29"/>
    <w:rsid w:val="00D12B7A"/>
    <w:rsid w:val="00D17696"/>
    <w:rsid w:val="00D17790"/>
    <w:rsid w:val="00D17960"/>
    <w:rsid w:val="00D2011A"/>
    <w:rsid w:val="00D20733"/>
    <w:rsid w:val="00D21D2B"/>
    <w:rsid w:val="00D23016"/>
    <w:rsid w:val="00D23670"/>
    <w:rsid w:val="00D23D1A"/>
    <w:rsid w:val="00D24A91"/>
    <w:rsid w:val="00D25CF5"/>
    <w:rsid w:val="00D30017"/>
    <w:rsid w:val="00D30455"/>
    <w:rsid w:val="00D30DBD"/>
    <w:rsid w:val="00D30E1B"/>
    <w:rsid w:val="00D32BCB"/>
    <w:rsid w:val="00D344A7"/>
    <w:rsid w:val="00D362D5"/>
    <w:rsid w:val="00D366A5"/>
    <w:rsid w:val="00D36CAB"/>
    <w:rsid w:val="00D36F6D"/>
    <w:rsid w:val="00D41689"/>
    <w:rsid w:val="00D42015"/>
    <w:rsid w:val="00D4432B"/>
    <w:rsid w:val="00D45320"/>
    <w:rsid w:val="00D46C34"/>
    <w:rsid w:val="00D500E5"/>
    <w:rsid w:val="00D50481"/>
    <w:rsid w:val="00D50526"/>
    <w:rsid w:val="00D5317B"/>
    <w:rsid w:val="00D5386E"/>
    <w:rsid w:val="00D56E1B"/>
    <w:rsid w:val="00D60807"/>
    <w:rsid w:val="00D61CAB"/>
    <w:rsid w:val="00D61E61"/>
    <w:rsid w:val="00D6275E"/>
    <w:rsid w:val="00D64E68"/>
    <w:rsid w:val="00D6709C"/>
    <w:rsid w:val="00D67464"/>
    <w:rsid w:val="00D67732"/>
    <w:rsid w:val="00D71349"/>
    <w:rsid w:val="00D71707"/>
    <w:rsid w:val="00D73191"/>
    <w:rsid w:val="00D73EA2"/>
    <w:rsid w:val="00D742CC"/>
    <w:rsid w:val="00D74524"/>
    <w:rsid w:val="00D7635E"/>
    <w:rsid w:val="00D76C90"/>
    <w:rsid w:val="00D77746"/>
    <w:rsid w:val="00D80D9A"/>
    <w:rsid w:val="00D81A0B"/>
    <w:rsid w:val="00D8230A"/>
    <w:rsid w:val="00D83598"/>
    <w:rsid w:val="00D84C08"/>
    <w:rsid w:val="00D853FF"/>
    <w:rsid w:val="00D85EAD"/>
    <w:rsid w:val="00D85EBD"/>
    <w:rsid w:val="00D87368"/>
    <w:rsid w:val="00D90190"/>
    <w:rsid w:val="00D90F57"/>
    <w:rsid w:val="00D91A88"/>
    <w:rsid w:val="00D9255E"/>
    <w:rsid w:val="00D92995"/>
    <w:rsid w:val="00D9415E"/>
    <w:rsid w:val="00D9458C"/>
    <w:rsid w:val="00D94B4B"/>
    <w:rsid w:val="00D9508C"/>
    <w:rsid w:val="00D95091"/>
    <w:rsid w:val="00D95B04"/>
    <w:rsid w:val="00D96779"/>
    <w:rsid w:val="00DA0C89"/>
    <w:rsid w:val="00DA16E8"/>
    <w:rsid w:val="00DA3E95"/>
    <w:rsid w:val="00DA43C8"/>
    <w:rsid w:val="00DA5B94"/>
    <w:rsid w:val="00DA6D4E"/>
    <w:rsid w:val="00DB06B0"/>
    <w:rsid w:val="00DB1578"/>
    <w:rsid w:val="00DB22CB"/>
    <w:rsid w:val="00DB29ED"/>
    <w:rsid w:val="00DB2AA3"/>
    <w:rsid w:val="00DB2C12"/>
    <w:rsid w:val="00DB4593"/>
    <w:rsid w:val="00DC072C"/>
    <w:rsid w:val="00DC1194"/>
    <w:rsid w:val="00DC251B"/>
    <w:rsid w:val="00DC4215"/>
    <w:rsid w:val="00DC48CE"/>
    <w:rsid w:val="00DC4C4B"/>
    <w:rsid w:val="00DC5707"/>
    <w:rsid w:val="00DC5848"/>
    <w:rsid w:val="00DC5B03"/>
    <w:rsid w:val="00DC669F"/>
    <w:rsid w:val="00DC6AA5"/>
    <w:rsid w:val="00DC6D12"/>
    <w:rsid w:val="00DD00DB"/>
    <w:rsid w:val="00DD0503"/>
    <w:rsid w:val="00DD1037"/>
    <w:rsid w:val="00DD1B85"/>
    <w:rsid w:val="00DD3F95"/>
    <w:rsid w:val="00DD442E"/>
    <w:rsid w:val="00DD4ADC"/>
    <w:rsid w:val="00DD5047"/>
    <w:rsid w:val="00DD6FAB"/>
    <w:rsid w:val="00DD7483"/>
    <w:rsid w:val="00DE05BB"/>
    <w:rsid w:val="00DE0E75"/>
    <w:rsid w:val="00DE0E82"/>
    <w:rsid w:val="00DE14C5"/>
    <w:rsid w:val="00DE16E3"/>
    <w:rsid w:val="00DE2558"/>
    <w:rsid w:val="00DE25A6"/>
    <w:rsid w:val="00DE3745"/>
    <w:rsid w:val="00DE37ED"/>
    <w:rsid w:val="00DE4494"/>
    <w:rsid w:val="00DE49EC"/>
    <w:rsid w:val="00DE5B7B"/>
    <w:rsid w:val="00DE5D1D"/>
    <w:rsid w:val="00DF09AE"/>
    <w:rsid w:val="00DF180B"/>
    <w:rsid w:val="00DF2134"/>
    <w:rsid w:val="00DF2B5F"/>
    <w:rsid w:val="00DF31B2"/>
    <w:rsid w:val="00DF46A3"/>
    <w:rsid w:val="00DF5B48"/>
    <w:rsid w:val="00DF6F95"/>
    <w:rsid w:val="00DF7500"/>
    <w:rsid w:val="00DF7BDB"/>
    <w:rsid w:val="00DF7F64"/>
    <w:rsid w:val="00E0174D"/>
    <w:rsid w:val="00E01791"/>
    <w:rsid w:val="00E02ACB"/>
    <w:rsid w:val="00E02CE5"/>
    <w:rsid w:val="00E043A0"/>
    <w:rsid w:val="00E04B39"/>
    <w:rsid w:val="00E062A9"/>
    <w:rsid w:val="00E12B54"/>
    <w:rsid w:val="00E139E6"/>
    <w:rsid w:val="00E1460A"/>
    <w:rsid w:val="00E16F47"/>
    <w:rsid w:val="00E209C1"/>
    <w:rsid w:val="00E20B69"/>
    <w:rsid w:val="00E22B3E"/>
    <w:rsid w:val="00E22D1A"/>
    <w:rsid w:val="00E237A3"/>
    <w:rsid w:val="00E242AD"/>
    <w:rsid w:val="00E242B8"/>
    <w:rsid w:val="00E26244"/>
    <w:rsid w:val="00E265CA"/>
    <w:rsid w:val="00E27FDA"/>
    <w:rsid w:val="00E30958"/>
    <w:rsid w:val="00E30D7E"/>
    <w:rsid w:val="00E310F8"/>
    <w:rsid w:val="00E32976"/>
    <w:rsid w:val="00E33E33"/>
    <w:rsid w:val="00E341D9"/>
    <w:rsid w:val="00E34513"/>
    <w:rsid w:val="00E34E9C"/>
    <w:rsid w:val="00E357C7"/>
    <w:rsid w:val="00E3603F"/>
    <w:rsid w:val="00E4023D"/>
    <w:rsid w:val="00E4322E"/>
    <w:rsid w:val="00E43B1B"/>
    <w:rsid w:val="00E43F6E"/>
    <w:rsid w:val="00E45DB1"/>
    <w:rsid w:val="00E4604D"/>
    <w:rsid w:val="00E462B8"/>
    <w:rsid w:val="00E506D3"/>
    <w:rsid w:val="00E50922"/>
    <w:rsid w:val="00E50967"/>
    <w:rsid w:val="00E5133B"/>
    <w:rsid w:val="00E520FD"/>
    <w:rsid w:val="00E55D0B"/>
    <w:rsid w:val="00E55EFD"/>
    <w:rsid w:val="00E5665E"/>
    <w:rsid w:val="00E56DA6"/>
    <w:rsid w:val="00E6002C"/>
    <w:rsid w:val="00E61DFA"/>
    <w:rsid w:val="00E626CE"/>
    <w:rsid w:val="00E654E5"/>
    <w:rsid w:val="00E6679E"/>
    <w:rsid w:val="00E67D3B"/>
    <w:rsid w:val="00E700C3"/>
    <w:rsid w:val="00E70E28"/>
    <w:rsid w:val="00E74AA6"/>
    <w:rsid w:val="00E76275"/>
    <w:rsid w:val="00E762E5"/>
    <w:rsid w:val="00E80722"/>
    <w:rsid w:val="00E808C5"/>
    <w:rsid w:val="00E81874"/>
    <w:rsid w:val="00E8419C"/>
    <w:rsid w:val="00E8465A"/>
    <w:rsid w:val="00E86736"/>
    <w:rsid w:val="00E86741"/>
    <w:rsid w:val="00E86935"/>
    <w:rsid w:val="00E86C44"/>
    <w:rsid w:val="00E875CF"/>
    <w:rsid w:val="00E87C3B"/>
    <w:rsid w:val="00E9142E"/>
    <w:rsid w:val="00E91B4F"/>
    <w:rsid w:val="00E91BE4"/>
    <w:rsid w:val="00E91C65"/>
    <w:rsid w:val="00E942FA"/>
    <w:rsid w:val="00E9589A"/>
    <w:rsid w:val="00E96ED6"/>
    <w:rsid w:val="00E96ED9"/>
    <w:rsid w:val="00EA03B1"/>
    <w:rsid w:val="00EA267B"/>
    <w:rsid w:val="00EA2CE1"/>
    <w:rsid w:val="00EA305D"/>
    <w:rsid w:val="00EA43A6"/>
    <w:rsid w:val="00EB0DB9"/>
    <w:rsid w:val="00EB0EEE"/>
    <w:rsid w:val="00EB2DB6"/>
    <w:rsid w:val="00EB38F0"/>
    <w:rsid w:val="00EB3F0D"/>
    <w:rsid w:val="00EB45BA"/>
    <w:rsid w:val="00EB477E"/>
    <w:rsid w:val="00EB58CB"/>
    <w:rsid w:val="00EB66BD"/>
    <w:rsid w:val="00EB79CC"/>
    <w:rsid w:val="00EC4188"/>
    <w:rsid w:val="00EC4287"/>
    <w:rsid w:val="00EC438B"/>
    <w:rsid w:val="00EC51AA"/>
    <w:rsid w:val="00EC7A0D"/>
    <w:rsid w:val="00ED2B0C"/>
    <w:rsid w:val="00ED3513"/>
    <w:rsid w:val="00ED39D5"/>
    <w:rsid w:val="00ED494D"/>
    <w:rsid w:val="00ED6A3F"/>
    <w:rsid w:val="00EE00D1"/>
    <w:rsid w:val="00EE02B5"/>
    <w:rsid w:val="00EE040D"/>
    <w:rsid w:val="00EE0C7C"/>
    <w:rsid w:val="00EE4291"/>
    <w:rsid w:val="00EE46B0"/>
    <w:rsid w:val="00EE4AD6"/>
    <w:rsid w:val="00EE6303"/>
    <w:rsid w:val="00EE6D9B"/>
    <w:rsid w:val="00EE7F8B"/>
    <w:rsid w:val="00EE7FCA"/>
    <w:rsid w:val="00EF0352"/>
    <w:rsid w:val="00EF1384"/>
    <w:rsid w:val="00EF286F"/>
    <w:rsid w:val="00EF2E35"/>
    <w:rsid w:val="00EF662E"/>
    <w:rsid w:val="00EF768B"/>
    <w:rsid w:val="00F01EE0"/>
    <w:rsid w:val="00F02EA6"/>
    <w:rsid w:val="00F048CD"/>
    <w:rsid w:val="00F05042"/>
    <w:rsid w:val="00F060C3"/>
    <w:rsid w:val="00F06697"/>
    <w:rsid w:val="00F0687A"/>
    <w:rsid w:val="00F07A94"/>
    <w:rsid w:val="00F07B00"/>
    <w:rsid w:val="00F113FD"/>
    <w:rsid w:val="00F126B9"/>
    <w:rsid w:val="00F12A90"/>
    <w:rsid w:val="00F12DE3"/>
    <w:rsid w:val="00F138F4"/>
    <w:rsid w:val="00F14DA5"/>
    <w:rsid w:val="00F16E9D"/>
    <w:rsid w:val="00F16F82"/>
    <w:rsid w:val="00F20BB7"/>
    <w:rsid w:val="00F20FEB"/>
    <w:rsid w:val="00F21C64"/>
    <w:rsid w:val="00F22CF3"/>
    <w:rsid w:val="00F25F90"/>
    <w:rsid w:val="00F26F6E"/>
    <w:rsid w:val="00F276EC"/>
    <w:rsid w:val="00F302A1"/>
    <w:rsid w:val="00F31A23"/>
    <w:rsid w:val="00F33376"/>
    <w:rsid w:val="00F34E76"/>
    <w:rsid w:val="00F3698C"/>
    <w:rsid w:val="00F4076A"/>
    <w:rsid w:val="00F412B7"/>
    <w:rsid w:val="00F4270F"/>
    <w:rsid w:val="00F42F23"/>
    <w:rsid w:val="00F438CA"/>
    <w:rsid w:val="00F44963"/>
    <w:rsid w:val="00F44A92"/>
    <w:rsid w:val="00F45297"/>
    <w:rsid w:val="00F45CFC"/>
    <w:rsid w:val="00F45EE1"/>
    <w:rsid w:val="00F468F8"/>
    <w:rsid w:val="00F47CF1"/>
    <w:rsid w:val="00F507FC"/>
    <w:rsid w:val="00F50F20"/>
    <w:rsid w:val="00F5209D"/>
    <w:rsid w:val="00F52432"/>
    <w:rsid w:val="00F56BD4"/>
    <w:rsid w:val="00F570AB"/>
    <w:rsid w:val="00F6055E"/>
    <w:rsid w:val="00F628B5"/>
    <w:rsid w:val="00F656FD"/>
    <w:rsid w:val="00F66684"/>
    <w:rsid w:val="00F667E6"/>
    <w:rsid w:val="00F66B1A"/>
    <w:rsid w:val="00F67709"/>
    <w:rsid w:val="00F7103F"/>
    <w:rsid w:val="00F722B6"/>
    <w:rsid w:val="00F722E2"/>
    <w:rsid w:val="00F72968"/>
    <w:rsid w:val="00F72C72"/>
    <w:rsid w:val="00F72E19"/>
    <w:rsid w:val="00F764F2"/>
    <w:rsid w:val="00F76EA8"/>
    <w:rsid w:val="00F76F44"/>
    <w:rsid w:val="00F77B58"/>
    <w:rsid w:val="00F81ABD"/>
    <w:rsid w:val="00F839DD"/>
    <w:rsid w:val="00F869DE"/>
    <w:rsid w:val="00F86B1E"/>
    <w:rsid w:val="00F8719F"/>
    <w:rsid w:val="00F9068C"/>
    <w:rsid w:val="00F92D6F"/>
    <w:rsid w:val="00F93FEC"/>
    <w:rsid w:val="00F948A3"/>
    <w:rsid w:val="00FA2B7D"/>
    <w:rsid w:val="00FA38F8"/>
    <w:rsid w:val="00FA3CD3"/>
    <w:rsid w:val="00FA3EFB"/>
    <w:rsid w:val="00FA4672"/>
    <w:rsid w:val="00FA4B08"/>
    <w:rsid w:val="00FA5CD3"/>
    <w:rsid w:val="00FA7A1D"/>
    <w:rsid w:val="00FB202E"/>
    <w:rsid w:val="00FB3649"/>
    <w:rsid w:val="00FB4507"/>
    <w:rsid w:val="00FB5F52"/>
    <w:rsid w:val="00FB619C"/>
    <w:rsid w:val="00FB699C"/>
    <w:rsid w:val="00FB6A53"/>
    <w:rsid w:val="00FB7415"/>
    <w:rsid w:val="00FB7AEA"/>
    <w:rsid w:val="00FC078D"/>
    <w:rsid w:val="00FC10D1"/>
    <w:rsid w:val="00FC1252"/>
    <w:rsid w:val="00FC139E"/>
    <w:rsid w:val="00FC1550"/>
    <w:rsid w:val="00FC218A"/>
    <w:rsid w:val="00FC229C"/>
    <w:rsid w:val="00FC3AA8"/>
    <w:rsid w:val="00FC4A81"/>
    <w:rsid w:val="00FC58D3"/>
    <w:rsid w:val="00FC5F75"/>
    <w:rsid w:val="00FC7204"/>
    <w:rsid w:val="00FC73E0"/>
    <w:rsid w:val="00FC783B"/>
    <w:rsid w:val="00FD013C"/>
    <w:rsid w:val="00FD17CE"/>
    <w:rsid w:val="00FD278A"/>
    <w:rsid w:val="00FD59B5"/>
    <w:rsid w:val="00FD7545"/>
    <w:rsid w:val="00FE00DF"/>
    <w:rsid w:val="00FE1699"/>
    <w:rsid w:val="00FE1859"/>
    <w:rsid w:val="00FE1EFD"/>
    <w:rsid w:val="00FE2685"/>
    <w:rsid w:val="00FE2818"/>
    <w:rsid w:val="00FE3951"/>
    <w:rsid w:val="00FE3CF3"/>
    <w:rsid w:val="00FE44BC"/>
    <w:rsid w:val="00FE5422"/>
    <w:rsid w:val="00FE73DF"/>
    <w:rsid w:val="00FF1748"/>
    <w:rsid w:val="00FF2381"/>
    <w:rsid w:val="00FF2F1E"/>
    <w:rsid w:val="00FF50FC"/>
    <w:rsid w:val="00FF7C60"/>
    <w:rsid w:val="7460E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1F74E"/>
  <w15:docId w15:val="{8C8387D9-A7B9-47E8-B948-0B321226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6A"/>
    <w:pPr>
      <w:spacing w:line="276" w:lineRule="auto"/>
      <w:jc w:val="both"/>
    </w:pPr>
    <w:rPr>
      <w:rFonts w:ascii="Arial Narrow" w:hAnsi="Arial Narrow"/>
      <w:sz w:val="22"/>
    </w:rPr>
  </w:style>
  <w:style w:type="paragraph" w:styleId="Heading1">
    <w:name w:val="heading 1"/>
    <w:basedOn w:val="Normal"/>
    <w:next w:val="Normal"/>
    <w:link w:val="Heading1Char"/>
    <w:uiPriority w:val="9"/>
    <w:qFormat/>
    <w:rsid w:val="008809D6"/>
    <w:pPr>
      <w:keepNext/>
      <w:keepLines/>
      <w:pBdr>
        <w:bottom w:val="single" w:sz="6" w:space="1" w:color="2E74B5"/>
      </w:pBdr>
      <w:spacing w:before="360" w:after="120"/>
      <w:outlineLvl w:val="0"/>
    </w:pPr>
    <w:rPr>
      <w:rFonts w:eastAsiaTheme="majorEastAsia" w:cstheme="majorBidi"/>
      <w:b/>
      <w:bCs/>
      <w:sz w:val="48"/>
      <w:szCs w:val="32"/>
    </w:rPr>
  </w:style>
  <w:style w:type="paragraph" w:styleId="Heading2">
    <w:name w:val="heading 2"/>
    <w:basedOn w:val="Normal"/>
    <w:next w:val="Normal"/>
    <w:link w:val="Heading2Char"/>
    <w:uiPriority w:val="9"/>
    <w:unhideWhenUsed/>
    <w:qFormat/>
    <w:rsid w:val="00F722B6"/>
    <w:pPr>
      <w:keepNext/>
      <w:keepLines/>
      <w:spacing w:before="200"/>
      <w:outlineLvl w:val="1"/>
    </w:pPr>
    <w:rPr>
      <w:rFonts w:eastAsiaTheme="majorEastAsia" w:cstheme="majorBidi"/>
      <w:b/>
      <w:bCs/>
      <w:color w:val="17365D"/>
      <w:sz w:val="32"/>
      <w:szCs w:val="26"/>
    </w:rPr>
  </w:style>
  <w:style w:type="paragraph" w:styleId="Heading3">
    <w:name w:val="heading 3"/>
    <w:basedOn w:val="Normal"/>
    <w:next w:val="Normal"/>
    <w:link w:val="Heading3Char"/>
    <w:uiPriority w:val="9"/>
    <w:unhideWhenUsed/>
    <w:qFormat/>
    <w:rsid w:val="00544F5C"/>
    <w:pPr>
      <w:keepNext/>
      <w:keepLines/>
      <w:pBdr>
        <w:bottom w:val="single" w:sz="4" w:space="1" w:color="838D9B" w:themeColor="accent1"/>
      </w:pBdr>
      <w:spacing w:before="200"/>
      <w:outlineLvl w:val="2"/>
    </w:pPr>
    <w:rPr>
      <w:rFonts w:eastAsiaTheme="majorEastAsia" w:cstheme="majorBidi"/>
      <w:b/>
      <w:bCs/>
      <w:smallCaps/>
      <w:color w:val="838D9B" w:themeColor="accent1"/>
      <w:sz w:val="28"/>
      <w:szCs w:val="28"/>
    </w:rPr>
  </w:style>
  <w:style w:type="paragraph" w:styleId="Heading4">
    <w:name w:val="heading 4"/>
    <w:basedOn w:val="Normal"/>
    <w:next w:val="Normal"/>
    <w:link w:val="Heading4Char"/>
    <w:uiPriority w:val="9"/>
    <w:unhideWhenUsed/>
    <w:qFormat/>
    <w:rsid w:val="0036567C"/>
    <w:pPr>
      <w:keepNext/>
      <w:keepLines/>
      <w:spacing w:before="40"/>
      <w:outlineLvl w:val="3"/>
    </w:pPr>
    <w:rPr>
      <w:rFonts w:asciiTheme="majorHAnsi" w:eastAsiaTheme="majorEastAsia" w:hAnsiTheme="majorHAnsi" w:cstheme="majorBidi"/>
      <w:i/>
      <w:iCs/>
      <w:color w:val="5F6976" w:themeColor="accent1" w:themeShade="BF"/>
    </w:rPr>
  </w:style>
  <w:style w:type="paragraph" w:styleId="Heading5">
    <w:name w:val="heading 5"/>
    <w:basedOn w:val="Normal"/>
    <w:next w:val="Normal"/>
    <w:link w:val="Heading5Char"/>
    <w:uiPriority w:val="9"/>
    <w:semiHidden/>
    <w:unhideWhenUsed/>
    <w:qFormat/>
    <w:rsid w:val="00A9540A"/>
    <w:pPr>
      <w:keepNext/>
      <w:keepLines/>
      <w:spacing w:before="40"/>
      <w:outlineLvl w:val="4"/>
    </w:pPr>
    <w:rPr>
      <w:rFonts w:asciiTheme="majorHAnsi" w:eastAsiaTheme="majorEastAsia" w:hAnsiTheme="majorHAnsi" w:cstheme="majorBidi"/>
      <w:color w:val="5F697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F2B"/>
    <w:pPr>
      <w:pBdr>
        <w:bottom w:val="single" w:sz="8" w:space="4" w:color="718F47"/>
      </w:pBdr>
      <w:spacing w:after="300"/>
      <w:contextualSpacing/>
    </w:pPr>
    <w:rPr>
      <w:rFonts w:eastAsiaTheme="majorEastAsia" w:cstheme="majorBidi"/>
      <w:b/>
      <w:color w:val="1E2429" w:themeColor="text2" w:themeShade="BF"/>
      <w:spacing w:val="5"/>
      <w:kern w:val="28"/>
      <w:sz w:val="72"/>
      <w:szCs w:val="52"/>
    </w:rPr>
  </w:style>
  <w:style w:type="character" w:customStyle="1" w:styleId="TitleChar">
    <w:name w:val="Title Char"/>
    <w:basedOn w:val="DefaultParagraphFont"/>
    <w:link w:val="Title"/>
    <w:uiPriority w:val="10"/>
    <w:rsid w:val="00753F2B"/>
    <w:rPr>
      <w:rFonts w:ascii="Arial Narrow" w:eastAsiaTheme="majorEastAsia" w:hAnsi="Arial Narrow" w:cstheme="majorBidi"/>
      <w:b/>
      <w:color w:val="1E2429" w:themeColor="text2" w:themeShade="BF"/>
      <w:spacing w:val="5"/>
      <w:kern w:val="28"/>
      <w:sz w:val="72"/>
      <w:szCs w:val="52"/>
    </w:rPr>
  </w:style>
  <w:style w:type="table" w:styleId="TableGrid">
    <w:name w:val="Table Grid"/>
    <w:basedOn w:val="TableNormal"/>
    <w:rsid w:val="00C5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09D6"/>
    <w:rPr>
      <w:rFonts w:ascii="Arial Narrow" w:eastAsiaTheme="majorEastAsia" w:hAnsi="Arial Narrow" w:cstheme="majorBidi"/>
      <w:b/>
      <w:bCs/>
      <w:sz w:val="48"/>
      <w:szCs w:val="32"/>
    </w:rPr>
  </w:style>
  <w:style w:type="character" w:customStyle="1" w:styleId="Heading2Char">
    <w:name w:val="Heading 2 Char"/>
    <w:basedOn w:val="DefaultParagraphFont"/>
    <w:link w:val="Heading2"/>
    <w:uiPriority w:val="9"/>
    <w:rsid w:val="00F722B6"/>
    <w:rPr>
      <w:rFonts w:ascii="Arial Narrow" w:eastAsiaTheme="majorEastAsia" w:hAnsi="Arial Narrow" w:cstheme="majorBidi"/>
      <w:b/>
      <w:bCs/>
      <w:color w:val="17365D"/>
      <w:sz w:val="32"/>
      <w:szCs w:val="26"/>
    </w:rPr>
  </w:style>
  <w:style w:type="paragraph" w:styleId="TOCHeading">
    <w:name w:val="TOC Heading"/>
    <w:basedOn w:val="Heading1"/>
    <w:next w:val="Normal"/>
    <w:uiPriority w:val="39"/>
    <w:unhideWhenUsed/>
    <w:qFormat/>
    <w:rsid w:val="00C24441"/>
    <w:pPr>
      <w:outlineLvl w:val="9"/>
    </w:pPr>
    <w:rPr>
      <w:color w:val="5F6976" w:themeColor="accent1" w:themeShade="BF"/>
      <w:sz w:val="28"/>
      <w:szCs w:val="28"/>
    </w:rPr>
  </w:style>
  <w:style w:type="paragraph" w:styleId="TOC1">
    <w:name w:val="toc 1"/>
    <w:basedOn w:val="Normal"/>
    <w:next w:val="Normal"/>
    <w:autoRedefine/>
    <w:uiPriority w:val="39"/>
    <w:unhideWhenUsed/>
    <w:rsid w:val="00F722B6"/>
    <w:pPr>
      <w:tabs>
        <w:tab w:val="right" w:leader="dot" w:pos="9360"/>
      </w:tabs>
      <w:spacing w:before="120"/>
    </w:pPr>
    <w:rPr>
      <w:rFonts w:cstheme="minorHAnsi"/>
      <w:b/>
      <w:noProof/>
      <w:color w:val="17365D"/>
    </w:rPr>
  </w:style>
  <w:style w:type="paragraph" w:styleId="TOC2">
    <w:name w:val="toc 2"/>
    <w:basedOn w:val="Normal"/>
    <w:next w:val="Normal"/>
    <w:autoRedefine/>
    <w:uiPriority w:val="39"/>
    <w:unhideWhenUsed/>
    <w:rsid w:val="00687A4F"/>
    <w:pPr>
      <w:tabs>
        <w:tab w:val="right" w:leader="dot" w:pos="9350"/>
      </w:tabs>
      <w:ind w:left="240"/>
    </w:pPr>
    <w:rPr>
      <w:rFonts w:cstheme="minorHAnsi"/>
      <w:b/>
      <w:szCs w:val="22"/>
    </w:rPr>
  </w:style>
  <w:style w:type="paragraph" w:styleId="BalloonText">
    <w:name w:val="Balloon Text"/>
    <w:basedOn w:val="Normal"/>
    <w:link w:val="BalloonTextChar"/>
    <w:uiPriority w:val="99"/>
    <w:semiHidden/>
    <w:unhideWhenUsed/>
    <w:rsid w:val="00C24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441"/>
    <w:rPr>
      <w:rFonts w:ascii="Lucida Grande" w:hAnsi="Lucida Grande" w:cs="Lucida Grande"/>
      <w:sz w:val="18"/>
      <w:szCs w:val="18"/>
    </w:rPr>
  </w:style>
  <w:style w:type="paragraph" w:styleId="TOC3">
    <w:name w:val="toc 3"/>
    <w:basedOn w:val="Normal"/>
    <w:next w:val="Normal"/>
    <w:autoRedefine/>
    <w:uiPriority w:val="39"/>
    <w:unhideWhenUsed/>
    <w:rsid w:val="00C24441"/>
    <w:pPr>
      <w:ind w:left="480"/>
    </w:pPr>
    <w:rPr>
      <w:rFonts w:cstheme="minorHAnsi"/>
      <w:szCs w:val="22"/>
    </w:rPr>
  </w:style>
  <w:style w:type="paragraph" w:styleId="TOC4">
    <w:name w:val="toc 4"/>
    <w:basedOn w:val="Normal"/>
    <w:next w:val="Normal"/>
    <w:autoRedefine/>
    <w:uiPriority w:val="39"/>
    <w:semiHidden/>
    <w:unhideWhenUsed/>
    <w:rsid w:val="00C24441"/>
    <w:pPr>
      <w:ind w:left="720"/>
    </w:pPr>
    <w:rPr>
      <w:rFonts w:cstheme="minorHAnsi"/>
      <w:sz w:val="20"/>
      <w:szCs w:val="20"/>
    </w:rPr>
  </w:style>
  <w:style w:type="paragraph" w:styleId="TOC5">
    <w:name w:val="toc 5"/>
    <w:basedOn w:val="Normal"/>
    <w:next w:val="Normal"/>
    <w:autoRedefine/>
    <w:uiPriority w:val="39"/>
    <w:semiHidden/>
    <w:unhideWhenUsed/>
    <w:rsid w:val="00C24441"/>
    <w:pPr>
      <w:ind w:left="960"/>
    </w:pPr>
    <w:rPr>
      <w:rFonts w:cstheme="minorHAnsi"/>
      <w:sz w:val="20"/>
      <w:szCs w:val="20"/>
    </w:rPr>
  </w:style>
  <w:style w:type="paragraph" w:styleId="TOC6">
    <w:name w:val="toc 6"/>
    <w:basedOn w:val="Normal"/>
    <w:next w:val="Normal"/>
    <w:autoRedefine/>
    <w:uiPriority w:val="39"/>
    <w:semiHidden/>
    <w:unhideWhenUsed/>
    <w:rsid w:val="00C24441"/>
    <w:pPr>
      <w:ind w:left="1200"/>
    </w:pPr>
    <w:rPr>
      <w:rFonts w:cstheme="minorHAnsi"/>
      <w:sz w:val="20"/>
      <w:szCs w:val="20"/>
    </w:rPr>
  </w:style>
  <w:style w:type="paragraph" w:styleId="TOC7">
    <w:name w:val="toc 7"/>
    <w:basedOn w:val="Normal"/>
    <w:next w:val="Normal"/>
    <w:autoRedefine/>
    <w:uiPriority w:val="39"/>
    <w:semiHidden/>
    <w:unhideWhenUsed/>
    <w:rsid w:val="00C24441"/>
    <w:pPr>
      <w:ind w:left="1440"/>
    </w:pPr>
    <w:rPr>
      <w:rFonts w:cstheme="minorHAnsi"/>
      <w:sz w:val="20"/>
      <w:szCs w:val="20"/>
    </w:rPr>
  </w:style>
  <w:style w:type="paragraph" w:styleId="TOC8">
    <w:name w:val="toc 8"/>
    <w:basedOn w:val="Normal"/>
    <w:next w:val="Normal"/>
    <w:autoRedefine/>
    <w:uiPriority w:val="39"/>
    <w:semiHidden/>
    <w:unhideWhenUsed/>
    <w:rsid w:val="00C24441"/>
    <w:pPr>
      <w:ind w:left="1680"/>
    </w:pPr>
    <w:rPr>
      <w:rFonts w:cstheme="minorHAnsi"/>
      <w:sz w:val="20"/>
      <w:szCs w:val="20"/>
    </w:rPr>
  </w:style>
  <w:style w:type="paragraph" w:styleId="TOC9">
    <w:name w:val="toc 9"/>
    <w:basedOn w:val="Normal"/>
    <w:next w:val="Normal"/>
    <w:autoRedefine/>
    <w:uiPriority w:val="39"/>
    <w:semiHidden/>
    <w:unhideWhenUsed/>
    <w:rsid w:val="00C24441"/>
    <w:pPr>
      <w:ind w:left="1920"/>
    </w:pPr>
    <w:rPr>
      <w:rFonts w:cstheme="minorHAnsi"/>
      <w:sz w:val="20"/>
      <w:szCs w:val="20"/>
    </w:rPr>
  </w:style>
  <w:style w:type="character" w:styleId="Strong">
    <w:name w:val="Strong"/>
    <w:basedOn w:val="DefaultParagraphFont"/>
    <w:uiPriority w:val="22"/>
    <w:qFormat/>
    <w:rsid w:val="00E520FD"/>
    <w:rPr>
      <w:b/>
      <w:bCs/>
    </w:rPr>
  </w:style>
  <w:style w:type="character" w:customStyle="1" w:styleId="apple-converted-space">
    <w:name w:val="apple-converted-space"/>
    <w:basedOn w:val="DefaultParagraphFont"/>
    <w:rsid w:val="00E520FD"/>
  </w:style>
  <w:style w:type="character" w:customStyle="1" w:styleId="Heading3Char">
    <w:name w:val="Heading 3 Char"/>
    <w:basedOn w:val="DefaultParagraphFont"/>
    <w:link w:val="Heading3"/>
    <w:uiPriority w:val="9"/>
    <w:rsid w:val="00544F5C"/>
    <w:rPr>
      <w:rFonts w:ascii="Arial Narrow" w:eastAsiaTheme="majorEastAsia" w:hAnsi="Arial Narrow" w:cstheme="majorBidi"/>
      <w:b/>
      <w:bCs/>
      <w:smallCaps/>
      <w:color w:val="838D9B" w:themeColor="accent1"/>
      <w:sz w:val="28"/>
      <w:szCs w:val="28"/>
    </w:rPr>
  </w:style>
  <w:style w:type="paragraph" w:styleId="Footer">
    <w:name w:val="footer"/>
    <w:basedOn w:val="Normal"/>
    <w:link w:val="FooterChar"/>
    <w:uiPriority w:val="99"/>
    <w:unhideWhenUsed/>
    <w:rsid w:val="00606898"/>
    <w:pPr>
      <w:tabs>
        <w:tab w:val="center" w:pos="4320"/>
        <w:tab w:val="right" w:pos="8640"/>
      </w:tabs>
    </w:pPr>
  </w:style>
  <w:style w:type="character" w:customStyle="1" w:styleId="FooterChar">
    <w:name w:val="Footer Char"/>
    <w:basedOn w:val="DefaultParagraphFont"/>
    <w:link w:val="Footer"/>
    <w:uiPriority w:val="99"/>
    <w:rsid w:val="00606898"/>
  </w:style>
  <w:style w:type="character" w:styleId="PageNumber">
    <w:name w:val="page number"/>
    <w:basedOn w:val="DefaultParagraphFont"/>
    <w:semiHidden/>
    <w:unhideWhenUsed/>
    <w:rsid w:val="00606898"/>
  </w:style>
  <w:style w:type="paragraph" w:styleId="Header">
    <w:name w:val="header"/>
    <w:basedOn w:val="Normal"/>
    <w:link w:val="HeaderChar"/>
    <w:unhideWhenUsed/>
    <w:rsid w:val="00606898"/>
    <w:pPr>
      <w:tabs>
        <w:tab w:val="center" w:pos="4320"/>
        <w:tab w:val="right" w:pos="8640"/>
      </w:tabs>
    </w:pPr>
  </w:style>
  <w:style w:type="character" w:customStyle="1" w:styleId="HeaderChar">
    <w:name w:val="Header Char"/>
    <w:basedOn w:val="DefaultParagraphFont"/>
    <w:link w:val="Header"/>
    <w:rsid w:val="00606898"/>
  </w:style>
  <w:style w:type="character" w:styleId="CommentReference">
    <w:name w:val="annotation reference"/>
    <w:basedOn w:val="DefaultParagraphFont"/>
    <w:uiPriority w:val="99"/>
    <w:unhideWhenUsed/>
    <w:rsid w:val="00405738"/>
    <w:rPr>
      <w:sz w:val="18"/>
      <w:szCs w:val="18"/>
    </w:rPr>
  </w:style>
  <w:style w:type="paragraph" w:styleId="CommentText">
    <w:name w:val="annotation text"/>
    <w:basedOn w:val="Normal"/>
    <w:link w:val="CommentTextChar"/>
    <w:uiPriority w:val="99"/>
    <w:unhideWhenUsed/>
    <w:rsid w:val="00405738"/>
  </w:style>
  <w:style w:type="character" w:customStyle="1" w:styleId="CommentTextChar">
    <w:name w:val="Comment Text Char"/>
    <w:basedOn w:val="DefaultParagraphFont"/>
    <w:link w:val="CommentText"/>
    <w:uiPriority w:val="99"/>
    <w:rsid w:val="00405738"/>
  </w:style>
  <w:style w:type="paragraph" w:styleId="CommentSubject">
    <w:name w:val="annotation subject"/>
    <w:basedOn w:val="CommentText"/>
    <w:next w:val="CommentText"/>
    <w:link w:val="CommentSubjectChar"/>
    <w:uiPriority w:val="99"/>
    <w:semiHidden/>
    <w:unhideWhenUsed/>
    <w:rsid w:val="00405738"/>
    <w:rPr>
      <w:b/>
      <w:bCs/>
      <w:sz w:val="20"/>
      <w:szCs w:val="20"/>
    </w:rPr>
  </w:style>
  <w:style w:type="character" w:customStyle="1" w:styleId="CommentSubjectChar">
    <w:name w:val="Comment Subject Char"/>
    <w:basedOn w:val="CommentTextChar"/>
    <w:link w:val="CommentSubject"/>
    <w:uiPriority w:val="99"/>
    <w:semiHidden/>
    <w:rsid w:val="00405738"/>
    <w:rPr>
      <w:b/>
      <w:bCs/>
      <w:sz w:val="20"/>
      <w:szCs w:val="20"/>
    </w:rPr>
  </w:style>
  <w:style w:type="paragraph" w:customStyle="1" w:styleId="OL2Text">
    <w:name w:val="OL2_Text"/>
    <w:basedOn w:val="Normal"/>
    <w:link w:val="OL2TextChar"/>
    <w:rsid w:val="00EC438B"/>
    <w:pPr>
      <w:ind w:left="1440"/>
    </w:pPr>
    <w:rPr>
      <w:rFonts w:ascii="Times New Roman" w:eastAsia="Times New Roman" w:hAnsi="Times New Roman" w:cs="Times New Roman"/>
    </w:rPr>
  </w:style>
  <w:style w:type="character" w:customStyle="1" w:styleId="OL2TextChar">
    <w:name w:val="OL2_Text Char"/>
    <w:basedOn w:val="DefaultParagraphFont"/>
    <w:link w:val="OL2Text"/>
    <w:rsid w:val="00EC438B"/>
    <w:rPr>
      <w:rFonts w:ascii="Times New Roman" w:eastAsia="Times New Roman" w:hAnsi="Times New Roman" w:cs="Times New Roman"/>
    </w:rPr>
  </w:style>
  <w:style w:type="paragraph" w:styleId="ListParagraph">
    <w:name w:val="List Paragraph"/>
    <w:basedOn w:val="Normal"/>
    <w:uiPriority w:val="34"/>
    <w:qFormat/>
    <w:rsid w:val="00050828"/>
    <w:pPr>
      <w:ind w:left="720"/>
      <w:contextualSpacing/>
    </w:pPr>
  </w:style>
  <w:style w:type="table" w:styleId="ColorfulShading-Accent4">
    <w:name w:val="Colorful Shading Accent 4"/>
    <w:basedOn w:val="TableNormal"/>
    <w:uiPriority w:val="71"/>
    <w:semiHidden/>
    <w:unhideWhenUsed/>
    <w:rsid w:val="00673F02"/>
    <w:rPr>
      <w:color w:val="000000" w:themeColor="text1"/>
    </w:rPr>
    <w:tblPr>
      <w:tblStyleRowBandSize w:val="1"/>
      <w:tblStyleColBandSize w:val="1"/>
      <w:tblBorders>
        <w:top w:val="single" w:sz="24" w:space="0" w:color="80716A" w:themeColor="accent3"/>
        <w:left w:val="single" w:sz="4" w:space="0" w:color="94147C" w:themeColor="accent4"/>
        <w:bottom w:val="single" w:sz="4" w:space="0" w:color="94147C" w:themeColor="accent4"/>
        <w:right w:val="single" w:sz="4" w:space="0" w:color="94147C" w:themeColor="accent4"/>
        <w:insideH w:val="single" w:sz="4" w:space="0" w:color="FFFFFF" w:themeColor="background1"/>
        <w:insideV w:val="single" w:sz="4" w:space="0" w:color="FFFFFF" w:themeColor="background1"/>
      </w:tblBorders>
    </w:tblPr>
    <w:tcPr>
      <w:shd w:val="clear" w:color="auto" w:fill="FBE1F6" w:themeFill="accent4" w:themeFillTint="19"/>
    </w:tcPr>
    <w:tblStylePr w:type="firstRow">
      <w:rPr>
        <w:b/>
        <w:bCs/>
      </w:rPr>
      <w:tblPr/>
      <w:tcPr>
        <w:tcBorders>
          <w:top w:val="nil"/>
          <w:left w:val="nil"/>
          <w:bottom w:val="single" w:sz="24" w:space="0" w:color="80716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0C4A" w:themeFill="accent4" w:themeFillShade="99"/>
      </w:tcPr>
    </w:tblStylePr>
    <w:tblStylePr w:type="firstCol">
      <w:rPr>
        <w:color w:val="FFFFFF" w:themeColor="background1"/>
      </w:rPr>
      <w:tblPr/>
      <w:tcPr>
        <w:tcBorders>
          <w:top w:val="nil"/>
          <w:left w:val="nil"/>
          <w:bottom w:val="nil"/>
          <w:right w:val="nil"/>
          <w:insideH w:val="single" w:sz="4" w:space="0" w:color="580C4A" w:themeColor="accent4" w:themeShade="99"/>
          <w:insideV w:val="nil"/>
        </w:tcBorders>
        <w:shd w:val="clear" w:color="auto" w:fill="580C4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0C4A" w:themeFill="accent4" w:themeFillShade="99"/>
      </w:tcPr>
    </w:tblStylePr>
    <w:tblStylePr w:type="band1Vert">
      <w:tblPr/>
      <w:tcPr>
        <w:shd w:val="clear" w:color="auto" w:fill="EE86DB" w:themeFill="accent4" w:themeFillTint="66"/>
      </w:tcPr>
    </w:tblStylePr>
    <w:tblStylePr w:type="band1Horz">
      <w:tblPr/>
      <w:tcPr>
        <w:shd w:val="clear" w:color="auto" w:fill="EA68D2" w:themeFill="accent4" w:themeFillTint="7F"/>
      </w:tcPr>
    </w:tblStylePr>
    <w:tblStylePr w:type="neCell">
      <w:rPr>
        <w:color w:val="000000" w:themeColor="text1"/>
      </w:rPr>
    </w:tblStylePr>
    <w:tblStylePr w:type="nwCell">
      <w:rPr>
        <w:color w:val="000000" w:themeColor="text1"/>
      </w:rPr>
    </w:tblStylePr>
  </w:style>
  <w:style w:type="table" w:customStyle="1" w:styleId="GridTable4-Accent11">
    <w:name w:val="Grid Table 4 - Accent 11"/>
    <w:basedOn w:val="TableNormal"/>
    <w:uiPriority w:val="49"/>
    <w:rsid w:val="00C00E80"/>
    <w:tblPr>
      <w:tblStyleRowBandSize w:val="1"/>
      <w:tblStyleColBandSize w:val="1"/>
      <w:tblBorders>
        <w:top w:val="single" w:sz="4" w:space="0" w:color="B4BAC3" w:themeColor="accent1" w:themeTint="99"/>
        <w:left w:val="single" w:sz="4" w:space="0" w:color="B4BAC3" w:themeColor="accent1" w:themeTint="99"/>
        <w:bottom w:val="single" w:sz="4" w:space="0" w:color="B4BAC3" w:themeColor="accent1" w:themeTint="99"/>
        <w:right w:val="single" w:sz="4" w:space="0" w:color="B4BAC3" w:themeColor="accent1" w:themeTint="99"/>
        <w:insideH w:val="single" w:sz="4" w:space="0" w:color="B4BAC3" w:themeColor="accent1" w:themeTint="99"/>
        <w:insideV w:val="single" w:sz="4" w:space="0" w:color="B4BAC3" w:themeColor="accent1" w:themeTint="99"/>
      </w:tblBorders>
    </w:tblPr>
    <w:tblStylePr w:type="firstRow">
      <w:rPr>
        <w:b/>
        <w:bCs/>
        <w:color w:val="FFFFFF" w:themeColor="background1"/>
      </w:rPr>
      <w:tblPr/>
      <w:tcPr>
        <w:tcBorders>
          <w:top w:val="single" w:sz="4" w:space="0" w:color="838D9B" w:themeColor="accent1"/>
          <w:left w:val="single" w:sz="4" w:space="0" w:color="838D9B" w:themeColor="accent1"/>
          <w:bottom w:val="single" w:sz="4" w:space="0" w:color="838D9B" w:themeColor="accent1"/>
          <w:right w:val="single" w:sz="4" w:space="0" w:color="838D9B" w:themeColor="accent1"/>
          <w:insideH w:val="nil"/>
          <w:insideV w:val="nil"/>
        </w:tcBorders>
        <w:shd w:val="clear" w:color="auto" w:fill="838D9B" w:themeFill="accent1"/>
      </w:tcPr>
    </w:tblStylePr>
    <w:tblStylePr w:type="lastRow">
      <w:rPr>
        <w:b/>
        <w:bCs/>
      </w:rPr>
      <w:tblPr/>
      <w:tcPr>
        <w:tcBorders>
          <w:top w:val="double" w:sz="4" w:space="0" w:color="838D9B" w:themeColor="accent1"/>
        </w:tcBorders>
      </w:tcPr>
    </w:tblStylePr>
    <w:tblStylePr w:type="firstCol">
      <w:rPr>
        <w:b/>
        <w:bCs/>
      </w:rPr>
    </w:tblStylePr>
    <w:tblStylePr w:type="lastCol">
      <w:rPr>
        <w:b/>
        <w:bCs/>
      </w:rPr>
    </w:tblStylePr>
    <w:tblStylePr w:type="band1Vert">
      <w:tblPr/>
      <w:tcPr>
        <w:shd w:val="clear" w:color="auto" w:fill="E6E8EB" w:themeFill="accent1" w:themeFillTint="33"/>
      </w:tcPr>
    </w:tblStylePr>
    <w:tblStylePr w:type="band1Horz">
      <w:tblPr/>
      <w:tcPr>
        <w:shd w:val="clear" w:color="auto" w:fill="E6E8EB" w:themeFill="accent1" w:themeFillTint="33"/>
      </w:tcPr>
    </w:tblStylePr>
  </w:style>
  <w:style w:type="table" w:customStyle="1" w:styleId="GridTable2-Accent11">
    <w:name w:val="Grid Table 2 - Accent 11"/>
    <w:basedOn w:val="TableNormal"/>
    <w:uiPriority w:val="47"/>
    <w:rsid w:val="00C00E80"/>
    <w:tblPr>
      <w:tblStyleRowBandSize w:val="1"/>
      <w:tblStyleColBandSize w:val="1"/>
      <w:tblBorders>
        <w:top w:val="single" w:sz="2" w:space="0" w:color="B4BAC3" w:themeColor="accent1" w:themeTint="99"/>
        <w:bottom w:val="single" w:sz="2" w:space="0" w:color="B4BAC3" w:themeColor="accent1" w:themeTint="99"/>
        <w:insideH w:val="single" w:sz="2" w:space="0" w:color="B4BAC3" w:themeColor="accent1" w:themeTint="99"/>
        <w:insideV w:val="single" w:sz="2" w:space="0" w:color="B4BAC3" w:themeColor="accent1" w:themeTint="99"/>
      </w:tblBorders>
    </w:tblPr>
    <w:tblStylePr w:type="firstRow">
      <w:rPr>
        <w:b/>
        <w:bCs/>
      </w:rPr>
      <w:tblPr/>
      <w:tcPr>
        <w:tcBorders>
          <w:top w:val="nil"/>
          <w:bottom w:val="single" w:sz="12" w:space="0" w:color="B4BAC3" w:themeColor="accent1" w:themeTint="99"/>
          <w:insideH w:val="nil"/>
          <w:insideV w:val="nil"/>
        </w:tcBorders>
        <w:shd w:val="clear" w:color="auto" w:fill="FFFFFF" w:themeFill="background1"/>
      </w:tcPr>
    </w:tblStylePr>
    <w:tblStylePr w:type="lastRow">
      <w:rPr>
        <w:b/>
        <w:bCs/>
      </w:rPr>
      <w:tblPr/>
      <w:tcPr>
        <w:tcBorders>
          <w:top w:val="double" w:sz="2" w:space="0" w:color="B4BA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8EB" w:themeFill="accent1" w:themeFillTint="33"/>
      </w:tcPr>
    </w:tblStylePr>
    <w:tblStylePr w:type="band1Horz">
      <w:tblPr/>
      <w:tcPr>
        <w:shd w:val="clear" w:color="auto" w:fill="E6E8EB" w:themeFill="accent1" w:themeFillTint="33"/>
      </w:tcPr>
    </w:tblStylePr>
  </w:style>
  <w:style w:type="character" w:styleId="Hyperlink">
    <w:name w:val="Hyperlink"/>
    <w:basedOn w:val="DefaultParagraphFont"/>
    <w:uiPriority w:val="99"/>
    <w:unhideWhenUsed/>
    <w:rsid w:val="0084648F"/>
    <w:rPr>
      <w:color w:val="6187E3" w:themeColor="hyperlink"/>
      <w:u w:val="single"/>
    </w:rPr>
  </w:style>
  <w:style w:type="paragraph" w:customStyle="1" w:styleId="Default">
    <w:name w:val="Default"/>
    <w:rsid w:val="00C94859"/>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36567C"/>
    <w:rPr>
      <w:rFonts w:asciiTheme="majorHAnsi" w:eastAsiaTheme="majorEastAsia" w:hAnsiTheme="majorHAnsi" w:cstheme="majorBidi"/>
      <w:i/>
      <w:iCs/>
      <w:color w:val="5F6976" w:themeColor="accent1" w:themeShade="BF"/>
    </w:rPr>
  </w:style>
  <w:style w:type="character" w:styleId="FollowedHyperlink">
    <w:name w:val="FollowedHyperlink"/>
    <w:basedOn w:val="DefaultParagraphFont"/>
    <w:uiPriority w:val="99"/>
    <w:semiHidden/>
    <w:unhideWhenUsed/>
    <w:rsid w:val="000C75F3"/>
    <w:rPr>
      <w:color w:val="7B8EB8" w:themeColor="followedHyperlink"/>
      <w:u w:val="single"/>
    </w:rPr>
  </w:style>
  <w:style w:type="paragraph" w:styleId="Revision">
    <w:name w:val="Revision"/>
    <w:hidden/>
    <w:uiPriority w:val="99"/>
    <w:semiHidden/>
    <w:rsid w:val="008B70FA"/>
  </w:style>
  <w:style w:type="paragraph" w:styleId="NormalWeb">
    <w:name w:val="Normal (Web)"/>
    <w:basedOn w:val="Default"/>
    <w:next w:val="Default"/>
    <w:uiPriority w:val="99"/>
    <w:rsid w:val="00E6002C"/>
    <w:pPr>
      <w:widowControl w:val="0"/>
    </w:pPr>
    <w:rPr>
      <w:rFonts w:ascii="Times New Roman" w:hAnsi="Times New Roman" w:cs="Times New Roman"/>
      <w:color w:val="auto"/>
    </w:rPr>
  </w:style>
  <w:style w:type="paragraph" w:styleId="BodyTextIndent3">
    <w:name w:val="Body Text Indent 3"/>
    <w:basedOn w:val="Default"/>
    <w:next w:val="Default"/>
    <w:link w:val="BodyTextIndent3Char"/>
    <w:uiPriority w:val="99"/>
    <w:rsid w:val="00721110"/>
    <w:rPr>
      <w:rFonts w:ascii="Times New Roman" w:hAnsi="Times New Roman" w:cs="Times New Roman"/>
      <w:color w:val="auto"/>
    </w:rPr>
  </w:style>
  <w:style w:type="character" w:customStyle="1" w:styleId="BodyTextIndent3Char">
    <w:name w:val="Body Text Indent 3 Char"/>
    <w:basedOn w:val="DefaultParagraphFont"/>
    <w:link w:val="BodyTextIndent3"/>
    <w:uiPriority w:val="99"/>
    <w:rsid w:val="00721110"/>
    <w:rPr>
      <w:rFonts w:ascii="Times New Roman" w:hAnsi="Times New Roman" w:cs="Times New Roman"/>
    </w:rPr>
  </w:style>
  <w:style w:type="paragraph" w:styleId="HTMLPreformatted">
    <w:name w:val="HTML Preformatted"/>
    <w:basedOn w:val="Normal"/>
    <w:link w:val="HTMLPreformattedChar"/>
    <w:uiPriority w:val="99"/>
    <w:semiHidden/>
    <w:unhideWhenUsed/>
    <w:rsid w:val="0099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93371"/>
    <w:rPr>
      <w:rFonts w:ascii="Courier" w:hAnsi="Courier" w:cs="Courier"/>
      <w:sz w:val="20"/>
      <w:szCs w:val="20"/>
    </w:rPr>
  </w:style>
  <w:style w:type="table" w:customStyle="1" w:styleId="TableGrid1">
    <w:name w:val="Table Grid1"/>
    <w:basedOn w:val="TableNormal"/>
    <w:next w:val="TableGrid"/>
    <w:uiPriority w:val="59"/>
    <w:rsid w:val="00496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B2DB6"/>
    <w:rPr>
      <w:sz w:val="22"/>
      <w:szCs w:val="22"/>
    </w:rPr>
  </w:style>
  <w:style w:type="character" w:customStyle="1" w:styleId="NoSpacingChar">
    <w:name w:val="No Spacing Char"/>
    <w:basedOn w:val="DefaultParagraphFont"/>
    <w:link w:val="NoSpacing"/>
    <w:uiPriority w:val="1"/>
    <w:rsid w:val="00EB2DB6"/>
    <w:rPr>
      <w:sz w:val="22"/>
      <w:szCs w:val="22"/>
    </w:rPr>
  </w:style>
  <w:style w:type="character" w:styleId="SubtleEmphasis">
    <w:name w:val="Subtle Emphasis"/>
    <w:basedOn w:val="DefaultParagraphFont"/>
    <w:uiPriority w:val="19"/>
    <w:qFormat/>
    <w:rsid w:val="00753F2B"/>
    <w:rPr>
      <w:i/>
      <w:iCs/>
      <w:color w:val="404040" w:themeColor="text1" w:themeTint="BF"/>
      <w:sz w:val="48"/>
    </w:rPr>
  </w:style>
  <w:style w:type="paragraph" w:styleId="FootnoteText">
    <w:name w:val="footnote text"/>
    <w:basedOn w:val="Normal"/>
    <w:link w:val="FootnoteTextChar"/>
    <w:unhideWhenUsed/>
    <w:rsid w:val="00630640"/>
    <w:pPr>
      <w:spacing w:line="240" w:lineRule="auto"/>
      <w:jc w:val="left"/>
    </w:pPr>
    <w:rPr>
      <w:rFonts w:asciiTheme="minorHAnsi" w:hAnsiTheme="minorHAnsi"/>
      <w:sz w:val="24"/>
    </w:rPr>
  </w:style>
  <w:style w:type="character" w:customStyle="1" w:styleId="FootnoteTextChar">
    <w:name w:val="Footnote Text Char"/>
    <w:basedOn w:val="DefaultParagraphFont"/>
    <w:link w:val="FootnoteText"/>
    <w:rsid w:val="00630640"/>
  </w:style>
  <w:style w:type="character" w:styleId="FootnoteReference">
    <w:name w:val="footnote reference"/>
    <w:basedOn w:val="DefaultParagraphFont"/>
    <w:unhideWhenUsed/>
    <w:rsid w:val="00630640"/>
    <w:rPr>
      <w:vertAlign w:val="superscript"/>
    </w:rPr>
  </w:style>
  <w:style w:type="character" w:styleId="LineNumber">
    <w:name w:val="line number"/>
    <w:basedOn w:val="DefaultParagraphFont"/>
    <w:uiPriority w:val="99"/>
    <w:semiHidden/>
    <w:unhideWhenUsed/>
    <w:rsid w:val="00073ED4"/>
  </w:style>
  <w:style w:type="paragraph" w:styleId="BodyText">
    <w:name w:val="Body Text"/>
    <w:basedOn w:val="Normal"/>
    <w:link w:val="BodyTextChar"/>
    <w:uiPriority w:val="99"/>
    <w:unhideWhenUsed/>
    <w:rsid w:val="00C2095A"/>
    <w:pPr>
      <w:spacing w:after="120"/>
    </w:pPr>
  </w:style>
  <w:style w:type="character" w:customStyle="1" w:styleId="BodyTextChar">
    <w:name w:val="Body Text Char"/>
    <w:basedOn w:val="DefaultParagraphFont"/>
    <w:link w:val="BodyText"/>
    <w:uiPriority w:val="99"/>
    <w:rsid w:val="00C2095A"/>
    <w:rPr>
      <w:rFonts w:ascii="Arial Narrow" w:hAnsi="Arial Narrow"/>
      <w:sz w:val="22"/>
    </w:rPr>
  </w:style>
  <w:style w:type="paragraph" w:styleId="ListBullet">
    <w:name w:val="List Bullet"/>
    <w:basedOn w:val="Normal"/>
    <w:rsid w:val="00C2095A"/>
    <w:pPr>
      <w:spacing w:after="120" w:line="240" w:lineRule="auto"/>
      <w:jc w:val="left"/>
    </w:pPr>
    <w:rPr>
      <w:rFonts w:ascii="Times New Roman" w:eastAsia="Times New Roman" w:hAnsi="Times New Roman" w:cs="Times New Roman"/>
      <w:sz w:val="24"/>
    </w:rPr>
  </w:style>
  <w:style w:type="paragraph" w:customStyle="1" w:styleId="Tabletext">
    <w:name w:val="Table text"/>
    <w:basedOn w:val="Normal"/>
    <w:rsid w:val="00C2095A"/>
    <w:pPr>
      <w:spacing w:before="40" w:after="40" w:line="240" w:lineRule="auto"/>
      <w:jc w:val="left"/>
    </w:pPr>
    <w:rPr>
      <w:rFonts w:ascii="Arial" w:eastAsia="Times New Roman" w:hAnsi="Arial" w:cs="Times New Roman"/>
      <w:sz w:val="20"/>
    </w:rPr>
  </w:style>
  <w:style w:type="paragraph" w:customStyle="1" w:styleId="TableHead">
    <w:name w:val="Table Head"/>
    <w:basedOn w:val="Normal"/>
    <w:rsid w:val="00C2095A"/>
    <w:pPr>
      <w:spacing w:before="40" w:after="40" w:line="240" w:lineRule="auto"/>
      <w:jc w:val="center"/>
    </w:pPr>
    <w:rPr>
      <w:rFonts w:ascii="Arial" w:eastAsia="Times New Roman" w:hAnsi="Arial" w:cs="Times New Roman"/>
      <w:b/>
      <w:sz w:val="20"/>
    </w:rPr>
  </w:style>
  <w:style w:type="paragraph" w:styleId="Caption">
    <w:name w:val="caption"/>
    <w:basedOn w:val="Normal"/>
    <w:next w:val="Normal"/>
    <w:qFormat/>
    <w:rsid w:val="00C2095A"/>
    <w:pPr>
      <w:keepNext/>
      <w:spacing w:after="120" w:line="240" w:lineRule="auto"/>
      <w:jc w:val="center"/>
    </w:pPr>
    <w:rPr>
      <w:rFonts w:ascii="Arial" w:eastAsia="Times New Roman" w:hAnsi="Arial" w:cs="Times New Roman"/>
      <w:b/>
      <w:bCs/>
      <w:sz w:val="24"/>
      <w:szCs w:val="20"/>
    </w:rPr>
  </w:style>
  <w:style w:type="paragraph" w:customStyle="1" w:styleId="ListBulletLast">
    <w:name w:val="List Bullet Last"/>
    <w:basedOn w:val="ListBullet"/>
    <w:rsid w:val="00C2095A"/>
  </w:style>
  <w:style w:type="paragraph" w:styleId="Subtitle">
    <w:name w:val="Subtitle"/>
    <w:basedOn w:val="Normal"/>
    <w:next w:val="Normal"/>
    <w:link w:val="SubtitleChar"/>
    <w:autoRedefine/>
    <w:uiPriority w:val="11"/>
    <w:qFormat/>
    <w:rsid w:val="00C2095A"/>
    <w:pPr>
      <w:widowControl w:val="0"/>
      <w:numPr>
        <w:ilvl w:val="1"/>
      </w:numPr>
      <w:autoSpaceDE w:val="0"/>
      <w:autoSpaceDN w:val="0"/>
      <w:adjustRightInd w:val="0"/>
      <w:spacing w:line="240" w:lineRule="auto"/>
      <w:jc w:val="left"/>
    </w:pPr>
    <w:rPr>
      <w:rFonts w:ascii="Arial" w:eastAsiaTheme="majorEastAsia" w:hAnsi="Arial" w:cs="Times New Roman"/>
      <w:iCs/>
      <w:color w:val="404040" w:themeColor="text1" w:themeTint="BF"/>
      <w:spacing w:val="15"/>
      <w:sz w:val="36"/>
      <w:szCs w:val="36"/>
    </w:rPr>
  </w:style>
  <w:style w:type="character" w:customStyle="1" w:styleId="SubtitleChar">
    <w:name w:val="Subtitle Char"/>
    <w:basedOn w:val="DefaultParagraphFont"/>
    <w:link w:val="Subtitle"/>
    <w:uiPriority w:val="11"/>
    <w:rsid w:val="00C2095A"/>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C2095A"/>
    <w:pPr>
      <w:spacing w:before="960" w:line="240" w:lineRule="auto"/>
      <w:jc w:val="left"/>
    </w:pPr>
    <w:rPr>
      <w:rFonts w:ascii="Times New Roman" w:eastAsia="Times New Roman" w:hAnsi="Times New Roman" w:cs="Times New Roman"/>
      <w:sz w:val="24"/>
    </w:rPr>
  </w:style>
  <w:style w:type="paragraph" w:customStyle="1" w:styleId="Report">
    <w:name w:val="Report"/>
    <w:basedOn w:val="Heading1"/>
    <w:rsid w:val="00E654E5"/>
    <w:pPr>
      <w:keepLines w:val="0"/>
      <w:pBdr>
        <w:bottom w:val="none" w:sz="0" w:space="0" w:color="auto"/>
      </w:pBdr>
      <w:spacing w:before="240" w:after="160" w:line="240" w:lineRule="auto"/>
      <w:jc w:val="center"/>
    </w:pPr>
    <w:rPr>
      <w:rFonts w:ascii="Verdana" w:eastAsia="Times New Roman" w:hAnsi="Verdana" w:cs="Times New Roman"/>
      <w:color w:val="000080"/>
      <w:kern w:val="32"/>
      <w:sz w:val="56"/>
      <w:szCs w:val="56"/>
    </w:rPr>
  </w:style>
  <w:style w:type="paragraph" w:customStyle="1" w:styleId="DHS">
    <w:name w:val="DHS"/>
    <w:basedOn w:val="Normal"/>
    <w:rsid w:val="00E654E5"/>
    <w:pPr>
      <w:keepNext/>
      <w:spacing w:before="3000" w:after="160" w:line="240" w:lineRule="auto"/>
      <w:jc w:val="center"/>
      <w:outlineLvl w:val="0"/>
    </w:pPr>
    <w:rPr>
      <w:rFonts w:ascii="Verdana" w:eastAsia="Times New Roman" w:hAnsi="Verdana" w:cs="Times New Roman"/>
      <w:bCs/>
      <w:smallCaps/>
      <w:color w:val="000080"/>
      <w:kern w:val="32"/>
      <w:sz w:val="28"/>
      <w:szCs w:val="28"/>
    </w:rPr>
  </w:style>
  <w:style w:type="table" w:customStyle="1" w:styleId="GridTable41">
    <w:name w:val="Grid Table 41"/>
    <w:basedOn w:val="TableNormal"/>
    <w:uiPriority w:val="49"/>
    <w:rsid w:val="00675C3B"/>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SEEPFigureTitle">
    <w:name w:val="HSEEP Figure Title"/>
    <w:basedOn w:val="Heading3"/>
    <w:qFormat/>
    <w:rsid w:val="00DC669F"/>
    <w:pPr>
      <w:keepLines w:val="0"/>
      <w:pBdr>
        <w:bottom w:val="none" w:sz="0" w:space="0" w:color="auto"/>
      </w:pBdr>
      <w:spacing w:before="120" w:after="240" w:line="240" w:lineRule="auto"/>
      <w:jc w:val="center"/>
    </w:pPr>
    <w:rPr>
      <w:rFonts w:ascii="Arial" w:eastAsia="Times New Roman" w:hAnsi="Arial" w:cs="Arial"/>
      <w:bCs w:val="0"/>
      <w:smallCaps w:val="0"/>
      <w:color w:val="auto"/>
      <w:sz w:val="20"/>
      <w:szCs w:val="20"/>
    </w:rPr>
  </w:style>
  <w:style w:type="paragraph" w:customStyle="1" w:styleId="DPPParas">
    <w:name w:val="DPP:Paras"/>
    <w:rsid w:val="00DC669F"/>
    <w:pPr>
      <w:spacing w:before="60" w:after="180"/>
      <w:jc w:val="both"/>
    </w:pPr>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A9540A"/>
    <w:rPr>
      <w:rFonts w:asciiTheme="majorHAnsi" w:eastAsiaTheme="majorEastAsia" w:hAnsiTheme="majorHAnsi" w:cstheme="majorBidi"/>
      <w:color w:val="5F6976" w:themeColor="accent1" w:themeShade="BF"/>
      <w:sz w:val="22"/>
    </w:rPr>
  </w:style>
  <w:style w:type="numbering" w:styleId="1ai">
    <w:name w:val="Outline List 1"/>
    <w:basedOn w:val="NoList"/>
    <w:rsid w:val="00F01EE0"/>
    <w:pPr>
      <w:numPr>
        <w:numId w:val="20"/>
      </w:numPr>
    </w:pPr>
  </w:style>
  <w:style w:type="paragraph" w:customStyle="1" w:styleId="Subheading">
    <w:name w:val="Subheading"/>
    <w:basedOn w:val="Heading3"/>
    <w:rsid w:val="00B35A70"/>
    <w:pPr>
      <w:keepLines w:val="0"/>
      <w:pBdr>
        <w:bottom w:val="none" w:sz="0" w:space="0" w:color="auto"/>
      </w:pBdr>
      <w:spacing w:before="240" w:line="240" w:lineRule="auto"/>
      <w:jc w:val="left"/>
    </w:pPr>
    <w:rPr>
      <w:rFonts w:ascii="Arial Bold" w:eastAsia="Times New Roman" w:hAnsi="Arial Bold" w:cs="Arial"/>
      <w:smallCap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080">
      <w:bodyDiv w:val="1"/>
      <w:marLeft w:val="0"/>
      <w:marRight w:val="0"/>
      <w:marTop w:val="0"/>
      <w:marBottom w:val="0"/>
      <w:divBdr>
        <w:top w:val="none" w:sz="0" w:space="0" w:color="auto"/>
        <w:left w:val="none" w:sz="0" w:space="0" w:color="auto"/>
        <w:bottom w:val="none" w:sz="0" w:space="0" w:color="auto"/>
        <w:right w:val="none" w:sz="0" w:space="0" w:color="auto"/>
      </w:divBdr>
    </w:div>
    <w:div w:id="89933039">
      <w:bodyDiv w:val="1"/>
      <w:marLeft w:val="0"/>
      <w:marRight w:val="0"/>
      <w:marTop w:val="0"/>
      <w:marBottom w:val="0"/>
      <w:divBdr>
        <w:top w:val="none" w:sz="0" w:space="0" w:color="auto"/>
        <w:left w:val="none" w:sz="0" w:space="0" w:color="auto"/>
        <w:bottom w:val="none" w:sz="0" w:space="0" w:color="auto"/>
        <w:right w:val="none" w:sz="0" w:space="0" w:color="auto"/>
      </w:divBdr>
    </w:div>
    <w:div w:id="264965151">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675694577">
      <w:bodyDiv w:val="1"/>
      <w:marLeft w:val="0"/>
      <w:marRight w:val="0"/>
      <w:marTop w:val="0"/>
      <w:marBottom w:val="0"/>
      <w:divBdr>
        <w:top w:val="none" w:sz="0" w:space="0" w:color="auto"/>
        <w:left w:val="none" w:sz="0" w:space="0" w:color="auto"/>
        <w:bottom w:val="none" w:sz="0" w:space="0" w:color="auto"/>
        <w:right w:val="none" w:sz="0" w:space="0" w:color="auto"/>
      </w:divBdr>
    </w:div>
    <w:div w:id="682510544">
      <w:bodyDiv w:val="1"/>
      <w:marLeft w:val="0"/>
      <w:marRight w:val="0"/>
      <w:marTop w:val="0"/>
      <w:marBottom w:val="0"/>
      <w:divBdr>
        <w:top w:val="none" w:sz="0" w:space="0" w:color="auto"/>
        <w:left w:val="none" w:sz="0" w:space="0" w:color="auto"/>
        <w:bottom w:val="none" w:sz="0" w:space="0" w:color="auto"/>
        <w:right w:val="none" w:sz="0" w:space="0" w:color="auto"/>
      </w:divBdr>
    </w:div>
    <w:div w:id="763647501">
      <w:bodyDiv w:val="1"/>
      <w:marLeft w:val="0"/>
      <w:marRight w:val="0"/>
      <w:marTop w:val="0"/>
      <w:marBottom w:val="0"/>
      <w:divBdr>
        <w:top w:val="none" w:sz="0" w:space="0" w:color="auto"/>
        <w:left w:val="none" w:sz="0" w:space="0" w:color="auto"/>
        <w:bottom w:val="none" w:sz="0" w:space="0" w:color="auto"/>
        <w:right w:val="none" w:sz="0" w:space="0" w:color="auto"/>
      </w:divBdr>
    </w:div>
    <w:div w:id="805781950">
      <w:bodyDiv w:val="1"/>
      <w:marLeft w:val="0"/>
      <w:marRight w:val="0"/>
      <w:marTop w:val="0"/>
      <w:marBottom w:val="0"/>
      <w:divBdr>
        <w:top w:val="none" w:sz="0" w:space="0" w:color="auto"/>
        <w:left w:val="none" w:sz="0" w:space="0" w:color="auto"/>
        <w:bottom w:val="none" w:sz="0" w:space="0" w:color="auto"/>
        <w:right w:val="none" w:sz="0" w:space="0" w:color="auto"/>
      </w:divBdr>
    </w:div>
    <w:div w:id="826045807">
      <w:bodyDiv w:val="1"/>
      <w:marLeft w:val="0"/>
      <w:marRight w:val="0"/>
      <w:marTop w:val="0"/>
      <w:marBottom w:val="0"/>
      <w:divBdr>
        <w:top w:val="none" w:sz="0" w:space="0" w:color="auto"/>
        <w:left w:val="none" w:sz="0" w:space="0" w:color="auto"/>
        <w:bottom w:val="none" w:sz="0" w:space="0" w:color="auto"/>
        <w:right w:val="none" w:sz="0" w:space="0" w:color="auto"/>
      </w:divBdr>
    </w:div>
    <w:div w:id="975334935">
      <w:bodyDiv w:val="1"/>
      <w:marLeft w:val="0"/>
      <w:marRight w:val="0"/>
      <w:marTop w:val="0"/>
      <w:marBottom w:val="0"/>
      <w:divBdr>
        <w:top w:val="none" w:sz="0" w:space="0" w:color="auto"/>
        <w:left w:val="none" w:sz="0" w:space="0" w:color="auto"/>
        <w:bottom w:val="none" w:sz="0" w:space="0" w:color="auto"/>
        <w:right w:val="none" w:sz="0" w:space="0" w:color="auto"/>
      </w:divBdr>
    </w:div>
    <w:div w:id="1006710092">
      <w:bodyDiv w:val="1"/>
      <w:marLeft w:val="0"/>
      <w:marRight w:val="0"/>
      <w:marTop w:val="0"/>
      <w:marBottom w:val="0"/>
      <w:divBdr>
        <w:top w:val="none" w:sz="0" w:space="0" w:color="auto"/>
        <w:left w:val="none" w:sz="0" w:space="0" w:color="auto"/>
        <w:bottom w:val="none" w:sz="0" w:space="0" w:color="auto"/>
        <w:right w:val="none" w:sz="0" w:space="0" w:color="auto"/>
      </w:divBdr>
    </w:div>
    <w:div w:id="1106460791">
      <w:bodyDiv w:val="1"/>
      <w:marLeft w:val="0"/>
      <w:marRight w:val="0"/>
      <w:marTop w:val="0"/>
      <w:marBottom w:val="0"/>
      <w:divBdr>
        <w:top w:val="none" w:sz="0" w:space="0" w:color="auto"/>
        <w:left w:val="none" w:sz="0" w:space="0" w:color="auto"/>
        <w:bottom w:val="none" w:sz="0" w:space="0" w:color="auto"/>
        <w:right w:val="none" w:sz="0" w:space="0" w:color="auto"/>
      </w:divBdr>
    </w:div>
    <w:div w:id="1275208032">
      <w:bodyDiv w:val="1"/>
      <w:marLeft w:val="0"/>
      <w:marRight w:val="0"/>
      <w:marTop w:val="0"/>
      <w:marBottom w:val="0"/>
      <w:divBdr>
        <w:top w:val="none" w:sz="0" w:space="0" w:color="auto"/>
        <w:left w:val="none" w:sz="0" w:space="0" w:color="auto"/>
        <w:bottom w:val="none" w:sz="0" w:space="0" w:color="auto"/>
        <w:right w:val="none" w:sz="0" w:space="0" w:color="auto"/>
      </w:divBdr>
    </w:div>
    <w:div w:id="1301882916">
      <w:bodyDiv w:val="1"/>
      <w:marLeft w:val="0"/>
      <w:marRight w:val="0"/>
      <w:marTop w:val="0"/>
      <w:marBottom w:val="0"/>
      <w:divBdr>
        <w:top w:val="none" w:sz="0" w:space="0" w:color="auto"/>
        <w:left w:val="none" w:sz="0" w:space="0" w:color="auto"/>
        <w:bottom w:val="none" w:sz="0" w:space="0" w:color="auto"/>
        <w:right w:val="none" w:sz="0" w:space="0" w:color="auto"/>
      </w:divBdr>
    </w:div>
    <w:div w:id="1351302323">
      <w:bodyDiv w:val="1"/>
      <w:marLeft w:val="0"/>
      <w:marRight w:val="0"/>
      <w:marTop w:val="0"/>
      <w:marBottom w:val="0"/>
      <w:divBdr>
        <w:top w:val="none" w:sz="0" w:space="0" w:color="auto"/>
        <w:left w:val="none" w:sz="0" w:space="0" w:color="auto"/>
        <w:bottom w:val="none" w:sz="0" w:space="0" w:color="auto"/>
        <w:right w:val="none" w:sz="0" w:space="0" w:color="auto"/>
      </w:divBdr>
    </w:div>
    <w:div w:id="1372730731">
      <w:bodyDiv w:val="1"/>
      <w:marLeft w:val="0"/>
      <w:marRight w:val="0"/>
      <w:marTop w:val="0"/>
      <w:marBottom w:val="0"/>
      <w:divBdr>
        <w:top w:val="none" w:sz="0" w:space="0" w:color="auto"/>
        <w:left w:val="none" w:sz="0" w:space="0" w:color="auto"/>
        <w:bottom w:val="none" w:sz="0" w:space="0" w:color="auto"/>
        <w:right w:val="none" w:sz="0" w:space="0" w:color="auto"/>
      </w:divBdr>
    </w:div>
    <w:div w:id="1494679801">
      <w:bodyDiv w:val="1"/>
      <w:marLeft w:val="0"/>
      <w:marRight w:val="0"/>
      <w:marTop w:val="0"/>
      <w:marBottom w:val="0"/>
      <w:divBdr>
        <w:top w:val="none" w:sz="0" w:space="0" w:color="auto"/>
        <w:left w:val="none" w:sz="0" w:space="0" w:color="auto"/>
        <w:bottom w:val="none" w:sz="0" w:space="0" w:color="auto"/>
        <w:right w:val="none" w:sz="0" w:space="0" w:color="auto"/>
      </w:divBdr>
    </w:div>
    <w:div w:id="1765228523">
      <w:bodyDiv w:val="1"/>
      <w:marLeft w:val="0"/>
      <w:marRight w:val="0"/>
      <w:marTop w:val="0"/>
      <w:marBottom w:val="0"/>
      <w:divBdr>
        <w:top w:val="none" w:sz="0" w:space="0" w:color="auto"/>
        <w:left w:val="none" w:sz="0" w:space="0" w:color="auto"/>
        <w:bottom w:val="none" w:sz="0" w:space="0" w:color="auto"/>
        <w:right w:val="none" w:sz="0" w:space="0" w:color="auto"/>
      </w:divBdr>
    </w:div>
    <w:div w:id="1832794454">
      <w:bodyDiv w:val="1"/>
      <w:marLeft w:val="0"/>
      <w:marRight w:val="0"/>
      <w:marTop w:val="0"/>
      <w:marBottom w:val="0"/>
      <w:divBdr>
        <w:top w:val="none" w:sz="0" w:space="0" w:color="auto"/>
        <w:left w:val="none" w:sz="0" w:space="0" w:color="auto"/>
        <w:bottom w:val="none" w:sz="0" w:space="0" w:color="auto"/>
        <w:right w:val="none" w:sz="0" w:space="0" w:color="auto"/>
      </w:divBdr>
    </w:div>
    <w:div w:id="1896701950">
      <w:bodyDiv w:val="1"/>
      <w:marLeft w:val="0"/>
      <w:marRight w:val="0"/>
      <w:marTop w:val="0"/>
      <w:marBottom w:val="0"/>
      <w:divBdr>
        <w:top w:val="none" w:sz="0" w:space="0" w:color="auto"/>
        <w:left w:val="none" w:sz="0" w:space="0" w:color="auto"/>
        <w:bottom w:val="none" w:sz="0" w:space="0" w:color="auto"/>
        <w:right w:val="none" w:sz="0" w:space="0" w:color="auto"/>
      </w:divBdr>
    </w:div>
    <w:div w:id="2021470599">
      <w:bodyDiv w:val="1"/>
      <w:marLeft w:val="0"/>
      <w:marRight w:val="0"/>
      <w:marTop w:val="0"/>
      <w:marBottom w:val="0"/>
      <w:divBdr>
        <w:top w:val="none" w:sz="0" w:space="0" w:color="auto"/>
        <w:left w:val="none" w:sz="0" w:space="0" w:color="auto"/>
        <w:bottom w:val="none" w:sz="0" w:space="0" w:color="auto"/>
        <w:right w:val="none" w:sz="0" w:space="0" w:color="auto"/>
      </w:divBdr>
    </w:div>
    <w:div w:id="2102094408">
      <w:bodyDiv w:val="1"/>
      <w:marLeft w:val="0"/>
      <w:marRight w:val="0"/>
      <w:marTop w:val="0"/>
      <w:marBottom w:val="0"/>
      <w:divBdr>
        <w:top w:val="none" w:sz="0" w:space="0" w:color="auto"/>
        <w:left w:val="none" w:sz="0" w:space="0" w:color="auto"/>
        <w:bottom w:val="none" w:sz="0" w:space="0" w:color="auto"/>
        <w:right w:val="none" w:sz="0" w:space="0" w:color="auto"/>
      </w:divBdr>
    </w:div>
    <w:div w:id="214029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ma.gov/media-library-data/20130726-1914-25045-8890/hseep_apr13_.pdf" TargetMode="Externa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mailto:exerciseresources@netec.org" TargetMode="Externa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6.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tec.org/wp-content/uploads/2015/10/2015-HPP-Measure-Manual-Implementation-Guidance-for-Ebola-Preparedness-NETEC-Exercise-Template-Add-On.pdf"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10.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spDef>
      <a:spPr>
        <a:noFill/>
        <a:ln/>
      </a:spPr>
      <a:bodyPr rot="0" spcFirstLastPara="0" vertOverflow="overflow" horzOverflow="overflow" vert="horz" wrap="square" lIns="182880" tIns="45720" rIns="182880" bIns="45720" numCol="1" spcCol="0" rtlCol="0" fromWordArt="0" anchor="t"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2576-2FC4-4891-93DB-723DDCD0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12806</Words>
  <Characters>72999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Reynolds</dc:creator>
  <cp:lastModifiedBy>Syra Madad</cp:lastModifiedBy>
  <cp:revision>4</cp:revision>
  <cp:lastPrinted>2017-02-27T13:06:00Z</cp:lastPrinted>
  <dcterms:created xsi:type="dcterms:W3CDTF">2017-03-03T15:05:00Z</dcterms:created>
  <dcterms:modified xsi:type="dcterms:W3CDTF">2017-03-03T15:08:00Z</dcterms:modified>
</cp:coreProperties>
</file>